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D9" w:rsidRPr="00701EDF" w:rsidRDefault="00865DD9" w:rsidP="00865DD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kapcsolattartás általános szabályai </w:t>
      </w:r>
    </w:p>
    <w:p w:rsidR="00865DD9" w:rsidRPr="00701EDF" w:rsidRDefault="00865DD9" w:rsidP="00865DD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5DD9" w:rsidRPr="00701EDF" w:rsidRDefault="00865DD9" w:rsidP="008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szabadságvesztés végrehajtása során az intézet a végrehajtási fokozatokra és rezsimekre vonatkozó szabályok szerint, a társadalomba való beilleszkedés érdekében elősegíti, hogy az elítélt fenntarthassa és fejleszthesse hozzátartozóival, más személyekkel, valamint a </w:t>
      </w:r>
      <w:proofErr w:type="spellStart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célkitűzéseket elősegítő külső szervezetekkel való kapcsolatát.</w:t>
      </w:r>
    </w:p>
    <w:p w:rsidR="00865DD9" w:rsidRPr="00701EDF" w:rsidRDefault="00865DD9" w:rsidP="008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elítélt kapcsolattartása az e törvényben meghatározottak szerint, az intézet rendje és a </w:t>
      </w:r>
      <w:proofErr w:type="spellStart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biztonsága érdekében ellenőrizhető. Az intézet rendje és a </w:t>
      </w:r>
      <w:proofErr w:type="spellStart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>fogvatartás</w:t>
      </w:r>
      <w:proofErr w:type="spellEnd"/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biztonsága érdekében, vagy egészségügyi okból a kapcsolattartás korlátozásának is helye lehet.</w:t>
      </w:r>
    </w:p>
    <w:p w:rsidR="00865DD9" w:rsidRPr="00701EDF" w:rsidRDefault="00865DD9" w:rsidP="008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>3. Ha a szabadságvesztés foganatba vételére tekintettel szüntette meg a bíróság vagy az ügyész az elítélttel szemben más büntető ügyben elrendelt előzetes letartóztatást, akkor a rendelkezési jogkör gyakorlójának ilyen irányú rendelkezése esetén az elítélt kapcsolattartása vagy elkülönítése tekintetében korábban hozott korlátozó intézkedéseit be kell tartani.</w:t>
      </w:r>
    </w:p>
    <w:p w:rsidR="00865DD9" w:rsidRPr="00701EDF" w:rsidRDefault="00865DD9" w:rsidP="008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</w:t>
      </w:r>
      <w:r w:rsidRPr="00701E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kapcsolattartási formái: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</w:t>
      </w:r>
      <w:proofErr w:type="gramEnd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levelezés,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b)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telefonbeszélgetés a </w:t>
      </w:r>
      <w:proofErr w:type="spellStart"/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 által biztosított telefonnal,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c)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csomag küldése és fogadása,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d)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látogató fogadása,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e</w:t>
      </w:r>
      <w:proofErr w:type="gramEnd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látogató </w:t>
      </w:r>
      <w:proofErr w:type="spellStart"/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intézeten kívüli fogadása,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f</w:t>
      </w:r>
      <w:proofErr w:type="gramEnd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kimaradás,</w:t>
      </w:r>
    </w:p>
    <w:p w:rsidR="00865DD9" w:rsidRPr="00701EDF" w:rsidRDefault="00865DD9" w:rsidP="00865DD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g</w:t>
      </w:r>
      <w:proofErr w:type="gramEnd"/>
      <w:r w:rsidRPr="00701E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)</w:t>
      </w:r>
      <w:r w:rsidRPr="00701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eltávozás.</w:t>
      </w:r>
    </w:p>
    <w:p w:rsidR="00865DD9" w:rsidRPr="00701EDF" w:rsidRDefault="00865DD9" w:rsidP="0086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1E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Az elítélt a rezsim szabályok szerint igénybe veheti az intézet által a lehetőségekhez mérten nyújtott elektronikus kapcsolattartási formákat. </w:t>
      </w:r>
    </w:p>
    <w:p w:rsidR="007D479E" w:rsidRPr="00701EDF" w:rsidRDefault="007D47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1EDF" w:rsidRPr="00701EDF" w:rsidRDefault="00701EDF" w:rsidP="0070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Kapcsolattartás rendje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 xml:space="preserve">A kapcsolattartás módjai: látogatófogadás, csomagküldés, levelezés, telefonálás. Az intézet a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fogvatartás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biztonsága, és az intézet rendje érdekében a kapcsolattartás minden formáját ellenőrizheti.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A védővel történő kapcsolattartás (levelezés, telefonálás, ügyvédi beszélő) nem korlátozható és nem ellenőrizhető!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A jogerősen elítélt a hozzátartozóival, valamint az általa megjelölt és az intézet által engedélyezett személyekkel tarthat kapcsolatot. Hozzátartozó alatt a Büntető Törvénykönyv (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Btk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). felsorolása alapján: az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rokon és ennek házastársa, az örökbefogadó és a nevelőszülő, az örökbefogadott és a nevelt gyermek, a testvér, a házastárs, az élettárs és a jegyes, a házastárs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rokona és testvére, valamint a testvér házastársa.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Az előbb felsorolt hozzátartozókon kívül engedélyezhető még az elítélt által megjelölt más személy is, ha a vele való kapcsolattartás fontossága családi, munkahelyi vagy más okból indokolt, és ahhoz a nevelő hozzájárul.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 xml:space="preserve">Az előzetesen letartóztatott hozzátartozóival a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tiszt, más személyekkel a rendelkezési jogkör gyakorlója (előzetesen letartóztatott esetén az ügyész, nem jogerős ítélettel rendelkező esetén a bíró) engedélyével tarthat kapcsolatot. A hozzátartozóval való kapcsolattartást a büntetőeljárás érdekében a rendelkezési jogkör gyakorlója korlátozhatja. Az előzetesen letartóztatottnak a rendelkezési jogkör gyakorlójához a kapcsolattartásra vonatkozó kérelmet beadvány formájában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tiszt részére kell benyújtania, melyben meg kell jelölnie a kapcsolattartó személyét, pontos lakcímét, telefonszámát, a kapcsolattartás módját. </w:t>
      </w:r>
      <w:r w:rsidRPr="00701EDF">
        <w:rPr>
          <w:rFonts w:ascii="Times New Roman" w:hAnsi="Times New Roman" w:cs="Times New Roman"/>
          <w:sz w:val="24"/>
          <w:szCs w:val="24"/>
        </w:rPr>
        <w:lastRenderedPageBreak/>
        <w:t>Ezt követően a kérelem díjmentesen a rendelkezési jogkör gyakorlója felé továbbításra kerül, aki a kapcsolattartás vonatkozásában korlátozásokkal élhet.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Az előzetesen letartóztatott - hozzátartozón kívüli - kapcsolattartását az intézet, a rendelkezési jogkör gyakorlójának (ügyész, bíró) engedélyezéséig nem tudja biztosítani.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 xml:space="preserve">A kapcsolattartás engedélyezését a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tiszttől kell kérni. A </w:t>
      </w:r>
      <w:proofErr w:type="spellStart"/>
      <w:r w:rsidRPr="00701EDF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701EDF">
        <w:rPr>
          <w:rFonts w:ascii="Times New Roman" w:hAnsi="Times New Roman" w:cs="Times New Roman"/>
          <w:sz w:val="24"/>
          <w:szCs w:val="24"/>
        </w:rPr>
        <w:t xml:space="preserve"> tiszt a kapcsolattartást saját hatáskörében engedélyezi vagy a hatáskörét meghaladó esetekben a kérelmet (beadvány) a rendelkezési jogkör gyakorlójához továbbítja.  A fogvatartott csak azon személyekkel tarthatja a kapcsolatot, akik a számítógépes nyilvántartásban rögzítésre kerültek. 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Szabadulását követően a kapcsolattartóinak adatai törlésre kerülnek az intézet nyilvántartásából.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Védőnek tekintendő a fogvatartott folyamatban lévő büntetőügyében eljáró kirendelt, vagy meghatalmazott ügyvédje. Utóbbi esetben ügyvédi meghatalmazás szükséges.</w:t>
      </w: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DF">
        <w:rPr>
          <w:rFonts w:ascii="Times New Roman" w:hAnsi="Times New Roman" w:cs="Times New Roman"/>
          <w:sz w:val="24"/>
          <w:szCs w:val="24"/>
        </w:rPr>
        <w:t>Jogi képviselő a polgári eljárásban képviseletet ellátó személy, aki képviselő vagy meghatalmazott lehet. A képviselőként vagy meghatalmazottként tevékenykedő személy jogállása azonos. Büntetőeljárásban a sértett jogait képviselő útján is gyakorolhatja. Képviselőként meghatalmazás alapján kizárólag ügyvéd, a nagykorú hozzátartozó, vagy külön törvényben erre feljogosított személy járhat el. A büntetőeljárásban a képviselőt nem illetik meg a védő jogai, ezért kapcsolattartásukra az általános szabályok vonatkoznak.</w:t>
      </w:r>
    </w:p>
    <w:p w:rsidR="00701EDF" w:rsidRPr="00701EDF" w:rsidRDefault="00701EDF" w:rsidP="00701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EDF" w:rsidRPr="00701EDF" w:rsidRDefault="00701EDF" w:rsidP="00701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1EDF" w:rsidRPr="007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D9"/>
    <w:rsid w:val="00701EDF"/>
    <w:rsid w:val="007D479E"/>
    <w:rsid w:val="008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D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2</cp:revision>
  <dcterms:created xsi:type="dcterms:W3CDTF">2015-01-08T10:45:00Z</dcterms:created>
  <dcterms:modified xsi:type="dcterms:W3CDTF">2018-08-23T09:18:00Z</dcterms:modified>
</cp:coreProperties>
</file>