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2" w:rsidRDefault="00337052" w:rsidP="00337052">
      <w:pPr>
        <w:pBdr>
          <w:bottom w:val="single" w:sz="8" w:space="1" w:color="000000"/>
        </w:pBdr>
        <w:shd w:val="clear" w:color="auto" w:fill="E6E6E6"/>
        <w:rPr>
          <w:rFonts w:eastAsia="Calibri"/>
          <w:sz w:val="24"/>
          <w:szCs w:val="24"/>
        </w:rPr>
      </w:pPr>
      <w:r>
        <w:rPr>
          <w:rFonts w:ascii="Arial" w:eastAsia="Calibri" w:hAnsi="Arial" w:cs="Arial"/>
          <w:b/>
          <w:bCs/>
        </w:rPr>
        <w:t>EGYSÉGES SZERKEZETBEN</w:t>
      </w:r>
      <w:r>
        <w:rPr>
          <w:rFonts w:eastAsia="Calibri"/>
          <w:sz w:val="24"/>
          <w:szCs w:val="24"/>
        </w:rPr>
        <w:t xml:space="preserve"> </w:t>
      </w:r>
    </w:p>
    <w:p w:rsidR="00AA37ED" w:rsidRPr="00F73129" w:rsidRDefault="00AA37ED" w:rsidP="00AA37ED">
      <w:pPr>
        <w:pStyle w:val="NormlWeb"/>
        <w:spacing w:after="284"/>
        <w:jc w:val="center"/>
        <w:rPr>
          <w:sz w:val="26"/>
          <w:szCs w:val="26"/>
        </w:rPr>
      </w:pPr>
      <w:r w:rsidRPr="00F73129">
        <w:rPr>
          <w:b/>
          <w:bCs/>
          <w:sz w:val="26"/>
          <w:szCs w:val="26"/>
        </w:rPr>
        <w:t>A büntetés-végrehajt</w:t>
      </w:r>
      <w:r w:rsidR="0035462A" w:rsidRPr="00F73129">
        <w:rPr>
          <w:b/>
          <w:bCs/>
          <w:sz w:val="26"/>
          <w:szCs w:val="26"/>
        </w:rPr>
        <w:t>ás országos parancsnokának</w:t>
      </w:r>
      <w:r w:rsidR="0035462A" w:rsidRPr="00F73129">
        <w:rPr>
          <w:b/>
          <w:bCs/>
          <w:sz w:val="26"/>
          <w:szCs w:val="26"/>
        </w:rPr>
        <w:br/>
      </w:r>
      <w:r w:rsidR="00365315">
        <w:rPr>
          <w:b/>
          <w:bCs/>
          <w:sz w:val="26"/>
          <w:szCs w:val="26"/>
        </w:rPr>
        <w:t>33</w:t>
      </w:r>
      <w:r w:rsidR="0035462A" w:rsidRPr="00F73129">
        <w:rPr>
          <w:b/>
          <w:bCs/>
          <w:sz w:val="26"/>
          <w:szCs w:val="26"/>
        </w:rPr>
        <w:t>/2017</w:t>
      </w:r>
      <w:r w:rsidR="00887ED6" w:rsidRPr="00F73129">
        <w:rPr>
          <w:b/>
          <w:bCs/>
          <w:sz w:val="26"/>
          <w:szCs w:val="26"/>
        </w:rPr>
        <w:t>. (</w:t>
      </w:r>
      <w:r w:rsidR="00365315">
        <w:rPr>
          <w:b/>
          <w:bCs/>
          <w:sz w:val="26"/>
          <w:szCs w:val="26"/>
        </w:rPr>
        <w:t>III. 1.</w:t>
      </w:r>
      <w:r w:rsidRPr="00F73129">
        <w:rPr>
          <w:b/>
          <w:bCs/>
          <w:sz w:val="26"/>
          <w:szCs w:val="26"/>
        </w:rPr>
        <w:t xml:space="preserve">) OP </w:t>
      </w:r>
    </w:p>
    <w:p w:rsidR="00AA37ED" w:rsidRPr="00F73129" w:rsidRDefault="00AA37ED" w:rsidP="00AA37ED">
      <w:pPr>
        <w:pStyle w:val="NormlWeb"/>
        <w:spacing w:after="284"/>
        <w:jc w:val="center"/>
        <w:rPr>
          <w:sz w:val="26"/>
          <w:szCs w:val="26"/>
        </w:rPr>
      </w:pPr>
      <w:r w:rsidRPr="00F73129">
        <w:rPr>
          <w:b/>
          <w:bCs/>
          <w:i/>
          <w:iCs/>
          <w:sz w:val="26"/>
          <w:szCs w:val="26"/>
        </w:rPr>
        <w:t xml:space="preserve">s z a k u t a s í t á s </w:t>
      </w:r>
      <w:proofErr w:type="gramStart"/>
      <w:r w:rsidRPr="00F73129">
        <w:rPr>
          <w:b/>
          <w:bCs/>
          <w:i/>
          <w:iCs/>
          <w:sz w:val="26"/>
          <w:szCs w:val="26"/>
        </w:rPr>
        <w:t>a</w:t>
      </w:r>
      <w:proofErr w:type="gramEnd"/>
    </w:p>
    <w:p w:rsidR="00412F0E" w:rsidRPr="00F73129" w:rsidRDefault="00412F0E" w:rsidP="00412F0E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proofErr w:type="gramStart"/>
      <w:r w:rsidRPr="00F73129">
        <w:rPr>
          <w:rFonts w:ascii="Times New Roman" w:eastAsia="MS Mincho" w:hAnsi="Times New Roman"/>
          <w:b/>
          <w:sz w:val="26"/>
          <w:szCs w:val="26"/>
        </w:rPr>
        <w:t>a</w:t>
      </w:r>
      <w:proofErr w:type="gramEnd"/>
      <w:r w:rsidRPr="00F73129">
        <w:rPr>
          <w:rFonts w:ascii="Times New Roman" w:eastAsia="MS Mincho" w:hAnsi="Times New Roman"/>
          <w:b/>
          <w:sz w:val="26"/>
          <w:szCs w:val="26"/>
        </w:rPr>
        <w:t xml:space="preserve"> Büntetés-végrehajtás Országos Parancsnoksága pénzkezelés</w:t>
      </w:r>
      <w:r w:rsidR="004607E3">
        <w:rPr>
          <w:rFonts w:ascii="Times New Roman" w:eastAsia="MS Mincho" w:hAnsi="Times New Roman"/>
          <w:b/>
          <w:sz w:val="26"/>
          <w:szCs w:val="26"/>
        </w:rPr>
        <w:t>i</w:t>
      </w:r>
      <w:r w:rsidR="00203FB4">
        <w:rPr>
          <w:rFonts w:ascii="Times New Roman" w:eastAsia="MS Mincho" w:hAnsi="Times New Roman"/>
          <w:b/>
          <w:sz w:val="26"/>
          <w:szCs w:val="26"/>
        </w:rPr>
        <w:t xml:space="preserve"> szabály</w:t>
      </w:r>
      <w:r w:rsidRPr="00F73129">
        <w:rPr>
          <w:rFonts w:ascii="Times New Roman" w:eastAsia="MS Mincho" w:hAnsi="Times New Roman"/>
          <w:b/>
          <w:sz w:val="26"/>
          <w:szCs w:val="26"/>
        </w:rPr>
        <w:t>z</w:t>
      </w:r>
      <w:r w:rsidR="004607E3">
        <w:rPr>
          <w:rFonts w:ascii="Times New Roman" w:eastAsia="MS Mincho" w:hAnsi="Times New Roman"/>
          <w:b/>
          <w:sz w:val="26"/>
          <w:szCs w:val="26"/>
        </w:rPr>
        <w:t>atáról</w:t>
      </w:r>
    </w:p>
    <w:p w:rsidR="00337052" w:rsidRDefault="00337052" w:rsidP="00412F0E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D5CA2" w:rsidRPr="00F73129" w:rsidRDefault="00ED3523" w:rsidP="00412F0E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 xml:space="preserve">A büntetés-végrehajtási szervezet belső szabályozási tevékenységéről szóló 2/2013. (IX.13.) BVOP utasítás 7. pontja alapján – figyelemmel az államháztartásról szóló 2011. évi CXCV. törvényre, a számvitelről szóló 2000. évi C. törvényre, valamint az államháztartásról szóló törvény végrehajtásáról szóló 368/2011. (XII.31.) Kormányrendeletre - a Büntetés-végrehajtás Országos Parancsnoksága </w:t>
      </w:r>
      <w:r w:rsidRPr="00F73129">
        <w:rPr>
          <w:rFonts w:ascii="Times New Roman" w:eastAsia="MS Mincho" w:hAnsi="Times New Roman"/>
          <w:sz w:val="24"/>
          <w:szCs w:val="24"/>
        </w:rPr>
        <w:t xml:space="preserve">pénzkezelésének szabályozásáról </w:t>
      </w:r>
      <w:r w:rsidR="00912993" w:rsidRPr="00F73129">
        <w:rPr>
          <w:rFonts w:ascii="Times New Roman" w:eastAsia="MS Mincho" w:hAnsi="Times New Roman"/>
          <w:sz w:val="24"/>
          <w:szCs w:val="24"/>
        </w:rPr>
        <w:t xml:space="preserve">a következő </w:t>
      </w:r>
      <w:r w:rsidR="00412F0E" w:rsidRPr="00F73129">
        <w:rPr>
          <w:rFonts w:ascii="Times New Roman" w:hAnsi="Times New Roman"/>
          <w:sz w:val="24"/>
          <w:szCs w:val="24"/>
        </w:rPr>
        <w:t>szakutasítást</w:t>
      </w:r>
      <w:r w:rsidR="00912993" w:rsidRPr="00F73129">
        <w:rPr>
          <w:rFonts w:ascii="Times New Roman" w:hAnsi="Times New Roman"/>
          <w:sz w:val="24"/>
          <w:szCs w:val="24"/>
        </w:rPr>
        <w:t xml:space="preserve"> adom ki</w:t>
      </w:r>
      <w:r w:rsidR="00412F0E" w:rsidRPr="00F73129">
        <w:rPr>
          <w:rFonts w:ascii="Times New Roman" w:hAnsi="Times New Roman"/>
          <w:sz w:val="24"/>
          <w:szCs w:val="24"/>
        </w:rPr>
        <w:t>.</w:t>
      </w:r>
    </w:p>
    <w:p w:rsidR="00712B8B" w:rsidRPr="00F73129" w:rsidRDefault="00712B8B" w:rsidP="001B6EB9">
      <w:pPr>
        <w:jc w:val="center"/>
        <w:rPr>
          <w:b/>
          <w:sz w:val="26"/>
          <w:szCs w:val="26"/>
        </w:rPr>
      </w:pPr>
      <w:r w:rsidRPr="00F73129">
        <w:rPr>
          <w:b/>
          <w:sz w:val="26"/>
          <w:szCs w:val="26"/>
        </w:rPr>
        <w:t>I.</w:t>
      </w:r>
    </w:p>
    <w:p w:rsidR="001B6EB9" w:rsidRPr="00F73129" w:rsidRDefault="001B6EB9" w:rsidP="001B6EB9">
      <w:pPr>
        <w:jc w:val="center"/>
        <w:rPr>
          <w:b/>
          <w:sz w:val="26"/>
          <w:szCs w:val="26"/>
        </w:rPr>
      </w:pPr>
    </w:p>
    <w:p w:rsidR="00712B8B" w:rsidRPr="00F73129" w:rsidRDefault="00412F0E" w:rsidP="001B6EB9">
      <w:pPr>
        <w:jc w:val="center"/>
        <w:rPr>
          <w:b/>
          <w:sz w:val="26"/>
          <w:szCs w:val="26"/>
        </w:rPr>
      </w:pPr>
      <w:r w:rsidRPr="00F73129">
        <w:rPr>
          <w:b/>
          <w:sz w:val="26"/>
          <w:szCs w:val="26"/>
        </w:rPr>
        <w:t>A</w:t>
      </w:r>
      <w:r w:rsidR="0099546D" w:rsidRPr="00F73129">
        <w:rPr>
          <w:b/>
          <w:sz w:val="26"/>
          <w:szCs w:val="26"/>
        </w:rPr>
        <w:t xml:space="preserve"> </w:t>
      </w:r>
      <w:r w:rsidRPr="00F73129">
        <w:rPr>
          <w:b/>
          <w:sz w:val="26"/>
          <w:szCs w:val="26"/>
        </w:rPr>
        <w:t>szakutasítás</w:t>
      </w:r>
      <w:r w:rsidR="008E04D3" w:rsidRPr="00F73129">
        <w:rPr>
          <w:b/>
          <w:sz w:val="26"/>
          <w:szCs w:val="26"/>
        </w:rPr>
        <w:t xml:space="preserve"> </w:t>
      </w:r>
      <w:r w:rsidR="0099546D" w:rsidRPr="00F73129">
        <w:rPr>
          <w:b/>
          <w:sz w:val="26"/>
          <w:szCs w:val="26"/>
        </w:rPr>
        <w:t>hatálya</w:t>
      </w:r>
    </w:p>
    <w:p w:rsidR="00712B8B" w:rsidRPr="001B6EB9" w:rsidRDefault="00712B8B" w:rsidP="001B6EB9">
      <w:pPr>
        <w:jc w:val="center"/>
        <w:rPr>
          <w:b/>
          <w:sz w:val="28"/>
          <w:szCs w:val="28"/>
        </w:rPr>
      </w:pPr>
    </w:p>
    <w:p w:rsidR="00712B8B" w:rsidRPr="00F73129" w:rsidRDefault="00712B8B" w:rsidP="004607E3">
      <w:pPr>
        <w:pStyle w:val="Csakszveg"/>
        <w:numPr>
          <w:ilvl w:val="0"/>
          <w:numId w:val="8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</w:t>
      </w:r>
      <w:r w:rsidR="007B1510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szakutasítás</w:t>
      </w:r>
      <w:r w:rsidR="008E04D3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t>hatálya a Büntetés-végrehajtás Országos Parancsnokságára (a</w:t>
      </w:r>
      <w:r w:rsidRPr="00F73129">
        <w:rPr>
          <w:rFonts w:ascii="Times New Roman" w:hAnsi="Times New Roman"/>
          <w:sz w:val="24"/>
          <w:szCs w:val="24"/>
        </w:rPr>
        <w:t xml:space="preserve"> továbbiakban: </w:t>
      </w:r>
      <w:r w:rsidR="004607E3">
        <w:rPr>
          <w:rFonts w:ascii="Times New Roman" w:hAnsi="Times New Roman"/>
          <w:sz w:val="24"/>
          <w:szCs w:val="24"/>
        </w:rPr>
        <w:t>BV</w:t>
      </w:r>
      <w:r w:rsidR="002B584D" w:rsidRPr="00F73129">
        <w:rPr>
          <w:rFonts w:ascii="Times New Roman" w:hAnsi="Times New Roman"/>
          <w:sz w:val="24"/>
          <w:szCs w:val="24"/>
        </w:rPr>
        <w:t>OP)</w:t>
      </w:r>
      <w:r w:rsidRPr="00F73129">
        <w:rPr>
          <w:rFonts w:ascii="Times New Roman" w:hAnsi="Times New Roman"/>
          <w:sz w:val="24"/>
          <w:szCs w:val="24"/>
        </w:rPr>
        <w:t xml:space="preserve"> terjed ki.</w:t>
      </w:r>
    </w:p>
    <w:p w:rsidR="00ED3523" w:rsidRDefault="00ED3523" w:rsidP="003E5FFE">
      <w:pPr>
        <w:pStyle w:val="Csakszveg"/>
        <w:jc w:val="both"/>
        <w:rPr>
          <w:rFonts w:ascii="Times New Roman" w:hAnsi="Times New Roman"/>
          <w:sz w:val="28"/>
          <w:szCs w:val="28"/>
        </w:rPr>
      </w:pPr>
    </w:p>
    <w:p w:rsidR="00EA4AD2" w:rsidRPr="00F73129" w:rsidRDefault="00EA4AD2" w:rsidP="00EA4AD2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II.</w:t>
      </w:r>
    </w:p>
    <w:p w:rsidR="00EA4AD2" w:rsidRPr="00F73129" w:rsidRDefault="00EA4AD2" w:rsidP="00EA4AD2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EA4AD2" w:rsidRPr="00F73129" w:rsidRDefault="00EA4AD2" w:rsidP="00EA4AD2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Általános rendelkezések</w:t>
      </w:r>
    </w:p>
    <w:p w:rsidR="00EA4AD2" w:rsidRDefault="00EA4AD2" w:rsidP="003E5FFE">
      <w:pPr>
        <w:pStyle w:val="Csakszveg"/>
        <w:jc w:val="both"/>
        <w:rPr>
          <w:rFonts w:ascii="Times New Roman" w:hAnsi="Times New Roman"/>
          <w:sz w:val="28"/>
          <w:szCs w:val="28"/>
        </w:rPr>
      </w:pPr>
    </w:p>
    <w:p w:rsidR="00742BFD" w:rsidRPr="00F73129" w:rsidRDefault="00103D7E" w:rsidP="004607E3">
      <w:pPr>
        <w:pStyle w:val="Csakszveg"/>
        <w:numPr>
          <w:ilvl w:val="0"/>
          <w:numId w:val="8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</w:t>
      </w:r>
      <w:r w:rsidR="00742BFD" w:rsidRPr="00F73129">
        <w:rPr>
          <w:rFonts w:ascii="Times New Roman" w:hAnsi="Times New Roman"/>
          <w:sz w:val="24"/>
          <w:szCs w:val="24"/>
        </w:rPr>
        <w:t xml:space="preserve"> kiadásának célja, hogy biztosítsa a számvitelről szóló 2000. évi C. törvény (a továbbiakban: Szt.), valamint az államháztartás </w:t>
      </w:r>
      <w:r w:rsidR="00EA4AD2" w:rsidRPr="00F73129">
        <w:rPr>
          <w:rFonts w:ascii="Times New Roman" w:hAnsi="Times New Roman"/>
          <w:sz w:val="24"/>
          <w:szCs w:val="24"/>
        </w:rPr>
        <w:t>számviteléről szóló</w:t>
      </w:r>
      <w:r w:rsidR="00742BFD" w:rsidRPr="00F73129">
        <w:rPr>
          <w:rFonts w:ascii="Times New Roman" w:hAnsi="Times New Roman"/>
          <w:sz w:val="24"/>
          <w:szCs w:val="24"/>
        </w:rPr>
        <w:t xml:space="preserve"> </w:t>
      </w:r>
      <w:r w:rsidR="008A6F46" w:rsidRPr="00F73129">
        <w:rPr>
          <w:rFonts w:ascii="Times New Roman" w:hAnsi="Times New Roman"/>
          <w:sz w:val="24"/>
          <w:szCs w:val="24"/>
        </w:rPr>
        <w:t>4</w:t>
      </w:r>
      <w:r w:rsidR="00742BFD" w:rsidRPr="00F73129">
        <w:rPr>
          <w:rFonts w:ascii="Times New Roman" w:hAnsi="Times New Roman"/>
          <w:sz w:val="24"/>
          <w:szCs w:val="24"/>
        </w:rPr>
        <w:t>/20</w:t>
      </w:r>
      <w:r w:rsidR="008A6F46" w:rsidRPr="00F73129">
        <w:rPr>
          <w:rFonts w:ascii="Times New Roman" w:hAnsi="Times New Roman"/>
          <w:sz w:val="24"/>
          <w:szCs w:val="24"/>
        </w:rPr>
        <w:t>13. (I</w:t>
      </w:r>
      <w:r w:rsidR="00742BFD" w:rsidRPr="00F73129">
        <w:rPr>
          <w:rFonts w:ascii="Times New Roman" w:hAnsi="Times New Roman"/>
          <w:sz w:val="24"/>
          <w:szCs w:val="24"/>
        </w:rPr>
        <w:t>.</w:t>
      </w:r>
      <w:r w:rsidR="008A6F46" w:rsidRPr="00F73129">
        <w:rPr>
          <w:rFonts w:ascii="Times New Roman" w:hAnsi="Times New Roman"/>
          <w:sz w:val="24"/>
          <w:szCs w:val="24"/>
        </w:rPr>
        <w:t>11.</w:t>
      </w:r>
      <w:r w:rsidR="00742BFD" w:rsidRPr="00F73129">
        <w:rPr>
          <w:rFonts w:ascii="Times New Roman" w:hAnsi="Times New Roman"/>
          <w:sz w:val="24"/>
          <w:szCs w:val="24"/>
        </w:rPr>
        <w:t xml:space="preserve">) Korm. rendelet (a továbbiakban: </w:t>
      </w:r>
      <w:proofErr w:type="spellStart"/>
      <w:r w:rsidR="00742BFD" w:rsidRPr="00F73129">
        <w:rPr>
          <w:rFonts w:ascii="Times New Roman" w:hAnsi="Times New Roman"/>
          <w:sz w:val="24"/>
          <w:szCs w:val="24"/>
        </w:rPr>
        <w:t>Áhsz</w:t>
      </w:r>
      <w:proofErr w:type="spellEnd"/>
      <w:r w:rsidR="00742BFD" w:rsidRPr="00F73129">
        <w:rPr>
          <w:rFonts w:ascii="Times New Roman" w:hAnsi="Times New Roman"/>
          <w:sz w:val="24"/>
          <w:szCs w:val="24"/>
        </w:rPr>
        <w:t>.) előírá</w:t>
      </w:r>
      <w:r w:rsidR="005246E3" w:rsidRPr="00F73129">
        <w:rPr>
          <w:rFonts w:ascii="Times New Roman" w:hAnsi="Times New Roman"/>
          <w:sz w:val="24"/>
          <w:szCs w:val="24"/>
        </w:rPr>
        <w:t xml:space="preserve">sai alapján a </w:t>
      </w:r>
      <w:r w:rsidR="004607E3">
        <w:rPr>
          <w:rFonts w:ascii="Times New Roman" w:hAnsi="Times New Roman"/>
          <w:sz w:val="24"/>
          <w:szCs w:val="24"/>
        </w:rPr>
        <w:t>BVOP</w:t>
      </w:r>
      <w:r w:rsidR="00742BFD" w:rsidRPr="00F73129">
        <w:rPr>
          <w:rFonts w:ascii="Times New Roman" w:hAnsi="Times New Roman"/>
          <w:sz w:val="24"/>
          <w:szCs w:val="24"/>
        </w:rPr>
        <w:t>: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pénzeszközeinek kezelésével kapcsolatos feladatok egyértelmű meghatározását, beleértve a kincstárral, házipénztárral való kapcsolattartást, feladatellátást is, valamint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 xml:space="preserve">a készpénzzel és a pénzhelyettesítő eszközök kezelésével kapcsolatban a felelősség elhatárolását (kötelezettségvállalás, érvényesítés, utalványozás, </w:t>
      </w:r>
      <w:r w:rsidR="00F41011" w:rsidRPr="00F73129">
        <w:rPr>
          <w:sz w:val="24"/>
          <w:szCs w:val="24"/>
        </w:rPr>
        <w:t xml:space="preserve">pénzügyi </w:t>
      </w:r>
      <w:r w:rsidRPr="00F73129">
        <w:rPr>
          <w:sz w:val="24"/>
          <w:szCs w:val="24"/>
        </w:rPr>
        <w:t>ellenjegyzés),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 xml:space="preserve">a pénzforgalom (készpénzben, </w:t>
      </w:r>
      <w:r w:rsidR="00BD50EB" w:rsidRPr="00F73129">
        <w:rPr>
          <w:sz w:val="24"/>
          <w:szCs w:val="24"/>
        </w:rPr>
        <w:t xml:space="preserve">kincstári kártyán </w:t>
      </w:r>
      <w:r w:rsidRPr="00F73129">
        <w:rPr>
          <w:sz w:val="24"/>
          <w:szCs w:val="24"/>
        </w:rPr>
        <w:t>illetve kincstári- és bankszámlán történő) lebonyolításának rendjét,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>a pénzkezelés személyi- és tárgyi feltételeit, felelősségi szabályait,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>a készpénzben</w:t>
      </w:r>
      <w:r w:rsidR="00BD50EB" w:rsidRPr="00F73129">
        <w:rPr>
          <w:sz w:val="24"/>
          <w:szCs w:val="24"/>
        </w:rPr>
        <w:t>, a kincstári kártyán</w:t>
      </w:r>
      <w:r w:rsidRPr="00F73129">
        <w:rPr>
          <w:sz w:val="24"/>
          <w:szCs w:val="24"/>
        </w:rPr>
        <w:t xml:space="preserve"> és kincstári számlán tartott pénzeszközök forgalmát,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>a készpénzállományt érintő pénzmozgások jogcímeit és eljárási rendjét,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>a napi záró készpénzállomány maximális mértékét,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>a pénzszállítás rendjét,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>a készpénzállomány ellenőrzésekor követendő eljárási szabályokat,</w:t>
      </w:r>
    </w:p>
    <w:p w:rsidR="00742BFD" w:rsidRPr="00F73129" w:rsidRDefault="00742BFD" w:rsidP="004607E3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709" w:hanging="283"/>
        <w:jc w:val="both"/>
        <w:textAlignment w:val="baseline"/>
        <w:outlineLvl w:val="0"/>
        <w:rPr>
          <w:sz w:val="24"/>
          <w:szCs w:val="24"/>
        </w:rPr>
      </w:pPr>
      <w:r w:rsidRPr="00F73129">
        <w:rPr>
          <w:sz w:val="24"/>
          <w:szCs w:val="24"/>
        </w:rPr>
        <w:t>a pénzkezeléssel kapcsolatos bizonylatok rendjét és a pénzforgalommal kapcsolatos nyilvántartási szabályokat.</w:t>
      </w:r>
    </w:p>
    <w:p w:rsidR="00742BFD" w:rsidRPr="00F73129" w:rsidRDefault="00742BFD" w:rsidP="00526D0D">
      <w:pPr>
        <w:pStyle w:val="Szvegtrzs"/>
        <w:rPr>
          <w:sz w:val="24"/>
          <w:szCs w:val="24"/>
        </w:rPr>
      </w:pPr>
    </w:p>
    <w:p w:rsidR="00742BFD" w:rsidRPr="00F73129" w:rsidRDefault="00742BFD" w:rsidP="004607E3">
      <w:pPr>
        <w:pStyle w:val="Szvegtrzs"/>
        <w:widowControl w:val="0"/>
        <w:numPr>
          <w:ilvl w:val="0"/>
          <w:numId w:val="81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F73129"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 w:rsidRPr="00F73129">
        <w:rPr>
          <w:sz w:val="24"/>
          <w:szCs w:val="24"/>
        </w:rPr>
        <w:t xml:space="preserve"> jelen </w:t>
      </w:r>
      <w:r w:rsidR="008E04D3" w:rsidRPr="00F73129">
        <w:rPr>
          <w:sz w:val="24"/>
          <w:szCs w:val="24"/>
        </w:rPr>
        <w:t xml:space="preserve">szabályzatát </w:t>
      </w:r>
      <w:r w:rsidRPr="00F73129">
        <w:rPr>
          <w:sz w:val="24"/>
          <w:szCs w:val="24"/>
        </w:rPr>
        <w:t>a következő jogszabályoknak megfelelően alakította ki:</w:t>
      </w:r>
    </w:p>
    <w:p w:rsidR="00742BFD" w:rsidRPr="00F73129" w:rsidRDefault="00446287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</w:t>
      </w:r>
      <w:r w:rsidR="00742BFD" w:rsidRPr="00F73129">
        <w:rPr>
          <w:rFonts w:ascii="Times New Roman" w:hAnsi="Times New Roman"/>
          <w:sz w:val="24"/>
          <w:szCs w:val="24"/>
        </w:rPr>
        <w:t xml:space="preserve"> Szt</w:t>
      </w:r>
      <w:r w:rsidR="00912993" w:rsidRPr="00F73129">
        <w:rPr>
          <w:rFonts w:ascii="Times New Roman" w:hAnsi="Times New Roman"/>
          <w:sz w:val="24"/>
          <w:szCs w:val="24"/>
        </w:rPr>
        <w:t>.</w:t>
      </w:r>
      <w:r w:rsidR="00742BFD" w:rsidRPr="00F73129">
        <w:rPr>
          <w:rFonts w:ascii="Times New Roman" w:hAnsi="Times New Roman"/>
          <w:sz w:val="24"/>
          <w:szCs w:val="24"/>
        </w:rPr>
        <w:t>,</w:t>
      </w:r>
    </w:p>
    <w:p w:rsidR="00742BFD" w:rsidRPr="00F73129" w:rsidRDefault="00446287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az államháztartásról szóló</w:t>
      </w:r>
      <w:r w:rsidR="00C86E8D" w:rsidRPr="00F73129">
        <w:rPr>
          <w:rFonts w:ascii="Times New Roman" w:hAnsi="Times New Roman"/>
          <w:sz w:val="24"/>
          <w:szCs w:val="24"/>
        </w:rPr>
        <w:t xml:space="preserve"> 2011. évi CXCV</w:t>
      </w:r>
      <w:r w:rsidR="00742BFD" w:rsidRPr="00F73129">
        <w:rPr>
          <w:rFonts w:ascii="Times New Roman" w:hAnsi="Times New Roman"/>
          <w:sz w:val="24"/>
          <w:szCs w:val="24"/>
        </w:rPr>
        <w:t>. törvény (a továbbiakban: Áht.),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lastRenderedPageBreak/>
        <w:t>az államháztartás</w:t>
      </w:r>
      <w:r w:rsidR="00306BD9" w:rsidRPr="00F73129">
        <w:rPr>
          <w:rFonts w:ascii="Times New Roman" w:hAnsi="Times New Roman"/>
          <w:sz w:val="24"/>
          <w:szCs w:val="24"/>
        </w:rPr>
        <w:t>ról szóló törvény végrehajtásáról</w:t>
      </w:r>
      <w:r w:rsidRPr="00F73129">
        <w:rPr>
          <w:rFonts w:ascii="Times New Roman" w:hAnsi="Times New Roman"/>
          <w:sz w:val="24"/>
          <w:szCs w:val="24"/>
        </w:rPr>
        <w:t xml:space="preserve"> </w:t>
      </w:r>
      <w:r w:rsidR="00887ED6" w:rsidRPr="00F73129">
        <w:rPr>
          <w:rFonts w:ascii="Times New Roman" w:hAnsi="Times New Roman"/>
          <w:sz w:val="24"/>
          <w:szCs w:val="24"/>
        </w:rPr>
        <w:t xml:space="preserve">szóló 368/2011. (XII. 31.) Korm. rendelet </w:t>
      </w:r>
      <w:r w:rsidR="00306BD9" w:rsidRPr="00F73129"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 w:rsidR="00306BD9" w:rsidRPr="00F73129">
        <w:rPr>
          <w:rFonts w:ascii="Times New Roman" w:hAnsi="Times New Roman"/>
          <w:sz w:val="24"/>
          <w:szCs w:val="24"/>
        </w:rPr>
        <w:t>Áv</w:t>
      </w:r>
      <w:r w:rsidRPr="00F73129">
        <w:rPr>
          <w:rFonts w:ascii="Times New Roman" w:hAnsi="Times New Roman"/>
          <w:sz w:val="24"/>
          <w:szCs w:val="24"/>
        </w:rPr>
        <w:t>r</w:t>
      </w:r>
      <w:proofErr w:type="spellEnd"/>
      <w:r w:rsidRPr="00F73129">
        <w:rPr>
          <w:rFonts w:ascii="Times New Roman" w:hAnsi="Times New Roman"/>
          <w:sz w:val="24"/>
          <w:szCs w:val="24"/>
        </w:rPr>
        <w:t>.),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F73129">
        <w:rPr>
          <w:rFonts w:ascii="Times New Roman" w:hAnsi="Times New Roman"/>
          <w:sz w:val="24"/>
          <w:szCs w:val="24"/>
        </w:rPr>
        <w:t>Áhsz</w:t>
      </w:r>
      <w:proofErr w:type="spellEnd"/>
      <w:proofErr w:type="gramStart"/>
      <w:r w:rsidRPr="00F73129">
        <w:rPr>
          <w:rFonts w:ascii="Times New Roman" w:hAnsi="Times New Roman"/>
          <w:sz w:val="24"/>
          <w:szCs w:val="24"/>
        </w:rPr>
        <w:t>.,</w:t>
      </w:r>
      <w:proofErr w:type="gramEnd"/>
    </w:p>
    <w:p w:rsidR="00742BFD" w:rsidRPr="00F73129" w:rsidRDefault="00742BFD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pénzforgalmi szolgáltatások nyújtásáról szóló 2009. LXXXV. törvény,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 xml:space="preserve">az elektronikus </w:t>
      </w:r>
      <w:r w:rsidR="0035462A" w:rsidRPr="00F73129">
        <w:rPr>
          <w:rFonts w:ascii="Times New Roman" w:hAnsi="Times New Roman"/>
          <w:sz w:val="24"/>
          <w:szCs w:val="24"/>
        </w:rPr>
        <w:t>ügykezelés és a bizalmi szolgáltatások</w:t>
      </w:r>
      <w:r w:rsidR="00670F3A" w:rsidRPr="00F73129">
        <w:rPr>
          <w:rFonts w:ascii="Times New Roman" w:hAnsi="Times New Roman"/>
          <w:sz w:val="24"/>
          <w:szCs w:val="24"/>
        </w:rPr>
        <w:t xml:space="preserve"> általános szabályai</w:t>
      </w:r>
      <w:r w:rsidR="0035462A" w:rsidRPr="00F73129">
        <w:rPr>
          <w:rFonts w:ascii="Times New Roman" w:hAnsi="Times New Roman"/>
          <w:sz w:val="24"/>
          <w:szCs w:val="24"/>
        </w:rPr>
        <w:t>ról szóló</w:t>
      </w:r>
      <w:r w:rsidR="00670F3A" w:rsidRPr="00F73129">
        <w:rPr>
          <w:rFonts w:ascii="Times New Roman" w:hAnsi="Times New Roman"/>
          <w:sz w:val="24"/>
          <w:szCs w:val="24"/>
        </w:rPr>
        <w:t xml:space="preserve"> 20</w:t>
      </w:r>
      <w:r w:rsidRPr="00F73129">
        <w:rPr>
          <w:rFonts w:ascii="Times New Roman" w:hAnsi="Times New Roman"/>
          <w:sz w:val="24"/>
          <w:szCs w:val="24"/>
        </w:rPr>
        <w:t>1</w:t>
      </w:r>
      <w:r w:rsidR="00670F3A" w:rsidRPr="00F73129">
        <w:rPr>
          <w:rFonts w:ascii="Times New Roman" w:hAnsi="Times New Roman"/>
          <w:sz w:val="24"/>
          <w:szCs w:val="24"/>
        </w:rPr>
        <w:t>5</w:t>
      </w:r>
      <w:r w:rsidRPr="00F73129">
        <w:rPr>
          <w:rFonts w:ascii="Times New Roman" w:hAnsi="Times New Roman"/>
          <w:sz w:val="24"/>
          <w:szCs w:val="24"/>
        </w:rPr>
        <w:t xml:space="preserve">. évi </w:t>
      </w:r>
      <w:r w:rsidR="00670F3A" w:rsidRPr="00F73129">
        <w:rPr>
          <w:rFonts w:ascii="Times New Roman" w:hAnsi="Times New Roman"/>
          <w:sz w:val="24"/>
          <w:szCs w:val="24"/>
        </w:rPr>
        <w:t>CC</w:t>
      </w:r>
      <w:r w:rsidRPr="00F73129">
        <w:rPr>
          <w:rFonts w:ascii="Times New Roman" w:hAnsi="Times New Roman"/>
          <w:sz w:val="24"/>
          <w:szCs w:val="24"/>
        </w:rPr>
        <w:t>XX</w:t>
      </w:r>
      <w:r w:rsidR="00670F3A" w:rsidRPr="00F73129">
        <w:rPr>
          <w:rFonts w:ascii="Times New Roman" w:hAnsi="Times New Roman"/>
          <w:sz w:val="24"/>
          <w:szCs w:val="24"/>
        </w:rPr>
        <w:t>II</w:t>
      </w:r>
      <w:r w:rsidRPr="00F73129">
        <w:rPr>
          <w:rFonts w:ascii="Times New Roman" w:hAnsi="Times New Roman"/>
          <w:sz w:val="24"/>
          <w:szCs w:val="24"/>
        </w:rPr>
        <w:t>. törvény,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pénzforgalom lebonyolításáról szóló 18/2009.</w:t>
      </w:r>
      <w:r w:rsidR="00912993" w:rsidRPr="00F73129">
        <w:rPr>
          <w:rFonts w:ascii="Times New Roman" w:hAnsi="Times New Roman"/>
          <w:sz w:val="24"/>
          <w:szCs w:val="24"/>
        </w:rPr>
        <w:t xml:space="preserve"> (VIII.6.)</w:t>
      </w:r>
      <w:r w:rsidRPr="00F73129">
        <w:rPr>
          <w:rFonts w:ascii="Times New Roman" w:hAnsi="Times New Roman"/>
          <w:sz w:val="24"/>
          <w:szCs w:val="24"/>
        </w:rPr>
        <w:t xml:space="preserve"> MNB rendelet,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személyi jövedelemadóról szóló 1995. évi CXVII. törvény,</w:t>
      </w:r>
    </w:p>
    <w:p w:rsidR="00742BFD" w:rsidRDefault="00742BFD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az általános forgalmi adóról szóló 2007. évi CXXVII. törvény</w:t>
      </w:r>
      <w:r w:rsidR="00D82E30">
        <w:rPr>
          <w:rFonts w:ascii="Times New Roman" w:hAnsi="Times New Roman"/>
          <w:sz w:val="24"/>
          <w:szCs w:val="24"/>
        </w:rPr>
        <w:t xml:space="preserve"> (a továbbiakban: ÁFA tv.)</w:t>
      </w:r>
      <w:r w:rsidR="004607E3">
        <w:rPr>
          <w:rFonts w:ascii="Times New Roman" w:hAnsi="Times New Roman"/>
          <w:sz w:val="24"/>
          <w:szCs w:val="24"/>
        </w:rPr>
        <w:t>,</w:t>
      </w:r>
    </w:p>
    <w:p w:rsidR="008F6778" w:rsidRPr="00F73129" w:rsidRDefault="008F6778" w:rsidP="004607E3">
      <w:pPr>
        <w:pStyle w:val="Csakszveg"/>
        <w:widowControl w:val="0"/>
        <w:numPr>
          <w:ilvl w:val="0"/>
          <w:numId w:val="30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adózás rendjéről szóló 2003. évi XCII. törvény (a t</w:t>
      </w:r>
      <w:r w:rsidR="00522715">
        <w:rPr>
          <w:rFonts w:ascii="Times New Roman" w:hAnsi="Times New Roman"/>
          <w:sz w:val="24"/>
          <w:szCs w:val="24"/>
        </w:rPr>
        <w:t>ovábbiakban: Art tv.)</w:t>
      </w:r>
      <w:r w:rsidR="004607E3">
        <w:rPr>
          <w:rFonts w:ascii="Times New Roman" w:hAnsi="Times New Roman"/>
          <w:sz w:val="24"/>
          <w:szCs w:val="24"/>
        </w:rPr>
        <w:t>.</w:t>
      </w:r>
    </w:p>
    <w:p w:rsidR="00742BFD" w:rsidRPr="00F73129" w:rsidRDefault="00742BFD" w:rsidP="00526D0D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</w:p>
    <w:p w:rsidR="00742BFD" w:rsidRPr="00F73129" w:rsidRDefault="00742BFD" w:rsidP="004607E3">
      <w:pPr>
        <w:pStyle w:val="Szvegtrzs"/>
        <w:numPr>
          <w:ilvl w:val="0"/>
          <w:numId w:val="82"/>
        </w:numPr>
        <w:tabs>
          <w:tab w:val="clear" w:pos="454"/>
        </w:tabs>
        <w:ind w:left="426" w:hanging="426"/>
        <w:rPr>
          <w:sz w:val="24"/>
          <w:szCs w:val="24"/>
        </w:rPr>
      </w:pPr>
      <w:r w:rsidRPr="00F73129"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 w:rsidR="007D1FD0" w:rsidRPr="00F73129">
        <w:rPr>
          <w:sz w:val="24"/>
          <w:szCs w:val="24"/>
        </w:rPr>
        <w:t xml:space="preserve"> </w:t>
      </w:r>
      <w:r w:rsidR="005246E3" w:rsidRPr="00F73129">
        <w:rPr>
          <w:sz w:val="24"/>
          <w:szCs w:val="24"/>
        </w:rPr>
        <w:t>önálló</w:t>
      </w:r>
      <w:r w:rsidR="00194737" w:rsidRPr="00F73129">
        <w:rPr>
          <w:sz w:val="24"/>
          <w:szCs w:val="24"/>
        </w:rPr>
        <w:t xml:space="preserve"> költségvetéssel rendelkezik, mely a </w:t>
      </w:r>
      <w:r w:rsidRPr="00F73129">
        <w:rPr>
          <w:sz w:val="24"/>
          <w:szCs w:val="24"/>
        </w:rPr>
        <w:t>működ</w:t>
      </w:r>
      <w:r w:rsidR="00194737" w:rsidRPr="00F73129">
        <w:rPr>
          <w:sz w:val="24"/>
          <w:szCs w:val="24"/>
        </w:rPr>
        <w:t>és</w:t>
      </w:r>
      <w:r w:rsidR="005246E3" w:rsidRPr="00F73129">
        <w:rPr>
          <w:sz w:val="24"/>
          <w:szCs w:val="24"/>
        </w:rPr>
        <w:t>ével</w:t>
      </w:r>
      <w:r w:rsidRPr="00F73129">
        <w:rPr>
          <w:sz w:val="24"/>
          <w:szCs w:val="24"/>
        </w:rPr>
        <w:t xml:space="preserve"> kapcsolatos feladatok végrehajtásá</w:t>
      </w:r>
      <w:r w:rsidR="00194737" w:rsidRPr="00F73129">
        <w:rPr>
          <w:sz w:val="24"/>
          <w:szCs w:val="24"/>
        </w:rPr>
        <w:t xml:space="preserve">t szolgálja. </w:t>
      </w:r>
      <w:r w:rsidR="00CB13CA" w:rsidRPr="00F73129">
        <w:rPr>
          <w:sz w:val="24"/>
          <w:szCs w:val="24"/>
        </w:rPr>
        <w:t>A</w:t>
      </w:r>
      <w:r w:rsidRPr="00F73129">
        <w:rPr>
          <w:sz w:val="24"/>
          <w:szCs w:val="24"/>
        </w:rPr>
        <w:t>z Alapító Okirat</w:t>
      </w:r>
      <w:r w:rsidR="0099546D" w:rsidRPr="00F73129">
        <w:rPr>
          <w:sz w:val="24"/>
          <w:szCs w:val="24"/>
        </w:rPr>
        <w:t>ban</w:t>
      </w:r>
      <w:r w:rsidRPr="00F73129">
        <w:rPr>
          <w:sz w:val="24"/>
          <w:szCs w:val="24"/>
        </w:rPr>
        <w:t xml:space="preserve"> meghatározott tevékenységi kör ellátásához szü</w:t>
      </w:r>
      <w:r w:rsidR="007D1FD0" w:rsidRPr="00F73129">
        <w:rPr>
          <w:sz w:val="24"/>
          <w:szCs w:val="24"/>
        </w:rPr>
        <w:t>k</w:t>
      </w:r>
      <w:r w:rsidRPr="00F73129">
        <w:rPr>
          <w:sz w:val="24"/>
          <w:szCs w:val="24"/>
        </w:rPr>
        <w:t xml:space="preserve">séges pénzforgalmat </w:t>
      </w:r>
    </w:p>
    <w:p w:rsidR="004607E3" w:rsidRDefault="00742BFD" w:rsidP="004607E3">
      <w:pPr>
        <w:pStyle w:val="Csakszveg"/>
        <w:widowControl w:val="0"/>
        <w:numPr>
          <w:ilvl w:val="0"/>
          <w:numId w:val="31"/>
        </w:numPr>
        <w:tabs>
          <w:tab w:val="clear" w:pos="720"/>
        </w:tabs>
        <w:adjustRightInd w:val="0"/>
        <w:ind w:left="567" w:hanging="14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Magyar Államkincstár (a továbbiakban: Kincstár)</w:t>
      </w:r>
      <w:r w:rsidR="00446287" w:rsidRPr="00F73129">
        <w:rPr>
          <w:rFonts w:ascii="Times New Roman" w:hAnsi="Times New Roman"/>
          <w:sz w:val="24"/>
          <w:szCs w:val="24"/>
        </w:rPr>
        <w:t xml:space="preserve"> által vezetett forintszámlákon</w:t>
      </w:r>
      <w:r w:rsidRPr="00F73129">
        <w:rPr>
          <w:rFonts w:ascii="Times New Roman" w:hAnsi="Times New Roman"/>
          <w:sz w:val="24"/>
          <w:szCs w:val="24"/>
        </w:rPr>
        <w:t>,</w:t>
      </w:r>
    </w:p>
    <w:p w:rsidR="004607E3" w:rsidRDefault="00446287" w:rsidP="004607E3">
      <w:pPr>
        <w:pStyle w:val="Csakszveg"/>
        <w:widowControl w:val="0"/>
        <w:numPr>
          <w:ilvl w:val="0"/>
          <w:numId w:val="31"/>
        </w:numPr>
        <w:tabs>
          <w:tab w:val="clear" w:pos="720"/>
        </w:tabs>
        <w:adjustRightInd w:val="0"/>
        <w:ind w:left="567" w:hanging="14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7E3">
        <w:rPr>
          <w:rFonts w:ascii="Times New Roman" w:hAnsi="Times New Roman"/>
          <w:sz w:val="24"/>
          <w:szCs w:val="24"/>
        </w:rPr>
        <w:t>egyéb bankszámlán</w:t>
      </w:r>
      <w:r w:rsidR="00430274" w:rsidRPr="004607E3">
        <w:rPr>
          <w:rFonts w:ascii="Times New Roman" w:hAnsi="Times New Roman"/>
          <w:sz w:val="24"/>
          <w:szCs w:val="24"/>
        </w:rPr>
        <w:t>,</w:t>
      </w:r>
    </w:p>
    <w:p w:rsidR="004607E3" w:rsidRDefault="00430274" w:rsidP="004607E3">
      <w:pPr>
        <w:pStyle w:val="Csakszveg"/>
        <w:widowControl w:val="0"/>
        <w:numPr>
          <w:ilvl w:val="0"/>
          <w:numId w:val="31"/>
        </w:numPr>
        <w:tabs>
          <w:tab w:val="clear" w:pos="720"/>
        </w:tabs>
        <w:adjustRightInd w:val="0"/>
        <w:ind w:left="567" w:hanging="14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7E3">
        <w:rPr>
          <w:rFonts w:ascii="Times New Roman" w:hAnsi="Times New Roman"/>
          <w:sz w:val="24"/>
          <w:szCs w:val="24"/>
        </w:rPr>
        <w:t>kincstári kártyával</w:t>
      </w:r>
      <w:r w:rsidR="004607E3" w:rsidRPr="004607E3">
        <w:rPr>
          <w:rFonts w:ascii="Times New Roman" w:hAnsi="Times New Roman"/>
          <w:sz w:val="24"/>
          <w:szCs w:val="24"/>
        </w:rPr>
        <w:t>,</w:t>
      </w:r>
    </w:p>
    <w:p w:rsidR="004607E3" w:rsidRPr="004607E3" w:rsidRDefault="00446287" w:rsidP="004607E3">
      <w:pPr>
        <w:pStyle w:val="Csakszveg"/>
        <w:widowControl w:val="0"/>
        <w:numPr>
          <w:ilvl w:val="0"/>
          <w:numId w:val="31"/>
        </w:numPr>
        <w:tabs>
          <w:tab w:val="clear" w:pos="720"/>
        </w:tabs>
        <w:adjustRightInd w:val="0"/>
        <w:ind w:left="567" w:hanging="14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7E3">
        <w:rPr>
          <w:rFonts w:ascii="Times New Roman" w:hAnsi="Times New Roman"/>
          <w:sz w:val="24"/>
          <w:szCs w:val="24"/>
        </w:rPr>
        <w:t>készpénzben</w:t>
      </w:r>
      <w:r w:rsidR="00CB13CA" w:rsidRPr="004607E3">
        <w:rPr>
          <w:rFonts w:ascii="Times New Roman" w:hAnsi="Times New Roman"/>
          <w:sz w:val="24"/>
          <w:szCs w:val="24"/>
        </w:rPr>
        <w:t xml:space="preserve"> </w:t>
      </w:r>
    </w:p>
    <w:p w:rsidR="00742BFD" w:rsidRPr="00F73129" w:rsidRDefault="00CB13CA" w:rsidP="004607E3">
      <w:pPr>
        <w:pStyle w:val="Csakszveg"/>
        <w:widowControl w:val="0"/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73129">
        <w:rPr>
          <w:rFonts w:ascii="Times New Roman" w:hAnsi="Times New Roman"/>
          <w:sz w:val="24"/>
          <w:szCs w:val="24"/>
        </w:rPr>
        <w:t>bonyolítja</w:t>
      </w:r>
      <w:proofErr w:type="gramEnd"/>
      <w:r w:rsidR="00742BFD" w:rsidRPr="00F73129">
        <w:rPr>
          <w:rFonts w:ascii="Times New Roman" w:hAnsi="Times New Roman"/>
          <w:sz w:val="24"/>
          <w:szCs w:val="24"/>
        </w:rPr>
        <w:t xml:space="preserve"> le.  </w:t>
      </w:r>
    </w:p>
    <w:p w:rsidR="00742BFD" w:rsidRPr="00F73129" w:rsidRDefault="00742BFD" w:rsidP="00526D0D">
      <w:pPr>
        <w:jc w:val="both"/>
        <w:outlineLvl w:val="0"/>
        <w:rPr>
          <w:sz w:val="24"/>
          <w:szCs w:val="24"/>
        </w:rPr>
      </w:pPr>
    </w:p>
    <w:p w:rsidR="00742BFD" w:rsidRPr="00F73129" w:rsidRDefault="00742BFD" w:rsidP="004607E3">
      <w:pPr>
        <w:pStyle w:val="Csakszveg"/>
        <w:widowControl w:val="0"/>
        <w:numPr>
          <w:ilvl w:val="0"/>
          <w:numId w:val="82"/>
        </w:numPr>
        <w:tabs>
          <w:tab w:val="clear" w:pos="454"/>
        </w:tabs>
        <w:adjustRightInd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 xml:space="preserve">Jelen </w:t>
      </w:r>
      <w:r w:rsidR="008E04D3" w:rsidRPr="00F73129">
        <w:rPr>
          <w:rFonts w:ascii="Times New Roman" w:hAnsi="Times New Roman"/>
          <w:sz w:val="24"/>
          <w:szCs w:val="24"/>
        </w:rPr>
        <w:t xml:space="preserve">szabályzat </w:t>
      </w:r>
      <w:r w:rsidRPr="00F73129">
        <w:rPr>
          <w:rFonts w:ascii="Times New Roman" w:hAnsi="Times New Roman"/>
          <w:sz w:val="24"/>
          <w:szCs w:val="24"/>
        </w:rPr>
        <w:t>tartalmazza: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2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Kincstár által vezetett számlákkal kapcsolatos pénzügyi bonyolításokat,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2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kincstári elszámolási körbe nem tartozó számlával kapcsolatos pénzügyi forgalmat,</w:t>
      </w:r>
    </w:p>
    <w:p w:rsidR="00430274" w:rsidRPr="00F73129" w:rsidRDefault="00430274" w:rsidP="004607E3">
      <w:pPr>
        <w:pStyle w:val="Csakszveg"/>
        <w:widowControl w:val="0"/>
        <w:numPr>
          <w:ilvl w:val="0"/>
          <w:numId w:val="32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kincstári kártya használatához kapcsolódó pénzforgalmat,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2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házipénztár kialakításával, az ott előforduló pénzforgalom kezelésével kapcsolatos feladatokat,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2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szigorú számadás alá vont nyomtatványok kezelését,</w:t>
      </w:r>
    </w:p>
    <w:p w:rsidR="00742BFD" w:rsidRPr="00F73129" w:rsidRDefault="00742BFD" w:rsidP="004607E3">
      <w:pPr>
        <w:pStyle w:val="Csakszveg"/>
        <w:widowControl w:val="0"/>
        <w:numPr>
          <w:ilvl w:val="0"/>
          <w:numId w:val="32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gazdálkodási jogkörök ismertetését.</w:t>
      </w:r>
    </w:p>
    <w:p w:rsidR="00742BFD" w:rsidRPr="00F73129" w:rsidRDefault="00742BFD" w:rsidP="00526D0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33302" w:rsidRPr="00F73129" w:rsidRDefault="007541B2" w:rsidP="004607E3">
      <w:pPr>
        <w:pStyle w:val="Csakszveg"/>
        <w:numPr>
          <w:ilvl w:val="0"/>
          <w:numId w:val="4"/>
        </w:numPr>
        <w:tabs>
          <w:tab w:val="clear" w:pos="427"/>
        </w:tabs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="008E04D3" w:rsidRPr="00F73129">
        <w:rPr>
          <w:rFonts w:ascii="Times New Roman" w:eastAsia="MS Mincho" w:hAnsi="Times New Roman"/>
          <w:sz w:val="24"/>
          <w:szCs w:val="24"/>
        </w:rPr>
        <w:t xml:space="preserve">szabályzat  </w:t>
      </w:r>
      <w:r w:rsidR="007D1FD0" w:rsidRPr="00F73129">
        <w:rPr>
          <w:rFonts w:ascii="Times New Roman" w:eastAsia="MS Mincho" w:hAnsi="Times New Roman"/>
          <w:sz w:val="24"/>
          <w:szCs w:val="24"/>
        </w:rPr>
        <w:t xml:space="preserve">a számlarenddel,  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a számviteli politikával </w:t>
      </w:r>
      <w:r w:rsidR="007D1FD0" w:rsidRPr="00F73129">
        <w:rPr>
          <w:rFonts w:ascii="Times New Roman" w:eastAsia="MS Mincho" w:hAnsi="Times New Roman"/>
          <w:sz w:val="24"/>
          <w:szCs w:val="24"/>
        </w:rPr>
        <w:t xml:space="preserve">és a kapcsolódó </w:t>
      </w:r>
      <w:r w:rsidR="0099546D" w:rsidRPr="00F73129">
        <w:rPr>
          <w:rFonts w:ascii="Times New Roman" w:eastAsia="MS Mincho" w:hAnsi="Times New Roman"/>
          <w:sz w:val="24"/>
          <w:szCs w:val="24"/>
        </w:rPr>
        <w:t>szakutasítás</w:t>
      </w:r>
      <w:r w:rsidR="007D1FD0" w:rsidRPr="00F73129">
        <w:rPr>
          <w:rFonts w:ascii="Times New Roman" w:eastAsia="MS Mincho" w:hAnsi="Times New Roman"/>
          <w:sz w:val="24"/>
          <w:szCs w:val="24"/>
        </w:rPr>
        <w:t>okkal</w:t>
      </w:r>
      <w:r w:rsidR="008E04D3" w:rsidRPr="00F73129">
        <w:rPr>
          <w:rFonts w:ascii="Times New Roman" w:eastAsia="MS Mincho" w:hAnsi="Times New Roman"/>
          <w:sz w:val="24"/>
          <w:szCs w:val="24"/>
        </w:rPr>
        <w:t>, szabályzatokkal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  </w:t>
      </w:r>
      <w:r w:rsidR="007D1FD0" w:rsidRPr="00F73129">
        <w:rPr>
          <w:rFonts w:ascii="Times New Roman" w:eastAsia="MS Mincho" w:hAnsi="Times New Roman"/>
          <w:sz w:val="24"/>
          <w:szCs w:val="24"/>
        </w:rPr>
        <w:t>összhangban úgy került kialakításra</w:t>
      </w:r>
      <w:r w:rsidR="001236B1" w:rsidRPr="00F73129">
        <w:rPr>
          <w:rFonts w:ascii="Times New Roman" w:eastAsia="MS Mincho" w:hAnsi="Times New Roman"/>
          <w:sz w:val="24"/>
          <w:szCs w:val="24"/>
        </w:rPr>
        <w:t>,</w:t>
      </w:r>
      <w:r w:rsidR="001236B1" w:rsidRPr="00526D0D">
        <w:rPr>
          <w:rFonts w:ascii="Times New Roman" w:eastAsia="MS Mincho" w:hAnsi="Times New Roman"/>
          <w:sz w:val="28"/>
          <w:szCs w:val="28"/>
        </w:rPr>
        <w:t xml:space="preserve"> </w:t>
      </w:r>
      <w:r w:rsidR="001236B1" w:rsidRPr="00F73129">
        <w:rPr>
          <w:rFonts w:ascii="Times New Roman" w:eastAsia="MS Mincho" w:hAnsi="Times New Roman"/>
          <w:sz w:val="24"/>
          <w:szCs w:val="24"/>
        </w:rPr>
        <w:t>hogy</w:t>
      </w:r>
      <w:r w:rsidR="007D1FD0" w:rsidRPr="00F73129">
        <w:rPr>
          <w:rFonts w:ascii="Times New Roman" w:eastAsia="MS Mincho" w:hAnsi="Times New Roman"/>
          <w:sz w:val="24"/>
          <w:szCs w:val="24"/>
        </w:rPr>
        <w:t xml:space="preserve"> a </w:t>
      </w:r>
      <w:r w:rsidR="0099546D" w:rsidRPr="00F73129">
        <w:rPr>
          <w:rFonts w:ascii="Times New Roman" w:eastAsia="MS Mincho" w:hAnsi="Times New Roman"/>
          <w:sz w:val="24"/>
          <w:szCs w:val="24"/>
        </w:rPr>
        <w:t>szakutasítás</w:t>
      </w:r>
      <w:r w:rsidR="007D1FD0" w:rsidRPr="00F73129">
        <w:rPr>
          <w:rFonts w:ascii="Times New Roman" w:eastAsia="MS Mincho" w:hAnsi="Times New Roman"/>
          <w:sz w:val="24"/>
          <w:szCs w:val="24"/>
        </w:rPr>
        <w:t>ok</w:t>
      </w:r>
      <w:r w:rsidR="008E04D3" w:rsidRPr="00F73129">
        <w:rPr>
          <w:rFonts w:ascii="Times New Roman" w:eastAsia="MS Mincho" w:hAnsi="Times New Roman"/>
          <w:sz w:val="24"/>
          <w:szCs w:val="24"/>
        </w:rPr>
        <w:t>, szabályzatok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 egyrészt egy zárt rendszert alkossanak, másrészt kiküszöböljék az átfedéseket, az ismétlődéseket és </w:t>
      </w:r>
      <w:proofErr w:type="gramStart"/>
      <w:r w:rsidR="001236B1" w:rsidRPr="00F73129">
        <w:rPr>
          <w:rFonts w:ascii="Times New Roman" w:eastAsia="MS Mincho" w:hAnsi="Times New Roman"/>
          <w:sz w:val="24"/>
          <w:szCs w:val="24"/>
        </w:rPr>
        <w:t>ezáltal</w:t>
      </w:r>
      <w:proofErr w:type="gramEnd"/>
      <w:r w:rsidR="001236B1" w:rsidRPr="00F73129">
        <w:rPr>
          <w:rFonts w:ascii="Times New Roman" w:eastAsia="MS Mincho" w:hAnsi="Times New Roman"/>
          <w:sz w:val="24"/>
          <w:szCs w:val="24"/>
        </w:rPr>
        <w:t xml:space="preserve"> teljes </w:t>
      </w:r>
      <w:r w:rsidR="007D1FD0" w:rsidRPr="00F73129">
        <w:rPr>
          <w:rFonts w:ascii="Times New Roman" w:eastAsia="MS Mincho" w:hAnsi="Times New Roman"/>
          <w:sz w:val="24"/>
          <w:szCs w:val="24"/>
        </w:rPr>
        <w:t>egységet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 teremtsenek.</w:t>
      </w:r>
    </w:p>
    <w:p w:rsidR="00133302" w:rsidRPr="00F73129" w:rsidRDefault="00133302" w:rsidP="00526D0D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133302" w:rsidRPr="00F73129" w:rsidRDefault="00133302" w:rsidP="004607E3">
      <w:pPr>
        <w:pStyle w:val="Csakszveg"/>
        <w:numPr>
          <w:ilvl w:val="0"/>
          <w:numId w:val="4"/>
        </w:numPr>
        <w:tabs>
          <w:tab w:val="clear" w:pos="427"/>
        </w:tabs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pénzkezelés rendjének elvi irányítása és ellenőrzése a gazdasági</w:t>
      </w:r>
      <w:r w:rsidR="004607E3">
        <w:rPr>
          <w:rFonts w:ascii="Times New Roman" w:hAnsi="Times New Roman"/>
          <w:sz w:val="24"/>
          <w:szCs w:val="24"/>
        </w:rPr>
        <w:t xml:space="preserve"> és informatikai helyettes</w:t>
      </w:r>
      <w:r w:rsidRPr="00F73129">
        <w:rPr>
          <w:rFonts w:ascii="Times New Roman" w:hAnsi="Times New Roman"/>
          <w:sz w:val="24"/>
          <w:szCs w:val="24"/>
        </w:rPr>
        <w:t xml:space="preserve"> feladata. </w:t>
      </w:r>
    </w:p>
    <w:p w:rsidR="00133302" w:rsidRPr="00F73129" w:rsidRDefault="00133302" w:rsidP="00526D0D">
      <w:pPr>
        <w:pStyle w:val="Listaszerbekezds"/>
        <w:jc w:val="both"/>
        <w:rPr>
          <w:sz w:val="24"/>
          <w:szCs w:val="24"/>
        </w:rPr>
      </w:pPr>
    </w:p>
    <w:p w:rsidR="00133302" w:rsidRPr="00F73129" w:rsidRDefault="00133302" w:rsidP="004607E3">
      <w:pPr>
        <w:pStyle w:val="Szvegtrzs"/>
        <w:widowControl w:val="0"/>
        <w:numPr>
          <w:ilvl w:val="0"/>
          <w:numId w:val="34"/>
        </w:numPr>
        <w:tabs>
          <w:tab w:val="clear" w:pos="454"/>
        </w:tabs>
        <w:adjustRightInd w:val="0"/>
        <w:ind w:left="426" w:hanging="426"/>
        <w:textAlignment w:val="baseline"/>
        <w:rPr>
          <w:sz w:val="24"/>
          <w:szCs w:val="24"/>
        </w:rPr>
      </w:pPr>
      <w:r w:rsidRPr="00F73129"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 w:rsidR="00887ED6" w:rsidRPr="00F73129">
        <w:rPr>
          <w:sz w:val="24"/>
          <w:szCs w:val="24"/>
        </w:rPr>
        <w:t xml:space="preserve"> </w:t>
      </w:r>
      <w:r w:rsidRPr="00F73129">
        <w:rPr>
          <w:sz w:val="24"/>
          <w:szCs w:val="24"/>
        </w:rPr>
        <w:t>pénzforgalmának lebonyolít</w:t>
      </w:r>
      <w:r w:rsidR="00CB13CA" w:rsidRPr="00F73129">
        <w:rPr>
          <w:sz w:val="24"/>
          <w:szCs w:val="24"/>
        </w:rPr>
        <w:t>ása, költségvetési előirányzatának</w:t>
      </w:r>
      <w:r w:rsidRPr="00F73129">
        <w:rPr>
          <w:sz w:val="24"/>
          <w:szCs w:val="24"/>
        </w:rPr>
        <w:t xml:space="preserve"> kezelése, felhasználása az Áht. alapján </w:t>
      </w:r>
      <w:r w:rsidR="008E04D3" w:rsidRPr="00F73129">
        <w:rPr>
          <w:sz w:val="24"/>
          <w:szCs w:val="24"/>
        </w:rPr>
        <w:t xml:space="preserve">a </w:t>
      </w:r>
      <w:r w:rsidR="00FF2DC6" w:rsidRPr="00F73129">
        <w:rPr>
          <w:sz w:val="24"/>
          <w:szCs w:val="24"/>
        </w:rPr>
        <w:t>Kincstár</w:t>
      </w:r>
      <w:r w:rsidRPr="00F73129">
        <w:rPr>
          <w:sz w:val="24"/>
          <w:szCs w:val="24"/>
        </w:rPr>
        <w:t xml:space="preserve"> közreműködésével, a Kincstári Egységes Számlán (a továbbiakban: KESZ) </w:t>
      </w:r>
      <w:proofErr w:type="gramStart"/>
      <w:r w:rsidRPr="00F73129">
        <w:rPr>
          <w:sz w:val="24"/>
          <w:szCs w:val="24"/>
        </w:rPr>
        <w:t>keresztül történik</w:t>
      </w:r>
      <w:proofErr w:type="gramEnd"/>
      <w:r w:rsidRPr="00F73129">
        <w:rPr>
          <w:sz w:val="24"/>
          <w:szCs w:val="24"/>
        </w:rPr>
        <w:t>,  a</w:t>
      </w:r>
      <w:r w:rsidR="007541B2" w:rsidRPr="00F73129">
        <w:rPr>
          <w:sz w:val="24"/>
          <w:szCs w:val="24"/>
        </w:rPr>
        <w:t xml:space="preserve"> vonatkozó</w:t>
      </w:r>
      <w:r w:rsidRPr="00F73129">
        <w:rPr>
          <w:sz w:val="24"/>
          <w:szCs w:val="24"/>
        </w:rPr>
        <w:t xml:space="preserve"> </w:t>
      </w:r>
      <w:r w:rsidR="00194737" w:rsidRPr="00F73129">
        <w:rPr>
          <w:sz w:val="24"/>
          <w:szCs w:val="24"/>
        </w:rPr>
        <w:t>jogszabály</w:t>
      </w:r>
      <w:r w:rsidRPr="00F73129">
        <w:rPr>
          <w:sz w:val="24"/>
          <w:szCs w:val="24"/>
        </w:rPr>
        <w:t xml:space="preserve"> előírásai szerint.</w:t>
      </w:r>
    </w:p>
    <w:p w:rsidR="00133302" w:rsidRPr="00F73129" w:rsidRDefault="00133302" w:rsidP="00526D0D">
      <w:pPr>
        <w:pStyle w:val="Szvegtrzs"/>
        <w:ind w:left="426" w:hanging="6"/>
        <w:rPr>
          <w:sz w:val="24"/>
          <w:szCs w:val="24"/>
        </w:rPr>
      </w:pPr>
    </w:p>
    <w:p w:rsidR="00133302" w:rsidRPr="00F73129" w:rsidRDefault="00133302" w:rsidP="004607E3">
      <w:pPr>
        <w:pStyle w:val="Szvegtrzs"/>
        <w:widowControl w:val="0"/>
        <w:numPr>
          <w:ilvl w:val="0"/>
          <w:numId w:val="34"/>
        </w:numPr>
        <w:tabs>
          <w:tab w:val="clear" w:pos="454"/>
        </w:tabs>
        <w:adjustRightInd w:val="0"/>
        <w:ind w:left="426" w:hanging="426"/>
        <w:textAlignment w:val="baseline"/>
        <w:rPr>
          <w:sz w:val="24"/>
          <w:szCs w:val="24"/>
        </w:rPr>
      </w:pPr>
      <w:r w:rsidRPr="00F73129">
        <w:rPr>
          <w:sz w:val="24"/>
          <w:szCs w:val="24"/>
        </w:rPr>
        <w:t>A Kincstár a kincstári körön belül az egyes szervezetek kifizetéseit átvezetéssel, a kincstári körön kívül pénzforgalmilag teljesíti.</w:t>
      </w:r>
    </w:p>
    <w:p w:rsidR="00133302" w:rsidRPr="00F73129" w:rsidRDefault="00133302" w:rsidP="00526D0D">
      <w:pPr>
        <w:pStyle w:val="Szvegtrzs2"/>
        <w:tabs>
          <w:tab w:val="left" w:pos="3969"/>
        </w:tabs>
        <w:spacing w:line="240" w:lineRule="auto"/>
        <w:jc w:val="both"/>
        <w:rPr>
          <w:sz w:val="24"/>
          <w:szCs w:val="24"/>
        </w:rPr>
      </w:pPr>
    </w:p>
    <w:p w:rsidR="00133302" w:rsidRPr="00F73129" w:rsidRDefault="00133302" w:rsidP="004607E3">
      <w:pPr>
        <w:pStyle w:val="Szvegtrzs"/>
        <w:widowControl w:val="0"/>
        <w:numPr>
          <w:ilvl w:val="0"/>
          <w:numId w:val="34"/>
        </w:numPr>
        <w:tabs>
          <w:tab w:val="clear" w:pos="454"/>
        </w:tabs>
        <w:adjustRightInd w:val="0"/>
        <w:ind w:left="426" w:hanging="426"/>
        <w:textAlignment w:val="baseline"/>
        <w:rPr>
          <w:sz w:val="24"/>
          <w:szCs w:val="24"/>
        </w:rPr>
      </w:pPr>
      <w:r w:rsidRPr="00F73129">
        <w:rPr>
          <w:sz w:val="24"/>
          <w:szCs w:val="24"/>
        </w:rPr>
        <w:t>Nem tekintendő kincstári körbe tartozónak a hitelintézet által vezetett „</w:t>
      </w:r>
      <w:r w:rsidR="00F55A1B" w:rsidRPr="00F73129">
        <w:rPr>
          <w:sz w:val="24"/>
          <w:szCs w:val="24"/>
        </w:rPr>
        <w:t>Büntetés-végrehajtás Országos Parancsnoksága lakástámogatás</w:t>
      </w:r>
      <w:r w:rsidRPr="00F73129">
        <w:rPr>
          <w:sz w:val="24"/>
          <w:szCs w:val="24"/>
        </w:rPr>
        <w:t>” elnevezésű számlán lebonyolított pénzforgalom.</w:t>
      </w:r>
    </w:p>
    <w:p w:rsidR="0056283D" w:rsidRPr="00F73129" w:rsidRDefault="0056283D" w:rsidP="005C4220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F73129" w:rsidRDefault="00712B8B" w:rsidP="006F21CE">
      <w:pPr>
        <w:pStyle w:val="Csakszveg"/>
        <w:numPr>
          <w:ilvl w:val="0"/>
          <w:numId w:val="3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lastRenderedPageBreak/>
        <w:t>A</w:t>
      </w:r>
      <w:r w:rsidR="00342746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194737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t>részére a Kincstár látja el a költségvetés végrehajtásával, a bevételek fogadásával, a kiadások teljesítésével, a pénzforgalmi műveletek és az átvezetések előkészítésével, lebonyolításával kapcsolatos, valamint az előirányzat fedezetvizsgálati és alaki-formai ellenőrzési folyamatait.</w:t>
      </w:r>
    </w:p>
    <w:p w:rsidR="00712B8B" w:rsidRPr="00F73129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89126B" w:rsidRPr="00F73129" w:rsidRDefault="00712B8B" w:rsidP="006F21CE">
      <w:pPr>
        <w:pStyle w:val="Csakszveg"/>
        <w:numPr>
          <w:ilvl w:val="0"/>
          <w:numId w:val="3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Kincstár a pénzügyi szolgáltatásokat a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194737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t>számára kötelezően igénybe veendő térítés</w:t>
      </w:r>
      <w:r w:rsidR="00DE509C" w:rsidRPr="00F73129">
        <w:rPr>
          <w:rFonts w:ascii="Times New Roman" w:eastAsia="MS Mincho" w:hAnsi="Times New Roman"/>
          <w:sz w:val="24"/>
          <w:szCs w:val="24"/>
        </w:rPr>
        <w:t>köteles</w:t>
      </w:r>
      <w:r w:rsidRPr="00F73129">
        <w:rPr>
          <w:rFonts w:ascii="Times New Roman" w:eastAsia="MS Mincho" w:hAnsi="Times New Roman"/>
          <w:sz w:val="24"/>
          <w:szCs w:val="24"/>
        </w:rPr>
        <w:t xml:space="preserve"> szolgáltatásként teljesíti.</w:t>
      </w:r>
      <w:r w:rsidR="003A6E38" w:rsidRPr="00F73129">
        <w:rPr>
          <w:rFonts w:ascii="Times New Roman" w:eastAsia="MS Mincho" w:hAnsi="Times New Roman"/>
          <w:sz w:val="24"/>
          <w:szCs w:val="24"/>
        </w:rPr>
        <w:t xml:space="preserve"> A díjak, jutalékok elszámolása tárgyhónapot követő hónap első munkanapján történő terheléssel történik.</w:t>
      </w:r>
    </w:p>
    <w:p w:rsidR="001D2C37" w:rsidRPr="00F73129" w:rsidRDefault="001D2C37" w:rsidP="001D2C37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4C7568" w:rsidRPr="00F73129" w:rsidRDefault="001D2C37" w:rsidP="006F21CE">
      <w:pPr>
        <w:pStyle w:val="Csakszveg"/>
        <w:numPr>
          <w:ilvl w:val="0"/>
          <w:numId w:val="3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F73129">
        <w:rPr>
          <w:rFonts w:ascii="Times New Roman" w:eastAsia="MS Mincho" w:hAnsi="Times New Roman"/>
          <w:sz w:val="24"/>
          <w:szCs w:val="24"/>
        </w:rPr>
        <w:t xml:space="preserve"> a kötelezettségvállalás, érvényesítés, utalványozás és ellenjegyezés módjáról külön </w:t>
      </w:r>
      <w:r w:rsidR="0099546D" w:rsidRPr="00F73129">
        <w:rPr>
          <w:rFonts w:ascii="Times New Roman" w:eastAsia="MS Mincho" w:hAnsi="Times New Roman"/>
          <w:sz w:val="24"/>
          <w:szCs w:val="24"/>
        </w:rPr>
        <w:t>szakutasítás</w:t>
      </w:r>
      <w:r w:rsidR="003E5FFE" w:rsidRPr="00F73129">
        <w:rPr>
          <w:rFonts w:ascii="Times New Roman" w:eastAsia="MS Mincho" w:hAnsi="Times New Roman"/>
          <w:sz w:val="24"/>
          <w:szCs w:val="24"/>
        </w:rPr>
        <w:t>ban</w:t>
      </w:r>
      <w:r w:rsidRPr="00F73129">
        <w:rPr>
          <w:rFonts w:ascii="Times New Roman" w:eastAsia="MS Mincho" w:hAnsi="Times New Roman"/>
          <w:sz w:val="24"/>
          <w:szCs w:val="24"/>
        </w:rPr>
        <w:t xml:space="preserve"> rendelkezik</w:t>
      </w:r>
      <w:r w:rsidR="00887ED6" w:rsidRPr="00F73129">
        <w:rPr>
          <w:rFonts w:ascii="Times New Roman" w:eastAsia="MS Mincho" w:hAnsi="Times New Roman"/>
          <w:sz w:val="24"/>
          <w:szCs w:val="24"/>
        </w:rPr>
        <w:t>.</w:t>
      </w:r>
    </w:p>
    <w:p w:rsidR="004C7568" w:rsidRDefault="004C7568" w:rsidP="001B6EB9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BF5556" w:rsidRDefault="00BF5556" w:rsidP="001B6EB9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712B8B" w:rsidRPr="00F7312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III.</w:t>
      </w:r>
    </w:p>
    <w:p w:rsidR="00712B8B" w:rsidRPr="00F7312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712B8B" w:rsidRPr="00F7312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A pénzforgalom l</w:t>
      </w:r>
      <w:r w:rsidR="00CB344E" w:rsidRPr="00F73129">
        <w:rPr>
          <w:rFonts w:ascii="Times New Roman" w:eastAsia="MS Mincho" w:hAnsi="Times New Roman"/>
          <w:b/>
          <w:sz w:val="26"/>
          <w:szCs w:val="26"/>
        </w:rPr>
        <w:t>ebonyolítására szolgáló számlák</w:t>
      </w:r>
    </w:p>
    <w:p w:rsidR="00712B8B" w:rsidRPr="001B6EB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712B8B" w:rsidRPr="00F73129" w:rsidRDefault="00712B8B" w:rsidP="00B85815">
      <w:pPr>
        <w:pStyle w:val="Csakszveg"/>
        <w:numPr>
          <w:ilvl w:val="0"/>
          <w:numId w:val="7"/>
        </w:numPr>
        <w:shd w:val="clear" w:color="auto" w:fill="F8F8F8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Kincstárnál vezetett számlák:</w:t>
      </w:r>
    </w:p>
    <w:p w:rsidR="00712B8B" w:rsidRPr="00F73129" w:rsidRDefault="00712B8B" w:rsidP="00B85815">
      <w:pPr>
        <w:pStyle w:val="Csakszveg"/>
        <w:shd w:val="clear" w:color="auto" w:fill="F8F8F8"/>
        <w:ind w:left="709"/>
        <w:jc w:val="both"/>
        <w:rPr>
          <w:rFonts w:ascii="Times New Roman" w:eastAsia="MS Mincho" w:hAnsi="Times New Roman"/>
          <w:sz w:val="24"/>
          <w:szCs w:val="24"/>
        </w:rPr>
      </w:pPr>
    </w:p>
    <w:p w:rsidR="00B85815" w:rsidRPr="00F73129" w:rsidRDefault="00B85815" w:rsidP="00B85815">
      <w:pPr>
        <w:pStyle w:val="Szvegtrzsbehzssal3"/>
        <w:shd w:val="clear" w:color="auto" w:fill="F8F8F8"/>
        <w:ind w:firstLine="420"/>
        <w:rPr>
          <w:sz w:val="24"/>
          <w:szCs w:val="24"/>
        </w:rPr>
      </w:pPr>
      <w:proofErr w:type="gramStart"/>
      <w:r w:rsidRPr="00B85815">
        <w:rPr>
          <w:sz w:val="24"/>
          <w:szCs w:val="24"/>
        </w:rPr>
        <w:t>a</w:t>
      </w:r>
      <w:proofErr w:type="gramEnd"/>
      <w:r w:rsidRPr="00B85815">
        <w:rPr>
          <w:sz w:val="24"/>
          <w:szCs w:val="24"/>
        </w:rPr>
        <w:t>)</w:t>
      </w:r>
      <w:r w:rsidRPr="00DD3A4B">
        <w:rPr>
          <w:sz w:val="24"/>
          <w:szCs w:val="24"/>
        </w:rPr>
        <w:t xml:space="preserve"> </w:t>
      </w:r>
      <w:r w:rsidRPr="00F73129">
        <w:rPr>
          <w:sz w:val="24"/>
          <w:szCs w:val="24"/>
        </w:rPr>
        <w:t xml:space="preserve">előirányzat-felhasználási keretszámla </w:t>
      </w:r>
    </w:p>
    <w:p w:rsidR="00B85815" w:rsidRDefault="00B85815" w:rsidP="00B85815">
      <w:pPr>
        <w:pStyle w:val="Szvegtrzsbehzssal3"/>
        <w:shd w:val="clear" w:color="auto" w:fill="F8F8F8"/>
        <w:ind w:firstLine="420"/>
        <w:rPr>
          <w:sz w:val="24"/>
          <w:szCs w:val="24"/>
        </w:rPr>
      </w:pPr>
      <w:r w:rsidRPr="00F73129">
        <w:rPr>
          <w:sz w:val="24"/>
          <w:szCs w:val="24"/>
        </w:rPr>
        <w:t>(10023002-01393008-00000000)</w:t>
      </w:r>
    </w:p>
    <w:p w:rsidR="00B85815" w:rsidRDefault="00B85815" w:rsidP="00B85815">
      <w:pPr>
        <w:pStyle w:val="Szvegtrzsbehzssal3"/>
        <w:shd w:val="clear" w:color="auto" w:fill="F8F8F8"/>
        <w:ind w:firstLine="420"/>
        <w:rPr>
          <w:sz w:val="24"/>
          <w:szCs w:val="24"/>
        </w:rPr>
      </w:pPr>
    </w:p>
    <w:p w:rsidR="00B85815" w:rsidRPr="00F73129" w:rsidRDefault="00B85815" w:rsidP="00B85815">
      <w:pPr>
        <w:pStyle w:val="Szvegtrzsbehzssal3"/>
        <w:shd w:val="clear" w:color="auto" w:fill="F8F8F8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73129">
        <w:rPr>
          <w:sz w:val="24"/>
          <w:szCs w:val="24"/>
        </w:rPr>
        <w:t xml:space="preserve">EU </w:t>
      </w:r>
      <w:proofErr w:type="spellStart"/>
      <w:r w:rsidRPr="00F73129">
        <w:rPr>
          <w:sz w:val="24"/>
          <w:szCs w:val="24"/>
        </w:rPr>
        <w:t>progr</w:t>
      </w:r>
      <w:proofErr w:type="spellEnd"/>
      <w:proofErr w:type="gramStart"/>
      <w:r w:rsidRPr="00F73129">
        <w:rPr>
          <w:sz w:val="24"/>
          <w:szCs w:val="24"/>
        </w:rPr>
        <w:t>.  célelszámolási</w:t>
      </w:r>
      <w:proofErr w:type="gramEnd"/>
      <w:r w:rsidRPr="00F73129">
        <w:rPr>
          <w:sz w:val="24"/>
          <w:szCs w:val="24"/>
        </w:rPr>
        <w:t xml:space="preserve"> forintszámla – EFOP  1.3.3-16-2016-00001 </w:t>
      </w:r>
    </w:p>
    <w:p w:rsidR="00B85815" w:rsidRDefault="00B85815" w:rsidP="00B85815">
      <w:pPr>
        <w:pStyle w:val="Szvegtrzsbehzssal3"/>
        <w:shd w:val="clear" w:color="auto" w:fill="F8F8F8"/>
        <w:ind w:firstLine="705"/>
        <w:rPr>
          <w:sz w:val="24"/>
          <w:szCs w:val="24"/>
        </w:rPr>
      </w:pPr>
      <w:r w:rsidRPr="00F73129">
        <w:rPr>
          <w:sz w:val="24"/>
          <w:szCs w:val="24"/>
        </w:rPr>
        <w:t>(10023002-0</w:t>
      </w:r>
      <w:r w:rsidRPr="00DF25E3">
        <w:rPr>
          <w:sz w:val="24"/>
          <w:szCs w:val="24"/>
        </w:rPr>
        <w:t>13</w:t>
      </w:r>
      <w:r>
        <w:rPr>
          <w:sz w:val="24"/>
          <w:szCs w:val="24"/>
        </w:rPr>
        <w:t>9</w:t>
      </w:r>
      <w:r w:rsidRPr="00F73129">
        <w:rPr>
          <w:sz w:val="24"/>
          <w:szCs w:val="24"/>
        </w:rPr>
        <w:t>3008-30005204)</w:t>
      </w:r>
    </w:p>
    <w:p w:rsidR="00B85815" w:rsidRDefault="00B85815" w:rsidP="00B85815">
      <w:pPr>
        <w:pStyle w:val="Szvegtrzsbehzssal3"/>
        <w:shd w:val="clear" w:color="auto" w:fill="F8F8F8"/>
        <w:rPr>
          <w:sz w:val="24"/>
          <w:szCs w:val="24"/>
        </w:rPr>
      </w:pPr>
    </w:p>
    <w:p w:rsidR="00B85815" w:rsidRPr="00F73129" w:rsidRDefault="00B85815" w:rsidP="00B85815">
      <w:pPr>
        <w:pStyle w:val="Szvegtrzsbehzssal3"/>
        <w:shd w:val="clear" w:color="auto" w:fill="F8F8F8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F73129">
        <w:rPr>
          <w:sz w:val="24"/>
          <w:szCs w:val="24"/>
        </w:rPr>
        <w:t>intézményi letéti számla</w:t>
      </w:r>
    </w:p>
    <w:p w:rsidR="00B85815" w:rsidRDefault="00B85815" w:rsidP="00B85815">
      <w:pPr>
        <w:pStyle w:val="Szvegtrzsbehzssal3"/>
        <w:shd w:val="clear" w:color="auto" w:fill="F8F8F8"/>
        <w:ind w:left="711" w:firstLine="705"/>
        <w:rPr>
          <w:sz w:val="24"/>
          <w:szCs w:val="24"/>
        </w:rPr>
      </w:pPr>
      <w:r w:rsidRPr="00F73129">
        <w:rPr>
          <w:sz w:val="24"/>
          <w:szCs w:val="24"/>
        </w:rPr>
        <w:t>(10023002-01393008-21000005)</w:t>
      </w:r>
    </w:p>
    <w:p w:rsidR="00B85815" w:rsidRDefault="00B85815" w:rsidP="00B85815">
      <w:pPr>
        <w:pStyle w:val="Szvegtrzsbehzssal3"/>
        <w:shd w:val="clear" w:color="auto" w:fill="F8F8F8"/>
        <w:ind w:left="711" w:firstLine="705"/>
        <w:rPr>
          <w:sz w:val="24"/>
          <w:szCs w:val="24"/>
        </w:rPr>
      </w:pPr>
    </w:p>
    <w:p w:rsidR="00B85815" w:rsidRPr="00F73129" w:rsidRDefault="00B85815" w:rsidP="00B85815">
      <w:pPr>
        <w:pStyle w:val="Szvegtrzsbehzssal3"/>
        <w:shd w:val="clear" w:color="auto" w:fill="F8F8F8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F73129">
        <w:rPr>
          <w:sz w:val="24"/>
          <w:szCs w:val="24"/>
        </w:rPr>
        <w:t>VIP kártyafedezeti számla</w:t>
      </w:r>
    </w:p>
    <w:p w:rsidR="00B85815" w:rsidRDefault="00B85815" w:rsidP="00B85815">
      <w:pPr>
        <w:pStyle w:val="Szvegtrzsbehzssal3"/>
        <w:shd w:val="clear" w:color="auto" w:fill="F8F8F8"/>
        <w:ind w:left="711" w:firstLine="705"/>
        <w:rPr>
          <w:sz w:val="24"/>
          <w:szCs w:val="24"/>
        </w:rPr>
      </w:pPr>
      <w:r w:rsidRPr="00F73129">
        <w:rPr>
          <w:sz w:val="24"/>
          <w:szCs w:val="24"/>
        </w:rPr>
        <w:t>(10023002-01393008-00070106)</w:t>
      </w:r>
    </w:p>
    <w:p w:rsidR="00B85815" w:rsidRDefault="00B85815" w:rsidP="00B85815">
      <w:pPr>
        <w:pStyle w:val="Szvegtrzsbehzssal3"/>
        <w:shd w:val="clear" w:color="auto" w:fill="F8F8F8"/>
        <w:rPr>
          <w:sz w:val="24"/>
          <w:szCs w:val="24"/>
        </w:rPr>
      </w:pPr>
    </w:p>
    <w:p w:rsidR="00B85815" w:rsidRDefault="00B85815" w:rsidP="00B85815">
      <w:pPr>
        <w:pStyle w:val="Szvegtrzsbehzssal3"/>
        <w:shd w:val="clear" w:color="auto" w:fill="F8F8F8"/>
        <w:ind w:firstLine="425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intézményi kártyafedezeti számla</w:t>
      </w:r>
    </w:p>
    <w:p w:rsidR="00B85815" w:rsidRPr="00F73129" w:rsidRDefault="00B85815" w:rsidP="00B85815">
      <w:pPr>
        <w:pStyle w:val="Szvegtrzsbehzssal3"/>
        <w:shd w:val="clear" w:color="auto" w:fill="F8F8F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(10023002-01393008-00060107)</w:t>
      </w:r>
    </w:p>
    <w:p w:rsidR="00B85815" w:rsidRPr="00DD3A4B" w:rsidRDefault="00B85815" w:rsidP="00B85815">
      <w:pPr>
        <w:pStyle w:val="Csakszveg"/>
        <w:shd w:val="clear" w:color="auto" w:fill="F8F8F8"/>
        <w:ind w:left="709"/>
        <w:jc w:val="both"/>
        <w:rPr>
          <w:rFonts w:ascii="Times New Roman" w:eastAsia="MS Mincho" w:hAnsi="Times New Roman"/>
          <w:sz w:val="24"/>
          <w:szCs w:val="24"/>
        </w:rPr>
      </w:pPr>
    </w:p>
    <w:p w:rsidR="00B85815" w:rsidRPr="00F73129" w:rsidRDefault="00B85815" w:rsidP="00B85815">
      <w:pPr>
        <w:pStyle w:val="Csakszveg"/>
        <w:shd w:val="clear" w:color="auto" w:fill="F8F8F8"/>
        <w:ind w:left="709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Kincstár címe: </w:t>
      </w:r>
      <w:r w:rsidRPr="00F73129">
        <w:rPr>
          <w:rFonts w:ascii="Times New Roman" w:eastAsia="MS Mincho" w:hAnsi="Times New Roman"/>
          <w:sz w:val="24"/>
          <w:szCs w:val="24"/>
        </w:rPr>
        <w:tab/>
        <w:t>1054 Budapest, Hold utca 4.</w:t>
      </w:r>
    </w:p>
    <w:p w:rsidR="00B85815" w:rsidRPr="00DD3A4B" w:rsidRDefault="00B85815" w:rsidP="00B85815">
      <w:pPr>
        <w:pStyle w:val="Csakszveg"/>
        <w:shd w:val="clear" w:color="auto" w:fill="F8F8F8"/>
        <w:tabs>
          <w:tab w:val="left" w:pos="2835"/>
        </w:tabs>
        <w:ind w:left="709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ab/>
        <w:t>1139 Budapest, Váci út 71.</w:t>
      </w:r>
    </w:p>
    <w:p w:rsidR="001358CE" w:rsidRDefault="00F103F8" w:rsidP="00F103F8">
      <w:pPr>
        <w:pStyle w:val="Szvegtrzsbehzssal3"/>
        <w:ind w:left="0"/>
        <w:jc w:val="right"/>
        <w:rPr>
          <w:i/>
          <w:iCs/>
          <w:sz w:val="20"/>
        </w:rPr>
      </w:pPr>
      <w:r>
        <w:rPr>
          <w:i/>
          <w:iCs/>
          <w:sz w:val="20"/>
        </w:rPr>
        <w:t>Módosította: 59/2017 OP szakutasítás, 2017.08.30.</w:t>
      </w:r>
    </w:p>
    <w:p w:rsidR="00F103F8" w:rsidRPr="001B6EB9" w:rsidRDefault="00F103F8" w:rsidP="00F103F8">
      <w:pPr>
        <w:pStyle w:val="Szvegtrzsbehzssal3"/>
        <w:ind w:left="0"/>
        <w:jc w:val="right"/>
        <w:rPr>
          <w:szCs w:val="28"/>
        </w:rPr>
      </w:pPr>
    </w:p>
    <w:p w:rsidR="00712B8B" w:rsidRPr="00F73129" w:rsidRDefault="00712B8B" w:rsidP="004A497B">
      <w:pPr>
        <w:pStyle w:val="Csakszveg"/>
        <w:numPr>
          <w:ilvl w:val="0"/>
          <w:numId w:val="7"/>
        </w:numPr>
        <w:tabs>
          <w:tab w:val="clear" w:pos="427"/>
        </w:tabs>
        <w:jc w:val="both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</w:t>
      </w:r>
      <w:r w:rsidR="00CB13CA" w:rsidRPr="00F73129">
        <w:rPr>
          <w:rFonts w:ascii="Times New Roman" w:hAnsi="Times New Roman"/>
          <w:sz w:val="24"/>
          <w:szCs w:val="24"/>
        </w:rPr>
        <w:t>z</w:t>
      </w:r>
      <w:r w:rsidR="007B09E0" w:rsidRPr="00F73129">
        <w:rPr>
          <w:rFonts w:ascii="Times New Roman" w:hAnsi="Times New Roman"/>
          <w:sz w:val="24"/>
          <w:szCs w:val="24"/>
        </w:rPr>
        <w:t xml:space="preserve"> </w:t>
      </w:r>
      <w:r w:rsidR="00CB344E" w:rsidRPr="00F73129">
        <w:rPr>
          <w:rFonts w:ascii="Times New Roman" w:eastAsia="MS Mincho" w:hAnsi="Times New Roman"/>
          <w:sz w:val="24"/>
          <w:szCs w:val="24"/>
        </w:rPr>
        <w:t xml:space="preserve">Országos Takarékpénztár </w:t>
      </w:r>
      <w:proofErr w:type="spellStart"/>
      <w:r w:rsidR="00CB344E" w:rsidRPr="00F73129">
        <w:rPr>
          <w:rFonts w:ascii="Times New Roman" w:eastAsia="MS Mincho" w:hAnsi="Times New Roman"/>
          <w:sz w:val="24"/>
          <w:szCs w:val="24"/>
        </w:rPr>
        <w:t>Zrt-nél</w:t>
      </w:r>
      <w:proofErr w:type="spellEnd"/>
      <w:r w:rsidR="00CB344E" w:rsidRPr="00F73129">
        <w:rPr>
          <w:rFonts w:ascii="Times New Roman" w:eastAsia="MS Mincho" w:hAnsi="Times New Roman"/>
          <w:sz w:val="24"/>
          <w:szCs w:val="24"/>
        </w:rPr>
        <w:t xml:space="preserve"> (továbbiakban: OTP</w:t>
      </w:r>
      <w:proofErr w:type="gramStart"/>
      <w:r w:rsidR="00CB344E" w:rsidRPr="00F73129">
        <w:rPr>
          <w:rFonts w:ascii="Times New Roman" w:eastAsia="MS Mincho" w:hAnsi="Times New Roman"/>
          <w:sz w:val="24"/>
          <w:szCs w:val="24"/>
        </w:rPr>
        <w:t xml:space="preserve">) </w:t>
      </w:r>
      <w:r w:rsidRPr="00F73129">
        <w:rPr>
          <w:rFonts w:ascii="Times New Roman" w:hAnsi="Times New Roman"/>
          <w:sz w:val="24"/>
          <w:szCs w:val="24"/>
        </w:rPr>
        <w:t xml:space="preserve"> vezetett</w:t>
      </w:r>
      <w:proofErr w:type="gramEnd"/>
      <w:r w:rsidRPr="00F73129">
        <w:rPr>
          <w:rFonts w:ascii="Times New Roman" w:hAnsi="Times New Roman"/>
          <w:sz w:val="24"/>
          <w:szCs w:val="24"/>
        </w:rPr>
        <w:t xml:space="preserve"> száml</w:t>
      </w:r>
      <w:r w:rsidR="00CB13CA" w:rsidRPr="00F73129">
        <w:rPr>
          <w:rFonts w:ascii="Times New Roman" w:hAnsi="Times New Roman"/>
          <w:sz w:val="24"/>
          <w:szCs w:val="24"/>
        </w:rPr>
        <w:t>a</w:t>
      </w:r>
      <w:r w:rsidRPr="00F73129">
        <w:rPr>
          <w:rFonts w:ascii="Times New Roman" w:hAnsi="Times New Roman"/>
          <w:sz w:val="24"/>
          <w:szCs w:val="24"/>
        </w:rPr>
        <w:t>:</w:t>
      </w:r>
    </w:p>
    <w:p w:rsidR="00712B8B" w:rsidRPr="00F73129" w:rsidRDefault="00712B8B" w:rsidP="001B6EB9">
      <w:pPr>
        <w:rPr>
          <w:sz w:val="24"/>
          <w:szCs w:val="24"/>
        </w:rPr>
      </w:pPr>
    </w:p>
    <w:p w:rsidR="00712B8B" w:rsidRPr="00F73129" w:rsidRDefault="00712B8B" w:rsidP="004A497B">
      <w:pPr>
        <w:pStyle w:val="Szvegtrzsbehzssal3"/>
        <w:ind w:left="426"/>
        <w:jc w:val="both"/>
        <w:rPr>
          <w:sz w:val="24"/>
          <w:szCs w:val="24"/>
        </w:rPr>
      </w:pPr>
      <w:r w:rsidRPr="00F73129">
        <w:rPr>
          <w:sz w:val="24"/>
          <w:szCs w:val="24"/>
        </w:rPr>
        <w:t xml:space="preserve">A </w:t>
      </w:r>
      <w:proofErr w:type="spellStart"/>
      <w:r w:rsidRPr="00F73129">
        <w:rPr>
          <w:sz w:val="24"/>
          <w:szCs w:val="24"/>
        </w:rPr>
        <w:t>Bv</w:t>
      </w:r>
      <w:proofErr w:type="spellEnd"/>
      <w:r w:rsidRPr="00F73129">
        <w:rPr>
          <w:sz w:val="24"/>
          <w:szCs w:val="24"/>
        </w:rPr>
        <w:t>. Országos Parancs</w:t>
      </w:r>
      <w:r w:rsidR="00CB344E" w:rsidRPr="00F73129">
        <w:rPr>
          <w:sz w:val="24"/>
          <w:szCs w:val="24"/>
        </w:rPr>
        <w:t>nokság Lakásépítési alap számla</w:t>
      </w:r>
      <w:r w:rsidR="007B09E0" w:rsidRPr="00F73129">
        <w:rPr>
          <w:sz w:val="24"/>
          <w:szCs w:val="24"/>
        </w:rPr>
        <w:t xml:space="preserve"> </w:t>
      </w:r>
      <w:r w:rsidRPr="00F73129">
        <w:rPr>
          <w:sz w:val="24"/>
          <w:szCs w:val="24"/>
        </w:rPr>
        <w:t>(11705008-20008536)</w:t>
      </w:r>
    </w:p>
    <w:p w:rsidR="00712B8B" w:rsidRPr="00F73129" w:rsidRDefault="00712B8B" w:rsidP="004A497B">
      <w:pPr>
        <w:ind w:left="426"/>
        <w:rPr>
          <w:sz w:val="24"/>
          <w:szCs w:val="24"/>
        </w:rPr>
      </w:pPr>
      <w:r w:rsidRPr="00F73129">
        <w:rPr>
          <w:sz w:val="24"/>
          <w:szCs w:val="24"/>
        </w:rPr>
        <w:t xml:space="preserve">Az OTP fiók címe: </w:t>
      </w:r>
      <w:r w:rsidR="0058013D" w:rsidRPr="00F73129">
        <w:rPr>
          <w:sz w:val="24"/>
          <w:szCs w:val="24"/>
        </w:rPr>
        <w:t xml:space="preserve">1051 Budapest, Báthori utca </w:t>
      </w:r>
      <w:r w:rsidRPr="00F73129">
        <w:rPr>
          <w:sz w:val="24"/>
          <w:szCs w:val="24"/>
        </w:rPr>
        <w:t>9.</w:t>
      </w:r>
    </w:p>
    <w:p w:rsidR="00E50121" w:rsidRPr="00F73129" w:rsidRDefault="00E50121" w:rsidP="001B6EB9">
      <w:pPr>
        <w:ind w:left="360"/>
        <w:rPr>
          <w:sz w:val="24"/>
          <w:szCs w:val="24"/>
        </w:rPr>
      </w:pPr>
    </w:p>
    <w:p w:rsidR="00F61A95" w:rsidRPr="00F73129" w:rsidRDefault="00E50121" w:rsidP="004A497B">
      <w:pPr>
        <w:pStyle w:val="Csakszveg"/>
        <w:numPr>
          <w:ilvl w:val="0"/>
          <w:numId w:val="5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Az előirányzat-felhasználási keretszámla a </w:t>
      </w:r>
      <w:proofErr w:type="spellStart"/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CB13CA" w:rsidRPr="00F73129">
        <w:rPr>
          <w:rFonts w:ascii="Times New Roman" w:eastAsia="MS Mincho" w:hAnsi="Times New Roman"/>
          <w:sz w:val="24"/>
          <w:szCs w:val="24"/>
        </w:rPr>
        <w:t>-t</w:t>
      </w:r>
      <w:proofErr w:type="spellEnd"/>
      <w:r w:rsidR="00CB13CA" w:rsidRPr="00F73129">
        <w:rPr>
          <w:rFonts w:ascii="Times New Roman" w:eastAsia="MS Mincho" w:hAnsi="Times New Roman"/>
          <w:sz w:val="24"/>
          <w:szCs w:val="24"/>
        </w:rPr>
        <w:t xml:space="preserve"> és</w:t>
      </w:r>
      <w:r w:rsidRPr="00F73129">
        <w:rPr>
          <w:rFonts w:ascii="Times New Roman" w:eastAsia="MS Mincho" w:hAnsi="Times New Roman"/>
          <w:sz w:val="24"/>
          <w:szCs w:val="24"/>
        </w:rPr>
        <w:t xml:space="preserve"> a büntetés-végrehajtási címet érintő működé</w:t>
      </w:r>
      <w:r w:rsidR="00CB13CA" w:rsidRPr="00F73129">
        <w:rPr>
          <w:rFonts w:ascii="Times New Roman" w:eastAsia="MS Mincho" w:hAnsi="Times New Roman"/>
          <w:sz w:val="24"/>
          <w:szCs w:val="24"/>
        </w:rPr>
        <w:t>si és felhalmozási célú kiadások és bevételek</w:t>
      </w:r>
      <w:r w:rsidRPr="00F73129">
        <w:rPr>
          <w:rFonts w:ascii="Times New Roman" w:eastAsia="MS Mincho" w:hAnsi="Times New Roman"/>
          <w:sz w:val="24"/>
          <w:szCs w:val="24"/>
        </w:rPr>
        <w:t xml:space="preserve"> pénzügyi lebonyolítására szolgál.</w:t>
      </w:r>
      <w:r w:rsidR="00F61A95" w:rsidRPr="00F73129">
        <w:rPr>
          <w:sz w:val="24"/>
          <w:szCs w:val="24"/>
        </w:rPr>
        <w:t xml:space="preserve"> </w:t>
      </w:r>
    </w:p>
    <w:p w:rsidR="00F61A95" w:rsidRPr="00F73129" w:rsidRDefault="00F61A95" w:rsidP="00F61A95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DF6E0C" w:rsidRPr="00F73129" w:rsidRDefault="00DF6E0C" w:rsidP="004A497B">
      <w:pPr>
        <w:pStyle w:val="Csakszveg"/>
        <w:numPr>
          <w:ilvl w:val="0"/>
          <w:numId w:val="57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Az Európai Uniós Célelszámolási forintszáml</w:t>
      </w:r>
      <w:r w:rsidR="00AE3371" w:rsidRPr="00F73129">
        <w:rPr>
          <w:rFonts w:ascii="Times New Roman" w:eastAsia="MS Mincho" w:hAnsi="Times New Roman"/>
          <w:sz w:val="24"/>
          <w:szCs w:val="24"/>
        </w:rPr>
        <w:t>a</w:t>
      </w:r>
      <w:r w:rsidRPr="00F73129">
        <w:rPr>
          <w:rFonts w:ascii="Times New Roman" w:eastAsia="MS Mincho" w:hAnsi="Times New Roman"/>
          <w:sz w:val="24"/>
          <w:szCs w:val="24"/>
        </w:rPr>
        <w:t xml:space="preserve"> az adott támogatási program (</w:t>
      </w:r>
      <w:r w:rsidR="00AE3371" w:rsidRPr="00F73129">
        <w:rPr>
          <w:rFonts w:ascii="Times New Roman" w:eastAsia="MS Mincho" w:hAnsi="Times New Roman"/>
          <w:sz w:val="24"/>
          <w:szCs w:val="24"/>
        </w:rPr>
        <w:t>EFOP</w:t>
      </w:r>
      <w:r w:rsidRPr="00F73129">
        <w:rPr>
          <w:rFonts w:ascii="Times New Roman" w:eastAsia="MS Mincho" w:hAnsi="Times New Roman"/>
          <w:sz w:val="24"/>
          <w:szCs w:val="24"/>
        </w:rPr>
        <w:t>) finanszírozásához kapcsolódó pénzforgalom lebonyolítására szolgál.</w:t>
      </w:r>
    </w:p>
    <w:p w:rsidR="00DF6E0C" w:rsidRPr="00F73129" w:rsidRDefault="00DF6E0C" w:rsidP="00DF6E0C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F61A95" w:rsidRPr="00F73129" w:rsidRDefault="00CB13CA" w:rsidP="004A497B">
      <w:pPr>
        <w:pStyle w:val="Csakszveg"/>
        <w:numPr>
          <w:ilvl w:val="0"/>
          <w:numId w:val="5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letéti számla</w:t>
      </w:r>
      <w:r w:rsidR="00F61A95" w:rsidRPr="00F73129">
        <w:rPr>
          <w:rFonts w:ascii="Times New Roman" w:hAnsi="Times New Roman"/>
          <w:sz w:val="24"/>
          <w:szCs w:val="24"/>
        </w:rPr>
        <w:t xml:space="preserve"> a költségvetésen kívüli pénzforgalom lebonyolítására szolgál, az eredményesen lezárult beszerzési eljárásokban előírt és utalással teljesített biztosítékok elkülönített kezelését, nyilvántartását biztosítja. </w:t>
      </w:r>
    </w:p>
    <w:p w:rsidR="00F61A95" w:rsidRPr="00F73129" w:rsidRDefault="00F61A95" w:rsidP="00F61A9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E50121" w:rsidRPr="00F73129" w:rsidRDefault="00F103F8" w:rsidP="00F103F8">
      <w:pPr>
        <w:pStyle w:val="Csakszveg"/>
        <w:numPr>
          <w:ilvl w:val="0"/>
          <w:numId w:val="57"/>
        </w:numPr>
        <w:shd w:val="clear" w:color="auto" w:fill="F8F8F8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03F8">
        <w:rPr>
          <w:rFonts w:ascii="Times New Roman" w:hAnsi="Times New Roman"/>
          <w:sz w:val="24"/>
          <w:szCs w:val="24"/>
        </w:rPr>
        <w:t xml:space="preserve">A VIP kártyafedezeti számla a vezetők külföldi kiküldetésével kapcsolatos kiadások, az intézményi kártyafedezeti számla a BVOP működéséhez kapcsolódó </w:t>
      </w:r>
      <w:proofErr w:type="gramStart"/>
      <w:r w:rsidRPr="00F103F8">
        <w:rPr>
          <w:rFonts w:ascii="Times New Roman" w:hAnsi="Times New Roman"/>
          <w:sz w:val="24"/>
          <w:szCs w:val="24"/>
        </w:rPr>
        <w:t>készlet-  és</w:t>
      </w:r>
      <w:proofErr w:type="gramEnd"/>
      <w:r w:rsidRPr="00F103F8">
        <w:rPr>
          <w:rFonts w:ascii="Times New Roman" w:hAnsi="Times New Roman"/>
          <w:sz w:val="24"/>
          <w:szCs w:val="24"/>
        </w:rPr>
        <w:t xml:space="preserve">  kis  értékű  tárgyi eszköz beszerzésére,   nem  rendszeres  kisösszegű  szolgáltatások  ellenértékének kiegyenlítésére,  sürgős esetben készpénz fe</w:t>
      </w:r>
      <w:r>
        <w:rPr>
          <w:rFonts w:ascii="Times New Roman" w:hAnsi="Times New Roman"/>
          <w:sz w:val="24"/>
          <w:szCs w:val="24"/>
        </w:rPr>
        <w:t>lvételének  fedezetéül szolgál.</w:t>
      </w:r>
    </w:p>
    <w:p w:rsidR="00F103F8" w:rsidRDefault="00F103F8" w:rsidP="00F103F8">
      <w:pPr>
        <w:pStyle w:val="Szvegtrzsbehzssal3"/>
        <w:ind w:left="0"/>
        <w:jc w:val="right"/>
        <w:rPr>
          <w:i/>
          <w:iCs/>
          <w:sz w:val="20"/>
        </w:rPr>
      </w:pPr>
      <w:r>
        <w:rPr>
          <w:i/>
          <w:iCs/>
          <w:sz w:val="20"/>
        </w:rPr>
        <w:t>Módosította: 59/2017 OP szakutasítás, 2017.08.30.</w:t>
      </w:r>
    </w:p>
    <w:p w:rsidR="00A2101C" w:rsidRPr="00F73129" w:rsidRDefault="00A2101C" w:rsidP="001B6EB9">
      <w:pPr>
        <w:ind w:left="360"/>
        <w:rPr>
          <w:sz w:val="24"/>
          <w:szCs w:val="24"/>
        </w:rPr>
      </w:pPr>
    </w:p>
    <w:p w:rsidR="00FA3B48" w:rsidRPr="00F73129" w:rsidRDefault="00FA3B48" w:rsidP="004A497B">
      <w:pPr>
        <w:pStyle w:val="Csakszveg"/>
        <w:numPr>
          <w:ilvl w:val="0"/>
          <w:numId w:val="5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számlák törzsadataiban t</w:t>
      </w:r>
      <w:r w:rsidR="007541B2" w:rsidRPr="00F73129">
        <w:rPr>
          <w:rFonts w:ascii="Times New Roman" w:hAnsi="Times New Roman"/>
          <w:sz w:val="24"/>
          <w:szCs w:val="24"/>
        </w:rPr>
        <w:t xml:space="preserve">örténő változások átvezetését a Belügyminisztérium </w:t>
      </w:r>
      <w:r w:rsidR="00AE3371" w:rsidRPr="00F73129">
        <w:rPr>
          <w:rFonts w:ascii="Times New Roman" w:hAnsi="Times New Roman"/>
          <w:sz w:val="24"/>
          <w:szCs w:val="24"/>
        </w:rPr>
        <w:t>Közgazdasági</w:t>
      </w:r>
      <w:r w:rsidRPr="00F73129">
        <w:rPr>
          <w:rFonts w:ascii="Times New Roman" w:hAnsi="Times New Roman"/>
          <w:sz w:val="24"/>
          <w:szCs w:val="24"/>
        </w:rPr>
        <w:t xml:space="preserve"> Főosztály</w:t>
      </w:r>
      <w:r w:rsidR="00AE3371" w:rsidRPr="00F73129">
        <w:rPr>
          <w:rFonts w:ascii="Times New Roman" w:hAnsi="Times New Roman"/>
          <w:sz w:val="24"/>
          <w:szCs w:val="24"/>
        </w:rPr>
        <w:t>a</w:t>
      </w:r>
      <w:r w:rsidRPr="00F73129">
        <w:rPr>
          <w:rFonts w:ascii="Times New Roman" w:hAnsi="Times New Roman"/>
          <w:sz w:val="24"/>
          <w:szCs w:val="24"/>
        </w:rPr>
        <w:t xml:space="preserve"> útján kell kezdeményezni a Kincstárnál.</w:t>
      </w:r>
    </w:p>
    <w:p w:rsidR="00CB344E" w:rsidRPr="00F73129" w:rsidRDefault="00CB344E" w:rsidP="00CB344E">
      <w:pPr>
        <w:pStyle w:val="Listaszerbekezds"/>
        <w:rPr>
          <w:sz w:val="24"/>
          <w:szCs w:val="24"/>
        </w:rPr>
      </w:pPr>
    </w:p>
    <w:p w:rsidR="00CB344E" w:rsidRPr="00F73129" w:rsidRDefault="00CB344E" w:rsidP="004A497B">
      <w:pPr>
        <w:pStyle w:val="Csakszveg"/>
        <w:numPr>
          <w:ilvl w:val="0"/>
          <w:numId w:val="57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F73129">
        <w:rPr>
          <w:rFonts w:ascii="Times New Roman" w:eastAsia="MS Mincho" w:hAnsi="Times New Roman"/>
          <w:sz w:val="24"/>
          <w:szCs w:val="24"/>
        </w:rPr>
        <w:t xml:space="preserve"> a büntetés-végrehajtás munkavállalói lakásépítésének, vásárlásának munkáltatói támogatásával kapcsolatos pénzforgalom lebonyolítására az OTP </w:t>
      </w:r>
      <w:r w:rsidR="00CB13CA" w:rsidRPr="00F73129">
        <w:rPr>
          <w:rFonts w:ascii="Times New Roman" w:eastAsia="MS Mincho" w:hAnsi="Times New Roman"/>
          <w:sz w:val="24"/>
          <w:szCs w:val="24"/>
        </w:rPr>
        <w:t xml:space="preserve">által </w:t>
      </w:r>
      <w:r w:rsidRPr="00F73129">
        <w:rPr>
          <w:rFonts w:ascii="Times New Roman" w:eastAsia="MS Mincho" w:hAnsi="Times New Roman"/>
          <w:sz w:val="24"/>
          <w:szCs w:val="24"/>
        </w:rPr>
        <w:t>vezetett számlát használja.</w:t>
      </w:r>
    </w:p>
    <w:p w:rsidR="00FA3B48" w:rsidRPr="007B1510" w:rsidRDefault="00FA3B48" w:rsidP="007B1510">
      <w:pPr>
        <w:ind w:left="360"/>
        <w:jc w:val="both"/>
        <w:rPr>
          <w:sz w:val="28"/>
          <w:szCs w:val="28"/>
        </w:rPr>
      </w:pPr>
    </w:p>
    <w:p w:rsidR="00712B8B" w:rsidRPr="00F73129" w:rsidRDefault="00712B8B" w:rsidP="004A497B">
      <w:pPr>
        <w:pStyle w:val="Csakszveg"/>
        <w:numPr>
          <w:ilvl w:val="0"/>
          <w:numId w:val="57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számlák feletti rendelkezésre jogosultság</w:t>
      </w:r>
    </w:p>
    <w:p w:rsidR="00712B8B" w:rsidRPr="00F73129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887ED6" w:rsidRPr="00F73129" w:rsidRDefault="00CB13CA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</w:t>
      </w:r>
      <w:r w:rsidR="00712B8B" w:rsidRPr="00F73129">
        <w:rPr>
          <w:rFonts w:ascii="Times New Roman" w:eastAsia="MS Mincho" w:hAnsi="Times New Roman"/>
          <w:sz w:val="24"/>
          <w:szCs w:val="24"/>
        </w:rPr>
        <w:t xml:space="preserve">z </w:t>
      </w:r>
      <w:r w:rsidR="00804624" w:rsidRPr="00F73129">
        <w:rPr>
          <w:rFonts w:ascii="Times New Roman" w:eastAsia="MS Mincho" w:hAnsi="Times New Roman"/>
          <w:sz w:val="24"/>
          <w:szCs w:val="24"/>
        </w:rPr>
        <w:t xml:space="preserve">1. </w:t>
      </w:r>
      <w:r w:rsidR="00887ED6" w:rsidRPr="00F73129">
        <w:rPr>
          <w:rFonts w:ascii="Times New Roman" w:eastAsia="MS Mincho" w:hAnsi="Times New Roman"/>
          <w:sz w:val="24"/>
          <w:szCs w:val="24"/>
        </w:rPr>
        <w:t>melléklet</w:t>
      </w:r>
      <w:r w:rsidR="000E1DAB" w:rsidRPr="00F73129">
        <w:rPr>
          <w:rFonts w:ascii="Times New Roman" w:eastAsia="MS Mincho" w:hAnsi="Times New Roman"/>
          <w:sz w:val="24"/>
          <w:szCs w:val="24"/>
        </w:rPr>
        <w:t xml:space="preserve">ben </w:t>
      </w:r>
      <w:r w:rsidR="00804624" w:rsidRPr="00F73129">
        <w:rPr>
          <w:rFonts w:ascii="Times New Roman" w:eastAsia="MS Mincho" w:hAnsi="Times New Roman"/>
          <w:sz w:val="24"/>
          <w:szCs w:val="24"/>
        </w:rPr>
        <w:t>felsorolt</w:t>
      </w:r>
      <w:r w:rsidR="00712B8B" w:rsidRPr="00F73129">
        <w:rPr>
          <w:rFonts w:ascii="Times New Roman" w:eastAsia="MS Mincho" w:hAnsi="Times New Roman"/>
          <w:sz w:val="24"/>
          <w:szCs w:val="24"/>
        </w:rPr>
        <w:t xml:space="preserve"> személyek jogosultak a kincstári </w:t>
      </w:r>
      <w:r w:rsidR="00526D0D" w:rsidRPr="00F73129">
        <w:rPr>
          <w:rFonts w:ascii="Times New Roman" w:eastAsia="MS Mincho" w:hAnsi="Times New Roman"/>
          <w:sz w:val="24"/>
          <w:szCs w:val="24"/>
        </w:rPr>
        <w:t xml:space="preserve">pénzforgalmi </w:t>
      </w:r>
      <w:r w:rsidR="00712B8B" w:rsidRPr="00F73129">
        <w:rPr>
          <w:rFonts w:ascii="Times New Roman" w:eastAsia="MS Mincho" w:hAnsi="Times New Roman"/>
          <w:sz w:val="24"/>
          <w:szCs w:val="24"/>
        </w:rPr>
        <w:t>számlák feletti rendelkezésre</w:t>
      </w:r>
      <w:r w:rsidR="009373A0" w:rsidRPr="00F73129">
        <w:rPr>
          <w:rFonts w:ascii="Times New Roman" w:eastAsia="MS Mincho" w:hAnsi="Times New Roman"/>
          <w:sz w:val="24"/>
          <w:szCs w:val="24"/>
        </w:rPr>
        <w:t>.</w:t>
      </w:r>
      <w:r w:rsidR="00887ED6" w:rsidRPr="00F7312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87ED6" w:rsidRPr="00F73129" w:rsidRDefault="00F5527E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számlák feletti rendelkezési jogot két jogosult együttesen gyakorolja</w:t>
      </w:r>
      <w:r w:rsidR="00217B04" w:rsidRPr="00F73129">
        <w:rPr>
          <w:rFonts w:ascii="Times New Roman" w:eastAsia="MS Mincho" w:hAnsi="Times New Roman"/>
          <w:sz w:val="24"/>
          <w:szCs w:val="24"/>
        </w:rPr>
        <w:t xml:space="preserve">, </w:t>
      </w:r>
      <w:r w:rsidR="00975B1A" w:rsidRPr="00F73129">
        <w:rPr>
          <w:rFonts w:ascii="Times New Roman" w:eastAsia="MS Mincho" w:hAnsi="Times New Roman"/>
          <w:sz w:val="24"/>
          <w:szCs w:val="24"/>
        </w:rPr>
        <w:t>-</w:t>
      </w:r>
      <w:r w:rsidR="00E50121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C7593E" w:rsidRPr="00F73129">
        <w:rPr>
          <w:rFonts w:ascii="Times New Roman" w:eastAsia="MS Mincho" w:hAnsi="Times New Roman"/>
          <w:sz w:val="24"/>
          <w:szCs w:val="24"/>
        </w:rPr>
        <w:t>összeghatár korlátozása nélkül</w:t>
      </w:r>
      <w:r w:rsidR="00FF2DC6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C7593E" w:rsidRPr="00F73129">
        <w:rPr>
          <w:rFonts w:ascii="Times New Roman" w:eastAsia="MS Mincho" w:hAnsi="Times New Roman"/>
          <w:sz w:val="24"/>
          <w:szCs w:val="24"/>
        </w:rPr>
        <w:t xml:space="preserve">- </w:t>
      </w:r>
      <w:r w:rsidR="00FE28FF"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Pr="00F73129">
        <w:rPr>
          <w:rFonts w:ascii="Times New Roman" w:eastAsia="MS Mincho" w:hAnsi="Times New Roman"/>
          <w:sz w:val="24"/>
          <w:szCs w:val="24"/>
        </w:rPr>
        <w:t>fizetési megbízások aláírásával és a bejelentett bélyegző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t>lenyomat</w:t>
      </w:r>
      <w:r w:rsidR="001236B1" w:rsidRPr="00F73129">
        <w:rPr>
          <w:rFonts w:ascii="Times New Roman" w:eastAsia="MS Mincho" w:hAnsi="Times New Roman"/>
          <w:sz w:val="24"/>
          <w:szCs w:val="24"/>
        </w:rPr>
        <w:t>ának</w:t>
      </w:r>
      <w:r w:rsidRPr="00F73129">
        <w:rPr>
          <w:rFonts w:ascii="Times New Roman" w:eastAsia="MS Mincho" w:hAnsi="Times New Roman"/>
          <w:sz w:val="24"/>
          <w:szCs w:val="24"/>
        </w:rPr>
        <w:t xml:space="preserve"> használatával.</w:t>
      </w:r>
      <w:r w:rsidR="002C1F14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F9797C" w:rsidRPr="00F73129">
        <w:rPr>
          <w:rFonts w:ascii="Times New Roman" w:eastAsia="MS Mincho" w:hAnsi="Times New Roman"/>
          <w:sz w:val="24"/>
          <w:szCs w:val="24"/>
        </w:rPr>
        <w:t xml:space="preserve">A rendelkezési jog gyakorlásának </w:t>
      </w:r>
      <w:proofErr w:type="gramStart"/>
      <w:r w:rsidR="00F9797C" w:rsidRPr="00F73129">
        <w:rPr>
          <w:rFonts w:ascii="Times New Roman" w:eastAsia="MS Mincho" w:hAnsi="Times New Roman"/>
          <w:sz w:val="24"/>
          <w:szCs w:val="24"/>
        </w:rPr>
        <w:t>feltétele  a</w:t>
      </w:r>
      <w:proofErr w:type="gramEnd"/>
      <w:r w:rsidR="00F9797C" w:rsidRPr="00F73129">
        <w:rPr>
          <w:rFonts w:ascii="Times New Roman" w:eastAsia="MS Mincho" w:hAnsi="Times New Roman"/>
          <w:sz w:val="24"/>
          <w:szCs w:val="24"/>
        </w:rPr>
        <w:t xml:space="preserve"> Kincstárhoz történő bejelentés az aláírási jog gyakorlására jogosult személyekről</w:t>
      </w:r>
      <w:r w:rsidR="009E02A3" w:rsidRPr="00F73129">
        <w:rPr>
          <w:rFonts w:ascii="Times New Roman" w:eastAsia="MS Mincho" w:hAnsi="Times New Roman"/>
          <w:sz w:val="24"/>
          <w:szCs w:val="24"/>
        </w:rPr>
        <w:t>.</w:t>
      </w:r>
      <w:r w:rsidR="00F9797C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9E02A3" w:rsidRPr="00F73129">
        <w:rPr>
          <w:rFonts w:ascii="Times New Roman" w:eastAsia="MS Mincho" w:hAnsi="Times New Roman"/>
          <w:sz w:val="24"/>
          <w:szCs w:val="24"/>
        </w:rPr>
        <w:t>A</w:t>
      </w:r>
      <w:r w:rsidR="00F9797C" w:rsidRPr="00F73129">
        <w:rPr>
          <w:rFonts w:ascii="Times New Roman" w:eastAsia="MS Mincho" w:hAnsi="Times New Roman"/>
          <w:sz w:val="24"/>
          <w:szCs w:val="24"/>
        </w:rPr>
        <w:t>z aláírási jogot a jogosul</w:t>
      </w:r>
      <w:r w:rsidR="00156478" w:rsidRPr="00F73129">
        <w:rPr>
          <w:rFonts w:ascii="Times New Roman" w:eastAsia="MS Mincho" w:hAnsi="Times New Roman"/>
          <w:sz w:val="24"/>
          <w:szCs w:val="24"/>
        </w:rPr>
        <w:t>t</w:t>
      </w:r>
      <w:r w:rsidR="0086430F" w:rsidRPr="00F73129">
        <w:rPr>
          <w:rFonts w:ascii="Times New Roman" w:eastAsia="MS Mincho" w:hAnsi="Times New Roman"/>
          <w:sz w:val="24"/>
          <w:szCs w:val="24"/>
        </w:rPr>
        <w:t xml:space="preserve"> csak</w:t>
      </w:r>
      <w:r w:rsidR="00F9797C" w:rsidRPr="00F73129">
        <w:rPr>
          <w:rFonts w:ascii="Times New Roman" w:eastAsia="MS Mincho" w:hAnsi="Times New Roman"/>
          <w:sz w:val="24"/>
          <w:szCs w:val="24"/>
        </w:rPr>
        <w:t xml:space="preserve"> abban az esetben gyakorolhatja, ha </w:t>
      </w:r>
      <w:r w:rsidR="00A161B8" w:rsidRPr="00F73129">
        <w:rPr>
          <w:rFonts w:ascii="Times New Roman" w:eastAsia="MS Mincho" w:hAnsi="Times New Roman"/>
          <w:sz w:val="24"/>
          <w:szCs w:val="24"/>
        </w:rPr>
        <w:t xml:space="preserve">a kifizetés jogszabályi feltételei fennállnak és a kifizetésre vonatkozó kötelezettségvállalás, </w:t>
      </w:r>
      <w:r w:rsidR="0098087A" w:rsidRPr="00F73129">
        <w:rPr>
          <w:rFonts w:ascii="Times New Roman" w:eastAsia="MS Mincho" w:hAnsi="Times New Roman"/>
          <w:sz w:val="24"/>
          <w:szCs w:val="24"/>
        </w:rPr>
        <w:t xml:space="preserve">pénzügyi </w:t>
      </w:r>
      <w:r w:rsidR="00A161B8" w:rsidRPr="00F73129">
        <w:rPr>
          <w:rFonts w:ascii="Times New Roman" w:eastAsia="MS Mincho" w:hAnsi="Times New Roman"/>
          <w:sz w:val="24"/>
          <w:szCs w:val="24"/>
        </w:rPr>
        <w:t xml:space="preserve">ellenjegyzés, </w:t>
      </w:r>
      <w:r w:rsidR="00116224" w:rsidRPr="00F73129">
        <w:rPr>
          <w:rFonts w:ascii="Times New Roman" w:eastAsia="MS Mincho" w:hAnsi="Times New Roman"/>
          <w:sz w:val="24"/>
          <w:szCs w:val="24"/>
        </w:rPr>
        <w:t>teljesítési</w:t>
      </w:r>
      <w:r w:rsidR="00A161B8" w:rsidRPr="00F73129">
        <w:rPr>
          <w:rFonts w:ascii="Times New Roman" w:eastAsia="MS Mincho" w:hAnsi="Times New Roman"/>
          <w:sz w:val="24"/>
          <w:szCs w:val="24"/>
        </w:rPr>
        <w:t>gazolás, érvényesítés, utalványozás és annak ellenjegyzése megtörtént.</w:t>
      </w:r>
      <w:r w:rsidR="0057249A" w:rsidRPr="00F73129">
        <w:rPr>
          <w:rFonts w:ascii="Times New Roman" w:eastAsia="MS Mincho" w:hAnsi="Times New Roman"/>
          <w:sz w:val="24"/>
          <w:szCs w:val="24"/>
        </w:rPr>
        <w:t xml:space="preserve"> A beérkező szállítói számlák utalása történhet kézzel vagy a GIRO rendszeren keresztül,</w:t>
      </w:r>
      <w:r w:rsidR="00CB344E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57249A" w:rsidRPr="00F73129">
        <w:rPr>
          <w:rFonts w:ascii="Times New Roman" w:eastAsia="MS Mincho" w:hAnsi="Times New Roman"/>
          <w:sz w:val="24"/>
          <w:szCs w:val="24"/>
        </w:rPr>
        <w:t>elektronikus úton.</w:t>
      </w:r>
    </w:p>
    <w:p w:rsidR="00887ED6" w:rsidRPr="00F73129" w:rsidRDefault="00D245FD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havi nettó illetmény, az illetményből történt bírósági, illetve egyéni kérésre teljesített levonás csoportos átutalás keretében történik. </w:t>
      </w:r>
      <w:r w:rsidR="00521536" w:rsidRPr="00F73129">
        <w:rPr>
          <w:rFonts w:ascii="Times New Roman" w:eastAsia="MS Mincho" w:hAnsi="Times New Roman"/>
          <w:sz w:val="24"/>
          <w:szCs w:val="24"/>
        </w:rPr>
        <w:t>A számla feletti rendelkezés</w:t>
      </w:r>
      <w:r w:rsidR="00FE28FF" w:rsidRPr="00F73129">
        <w:rPr>
          <w:rFonts w:ascii="Times New Roman" w:eastAsia="MS Mincho" w:hAnsi="Times New Roman"/>
          <w:sz w:val="24"/>
          <w:szCs w:val="24"/>
        </w:rPr>
        <w:t>i</w:t>
      </w:r>
      <w:r w:rsidR="00521536" w:rsidRPr="00F73129">
        <w:rPr>
          <w:rFonts w:ascii="Times New Roman" w:eastAsia="MS Mincho" w:hAnsi="Times New Roman"/>
          <w:sz w:val="24"/>
          <w:szCs w:val="24"/>
        </w:rPr>
        <w:t xml:space="preserve"> jog aláírás helyett elektronikus kódolás 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ún. </w:t>
      </w:r>
      <w:r w:rsidR="00C4669D" w:rsidRPr="00F73129">
        <w:rPr>
          <w:rFonts w:ascii="Times New Roman" w:eastAsia="MS Mincho" w:hAnsi="Times New Roman"/>
          <w:sz w:val="24"/>
          <w:szCs w:val="24"/>
        </w:rPr>
        <w:t xml:space="preserve">GIRO </w:t>
      </w:r>
      <w:proofErr w:type="spellStart"/>
      <w:r w:rsidR="00C4669D" w:rsidRPr="00F73129">
        <w:rPr>
          <w:rFonts w:ascii="Times New Roman" w:eastAsia="MS Mincho" w:hAnsi="Times New Roman"/>
          <w:sz w:val="24"/>
          <w:szCs w:val="24"/>
        </w:rPr>
        <w:t>lock</w:t>
      </w:r>
      <w:proofErr w:type="spellEnd"/>
      <w:r w:rsidR="00C4669D" w:rsidRPr="00F73129">
        <w:rPr>
          <w:rFonts w:ascii="Times New Roman" w:eastAsia="MS Mincho" w:hAnsi="Times New Roman"/>
          <w:sz w:val="24"/>
          <w:szCs w:val="24"/>
        </w:rPr>
        <w:t xml:space="preserve"> kártya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521536" w:rsidRPr="00F73129">
        <w:rPr>
          <w:rFonts w:ascii="Times New Roman" w:eastAsia="MS Mincho" w:hAnsi="Times New Roman"/>
          <w:sz w:val="24"/>
          <w:szCs w:val="24"/>
        </w:rPr>
        <w:t>alkalmazásával valósul meg, melynek során a fizetési megbízások elektronikus kettős aláírással kerülnek érvényesítésre. Az aláírási jog</w:t>
      </w:r>
      <w:r w:rsidR="00AF5088" w:rsidRPr="00F73129">
        <w:rPr>
          <w:rFonts w:ascii="Times New Roman" w:eastAsia="MS Mincho" w:hAnsi="Times New Roman"/>
          <w:sz w:val="24"/>
          <w:szCs w:val="24"/>
        </w:rPr>
        <w:t xml:space="preserve"> gyakorlói</w:t>
      </w:r>
      <w:r w:rsidR="004A497B">
        <w:rPr>
          <w:rFonts w:ascii="Times New Roman" w:eastAsia="MS Mincho" w:hAnsi="Times New Roman"/>
          <w:sz w:val="24"/>
          <w:szCs w:val="24"/>
        </w:rPr>
        <w:t>t</w:t>
      </w:r>
      <w:r w:rsidR="00AF5088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1236B1" w:rsidRPr="00F73129">
        <w:rPr>
          <w:rFonts w:ascii="Times New Roman" w:eastAsia="MS Mincho" w:hAnsi="Times New Roman"/>
          <w:sz w:val="24"/>
          <w:szCs w:val="24"/>
        </w:rPr>
        <w:t xml:space="preserve">a 2. </w:t>
      </w:r>
      <w:r w:rsidR="00887ED6" w:rsidRPr="00F73129">
        <w:rPr>
          <w:rFonts w:ascii="Times New Roman" w:eastAsia="MS Mincho" w:hAnsi="Times New Roman"/>
          <w:sz w:val="24"/>
          <w:szCs w:val="24"/>
        </w:rPr>
        <w:t>melléklet</w:t>
      </w:r>
      <w:r w:rsidR="000A018A" w:rsidRPr="00F73129">
        <w:rPr>
          <w:rFonts w:ascii="Times New Roman" w:eastAsia="MS Mincho" w:hAnsi="Times New Roman"/>
          <w:sz w:val="24"/>
          <w:szCs w:val="24"/>
        </w:rPr>
        <w:t xml:space="preserve"> tartalmaz</w:t>
      </w:r>
      <w:r w:rsidR="004A497B">
        <w:rPr>
          <w:rFonts w:ascii="Times New Roman" w:eastAsia="MS Mincho" w:hAnsi="Times New Roman"/>
          <w:sz w:val="24"/>
          <w:szCs w:val="24"/>
        </w:rPr>
        <w:t>za</w:t>
      </w:r>
      <w:r w:rsidR="000A018A" w:rsidRPr="00F73129">
        <w:rPr>
          <w:rFonts w:ascii="Times New Roman" w:eastAsia="MS Mincho" w:hAnsi="Times New Roman"/>
          <w:sz w:val="24"/>
          <w:szCs w:val="24"/>
        </w:rPr>
        <w:t>.</w:t>
      </w:r>
      <w:r w:rsidR="00887ED6" w:rsidRPr="00F7312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87ED6" w:rsidRPr="00F73129" w:rsidRDefault="00975B1A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hAnsi="Times New Roman"/>
          <w:sz w:val="24"/>
          <w:szCs w:val="24"/>
        </w:rPr>
        <w:t>A megszemélyesítő eszköz</w:t>
      </w:r>
      <w:r w:rsidR="00B467D8" w:rsidRPr="00F73129">
        <w:rPr>
          <w:rFonts w:ascii="Times New Roman" w:hAnsi="Times New Roman"/>
          <w:sz w:val="24"/>
          <w:szCs w:val="24"/>
        </w:rPr>
        <w:t xml:space="preserve"> (</w:t>
      </w:r>
      <w:r w:rsidR="00C4669D" w:rsidRPr="00F73129">
        <w:rPr>
          <w:rFonts w:ascii="Times New Roman" w:hAnsi="Times New Roman"/>
          <w:sz w:val="24"/>
          <w:szCs w:val="24"/>
        </w:rPr>
        <w:t xml:space="preserve">GIRO </w:t>
      </w:r>
      <w:proofErr w:type="spellStart"/>
      <w:r w:rsidR="00C4669D" w:rsidRPr="00F73129">
        <w:rPr>
          <w:rFonts w:ascii="Times New Roman" w:hAnsi="Times New Roman"/>
          <w:sz w:val="24"/>
          <w:szCs w:val="24"/>
        </w:rPr>
        <w:t>lock</w:t>
      </w:r>
      <w:proofErr w:type="spellEnd"/>
      <w:r w:rsidR="00B467D8" w:rsidRPr="00F73129">
        <w:rPr>
          <w:rFonts w:ascii="Times New Roman" w:hAnsi="Times New Roman"/>
          <w:sz w:val="24"/>
          <w:szCs w:val="24"/>
        </w:rPr>
        <w:t>)</w:t>
      </w:r>
      <w:r w:rsidRPr="00F73129">
        <w:rPr>
          <w:rFonts w:ascii="Times New Roman" w:hAnsi="Times New Roman"/>
          <w:sz w:val="24"/>
          <w:szCs w:val="24"/>
        </w:rPr>
        <w:t>, a munkavállalók, mint természetes személyek adataival, személyi azonosítójukkal (jelszó) kerülnek kódolásra. Azokat kizárólag ők jogosultak használni, a jelszó más részére történő átadásának, az eszközök más által történő használatának esetleges hátrányos következménye a számlatulajdonost</w:t>
      </w:r>
      <w:r w:rsidRPr="00887ED6">
        <w:rPr>
          <w:rFonts w:ascii="Times New Roman" w:hAnsi="Times New Roman"/>
          <w:sz w:val="28"/>
          <w:szCs w:val="28"/>
        </w:rPr>
        <w:t xml:space="preserve"> </w:t>
      </w:r>
      <w:r w:rsidRPr="00F73129">
        <w:rPr>
          <w:rFonts w:ascii="Times New Roman" w:hAnsi="Times New Roman"/>
          <w:sz w:val="24"/>
          <w:szCs w:val="24"/>
        </w:rPr>
        <w:t>terheli.</w:t>
      </w:r>
    </w:p>
    <w:p w:rsidR="00887ED6" w:rsidRPr="00F73129" w:rsidRDefault="00B467D8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havi nettó illetmény, az illetményből történt bírósági, illetve egyéni kérésre teljesített levonás átutalás</w:t>
      </w:r>
      <w:r w:rsidR="00F55A1B" w:rsidRPr="00F73129">
        <w:rPr>
          <w:rFonts w:ascii="Times New Roman" w:eastAsia="MS Mincho" w:hAnsi="Times New Roman"/>
          <w:sz w:val="24"/>
          <w:szCs w:val="24"/>
        </w:rPr>
        <w:t>akor</w:t>
      </w:r>
      <w:r w:rsidR="00AB2766" w:rsidRPr="00F73129">
        <w:rPr>
          <w:rFonts w:ascii="Times New Roman" w:eastAsia="MS Mincho" w:hAnsi="Times New Roman"/>
          <w:sz w:val="24"/>
          <w:szCs w:val="24"/>
        </w:rPr>
        <w:t xml:space="preserve"> is</w:t>
      </w:r>
      <w:r w:rsidR="00F55A1B" w:rsidRPr="00F73129">
        <w:rPr>
          <w:rFonts w:ascii="Times New Roman" w:eastAsia="MS Mincho" w:hAnsi="Times New Roman"/>
          <w:sz w:val="24"/>
          <w:szCs w:val="24"/>
        </w:rPr>
        <w:t xml:space="preserve"> gondoskodni kell a</w:t>
      </w:r>
      <w:r w:rsidRPr="00F73129">
        <w:rPr>
          <w:rFonts w:ascii="Times New Roman" w:eastAsia="MS Mincho" w:hAnsi="Times New Roman"/>
          <w:sz w:val="24"/>
          <w:szCs w:val="24"/>
        </w:rPr>
        <w:t xml:space="preserve"> kötelezettségvállalás, </w:t>
      </w:r>
      <w:r w:rsidR="00F41011" w:rsidRPr="00F73129">
        <w:rPr>
          <w:rFonts w:ascii="Times New Roman" w:eastAsia="MS Mincho" w:hAnsi="Times New Roman"/>
          <w:sz w:val="24"/>
          <w:szCs w:val="24"/>
        </w:rPr>
        <w:t xml:space="preserve">pénzügyi </w:t>
      </w:r>
      <w:r w:rsidRPr="00F73129">
        <w:rPr>
          <w:rFonts w:ascii="Times New Roman" w:eastAsia="MS Mincho" w:hAnsi="Times New Roman"/>
          <w:sz w:val="24"/>
          <w:szCs w:val="24"/>
        </w:rPr>
        <w:t xml:space="preserve">ellenjegyzés, </w:t>
      </w:r>
      <w:r w:rsidR="0098087A" w:rsidRPr="00F73129">
        <w:rPr>
          <w:rFonts w:ascii="Times New Roman" w:eastAsia="MS Mincho" w:hAnsi="Times New Roman"/>
          <w:sz w:val="24"/>
          <w:szCs w:val="24"/>
        </w:rPr>
        <w:t>teljesítés</w:t>
      </w:r>
      <w:r w:rsidRPr="00F73129">
        <w:rPr>
          <w:rFonts w:ascii="Times New Roman" w:eastAsia="MS Mincho" w:hAnsi="Times New Roman"/>
          <w:sz w:val="24"/>
          <w:szCs w:val="24"/>
        </w:rPr>
        <w:t xml:space="preserve">igazolás, érvényesítés, utalványozás </w:t>
      </w:r>
      <w:r w:rsidR="00F55A1B" w:rsidRPr="00F73129">
        <w:rPr>
          <w:rFonts w:ascii="Times New Roman" w:eastAsia="MS Mincho" w:hAnsi="Times New Roman"/>
          <w:sz w:val="24"/>
          <w:szCs w:val="24"/>
        </w:rPr>
        <w:t>végrehajtásáról.</w:t>
      </w:r>
    </w:p>
    <w:p w:rsidR="00887ED6" w:rsidRPr="00F73129" w:rsidRDefault="00712B8B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munkáltatói kölcsönök forgalmához kapcsolódó számlán</w:t>
      </w:r>
      <w:r w:rsidR="00804624" w:rsidRPr="00F73129">
        <w:rPr>
          <w:rFonts w:ascii="Times New Roman" w:eastAsia="MS Mincho" w:hAnsi="Times New Roman"/>
          <w:sz w:val="24"/>
          <w:szCs w:val="24"/>
        </w:rPr>
        <w:t xml:space="preserve"> a </w:t>
      </w:r>
      <w:r w:rsidR="000A018A" w:rsidRPr="00F73129">
        <w:rPr>
          <w:rFonts w:ascii="Times New Roman" w:eastAsia="MS Mincho" w:hAnsi="Times New Roman"/>
          <w:sz w:val="24"/>
          <w:szCs w:val="24"/>
        </w:rPr>
        <w:t>3</w:t>
      </w:r>
      <w:r w:rsidR="00804624" w:rsidRPr="00F73129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F73129">
        <w:rPr>
          <w:rFonts w:ascii="Times New Roman" w:eastAsia="MS Mincho" w:hAnsi="Times New Roman"/>
          <w:sz w:val="24"/>
          <w:szCs w:val="24"/>
        </w:rPr>
        <w:t>melléklet</w:t>
      </w:r>
      <w:r w:rsidR="00804624" w:rsidRPr="00F73129">
        <w:rPr>
          <w:rFonts w:ascii="Times New Roman" w:eastAsia="MS Mincho" w:hAnsi="Times New Roman"/>
          <w:sz w:val="24"/>
          <w:szCs w:val="24"/>
        </w:rPr>
        <w:t>ben felsorolt</w:t>
      </w:r>
      <w:r w:rsidRPr="00F73129">
        <w:rPr>
          <w:rFonts w:ascii="Times New Roman" w:eastAsia="MS Mincho" w:hAnsi="Times New Roman"/>
          <w:sz w:val="24"/>
          <w:szCs w:val="24"/>
        </w:rPr>
        <w:t xml:space="preserve"> személyek jogosultak aláírni</w:t>
      </w:r>
      <w:r w:rsidR="009373A0" w:rsidRPr="00F73129">
        <w:rPr>
          <w:rFonts w:ascii="Times New Roman" w:eastAsia="MS Mincho" w:hAnsi="Times New Roman"/>
          <w:sz w:val="24"/>
          <w:szCs w:val="24"/>
        </w:rPr>
        <w:t>.</w:t>
      </w:r>
    </w:p>
    <w:p w:rsidR="00887ED6" w:rsidRPr="00F73129" w:rsidRDefault="00712B8B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Az </w:t>
      </w:r>
      <w:r w:rsidR="001A6D65" w:rsidRPr="00F73129">
        <w:rPr>
          <w:rFonts w:ascii="Times New Roman" w:eastAsia="MS Mincho" w:hAnsi="Times New Roman"/>
          <w:sz w:val="24"/>
          <w:szCs w:val="24"/>
        </w:rPr>
        <w:t>OTP</w:t>
      </w:r>
      <w:r w:rsidRPr="00F73129">
        <w:rPr>
          <w:rFonts w:ascii="Times New Roman" w:eastAsia="MS Mincho" w:hAnsi="Times New Roman"/>
          <w:sz w:val="24"/>
          <w:szCs w:val="24"/>
        </w:rPr>
        <w:t xml:space="preserve">-nél </w:t>
      </w:r>
      <w:r w:rsidR="00981472" w:rsidRPr="00F73129">
        <w:rPr>
          <w:rFonts w:ascii="Times New Roman" w:eastAsia="MS Mincho" w:hAnsi="Times New Roman"/>
          <w:sz w:val="24"/>
          <w:szCs w:val="24"/>
        </w:rPr>
        <w:t>vezetett pénzforgalmi</w:t>
      </w:r>
      <w:r w:rsidR="00526D0D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t>számlához kapcsolódó aláírások esetében is két együttesen jogosult aláírás ellenében</w:t>
      </w:r>
      <w:r w:rsidR="00C7593E" w:rsidRPr="00F73129">
        <w:rPr>
          <w:rFonts w:ascii="Times New Roman" w:eastAsia="MS Mincho" w:hAnsi="Times New Roman"/>
          <w:sz w:val="24"/>
          <w:szCs w:val="24"/>
        </w:rPr>
        <w:t xml:space="preserve"> és a bejelentett</w:t>
      </w:r>
      <w:r w:rsidR="00D21964" w:rsidRPr="00F73129">
        <w:rPr>
          <w:rFonts w:ascii="Times New Roman" w:eastAsia="MS Mincho" w:hAnsi="Times New Roman"/>
          <w:sz w:val="24"/>
          <w:szCs w:val="24"/>
        </w:rPr>
        <w:t xml:space="preserve"> bélyegzőlenyomat használatával</w:t>
      </w:r>
      <w:r w:rsidR="00C7593E" w:rsidRPr="00F73129">
        <w:rPr>
          <w:rFonts w:ascii="Times New Roman" w:eastAsia="MS Mincho" w:hAnsi="Times New Roman"/>
          <w:sz w:val="24"/>
          <w:szCs w:val="24"/>
        </w:rPr>
        <w:t xml:space="preserve"> lehet benyújtani az okmányokat.</w:t>
      </w:r>
      <w:r w:rsidR="004C4A02" w:rsidRPr="00F7312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87ED6" w:rsidRPr="00F73129" w:rsidRDefault="000A018A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lastRenderedPageBreak/>
        <w:t>A rendelkezésre jogosultak személyében bekövetkező változásokat a bejelentő okmányokon is át kell vezetni és a Kincstár, illetve az OTP részére meg kell küldeni.</w:t>
      </w:r>
    </w:p>
    <w:p w:rsidR="00887ED6" w:rsidRPr="00F73129" w:rsidRDefault="00E50121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kincstári bankszámlákon, illetve a lakásépítési alapszámlán az aláírásra bejelentett személyek együttes aláírása során a benyújtott bizonylatokon az aláírási sorrend nem kerül meghatározásra.</w:t>
      </w:r>
    </w:p>
    <w:p w:rsidR="00887ED6" w:rsidRPr="00F73129" w:rsidRDefault="00E50121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Kincstár és az OTP részére benyújtott aláírás</w:t>
      </w:r>
      <w:r w:rsidR="0057249A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t>mintákon valamint a bizonylatokon az aláírásokat kék színű tintával kell feltüntetni.</w:t>
      </w:r>
    </w:p>
    <w:p w:rsidR="00740A14" w:rsidRPr="00F73129" w:rsidRDefault="00712B8B" w:rsidP="006F21CE">
      <w:pPr>
        <w:pStyle w:val="Csakszveg"/>
        <w:numPr>
          <w:ilvl w:val="0"/>
          <w:numId w:val="6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Az aláírók személyének kijelölése a</w:t>
      </w:r>
      <w:r w:rsidR="00E25FFA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5C4220" w:rsidRPr="00F73129">
        <w:rPr>
          <w:rFonts w:ascii="Times New Roman" w:eastAsia="MS Mincho" w:hAnsi="Times New Roman"/>
          <w:sz w:val="24"/>
          <w:szCs w:val="24"/>
        </w:rPr>
        <w:t>g</w:t>
      </w:r>
      <w:r w:rsidRPr="00F73129">
        <w:rPr>
          <w:rFonts w:ascii="Times New Roman" w:eastAsia="MS Mincho" w:hAnsi="Times New Roman"/>
          <w:sz w:val="24"/>
          <w:szCs w:val="24"/>
        </w:rPr>
        <w:t>azdasági</w:t>
      </w:r>
      <w:r w:rsidR="005C4220" w:rsidRPr="00F73129">
        <w:rPr>
          <w:rFonts w:ascii="Times New Roman" w:eastAsia="MS Mincho" w:hAnsi="Times New Roman"/>
          <w:sz w:val="24"/>
          <w:szCs w:val="24"/>
        </w:rPr>
        <w:t xml:space="preserve"> és i</w:t>
      </w:r>
      <w:r w:rsidR="00C4669D" w:rsidRPr="00F73129">
        <w:rPr>
          <w:rFonts w:ascii="Times New Roman" w:eastAsia="MS Mincho" w:hAnsi="Times New Roman"/>
          <w:sz w:val="24"/>
          <w:szCs w:val="24"/>
        </w:rPr>
        <w:t xml:space="preserve">nformatikai </w:t>
      </w:r>
      <w:r w:rsidR="005C4220" w:rsidRPr="00F73129">
        <w:rPr>
          <w:rFonts w:ascii="Times New Roman" w:eastAsia="MS Mincho" w:hAnsi="Times New Roman"/>
          <w:sz w:val="24"/>
          <w:szCs w:val="24"/>
        </w:rPr>
        <w:t>h</w:t>
      </w:r>
      <w:r w:rsidR="009C6B0D">
        <w:rPr>
          <w:rFonts w:ascii="Times New Roman" w:eastAsia="MS Mincho" w:hAnsi="Times New Roman"/>
          <w:sz w:val="24"/>
          <w:szCs w:val="24"/>
        </w:rPr>
        <w:t>elyettes</w:t>
      </w:r>
      <w:r w:rsidRPr="00F73129">
        <w:rPr>
          <w:rFonts w:ascii="Times New Roman" w:eastAsia="MS Mincho" w:hAnsi="Times New Roman"/>
          <w:sz w:val="24"/>
          <w:szCs w:val="24"/>
        </w:rPr>
        <w:t>, az új aláírások megszerzése és az aláír</w:t>
      </w:r>
      <w:r w:rsidR="00491FF9" w:rsidRPr="00F73129">
        <w:rPr>
          <w:rFonts w:ascii="Times New Roman" w:eastAsia="MS Mincho" w:hAnsi="Times New Roman"/>
          <w:sz w:val="24"/>
          <w:szCs w:val="24"/>
        </w:rPr>
        <w:t xml:space="preserve">ási </w:t>
      </w:r>
      <w:r w:rsidRPr="00F73129">
        <w:rPr>
          <w:rFonts w:ascii="Times New Roman" w:eastAsia="MS Mincho" w:hAnsi="Times New Roman"/>
          <w:sz w:val="24"/>
          <w:szCs w:val="24"/>
        </w:rPr>
        <w:t xml:space="preserve">címpéldány eljuttatása a </w:t>
      </w:r>
      <w:r w:rsidR="00116224" w:rsidRPr="00F73129">
        <w:rPr>
          <w:rFonts w:ascii="Times New Roman" w:eastAsia="MS Mincho" w:hAnsi="Times New Roman"/>
          <w:sz w:val="24"/>
          <w:szCs w:val="24"/>
        </w:rPr>
        <w:t xml:space="preserve">Kincstárhoz a </w:t>
      </w:r>
      <w:r w:rsidR="00C4669D" w:rsidRPr="00F73129">
        <w:rPr>
          <w:rFonts w:ascii="Times New Roman" w:eastAsia="MS Mincho" w:hAnsi="Times New Roman"/>
          <w:sz w:val="24"/>
          <w:szCs w:val="24"/>
        </w:rPr>
        <w:t>Közg</w:t>
      </w:r>
      <w:r w:rsidRPr="00F73129">
        <w:rPr>
          <w:rFonts w:ascii="Times New Roman" w:eastAsia="MS Mincho" w:hAnsi="Times New Roman"/>
          <w:sz w:val="24"/>
          <w:szCs w:val="24"/>
        </w:rPr>
        <w:t xml:space="preserve">azdasági </w:t>
      </w:r>
      <w:r w:rsidR="00B82DFD" w:rsidRPr="00F73129">
        <w:rPr>
          <w:rFonts w:ascii="Times New Roman" w:eastAsia="MS Mincho" w:hAnsi="Times New Roman"/>
          <w:sz w:val="24"/>
          <w:szCs w:val="24"/>
        </w:rPr>
        <w:t>F</w:t>
      </w:r>
      <w:r w:rsidRPr="00F73129">
        <w:rPr>
          <w:rFonts w:ascii="Times New Roman" w:eastAsia="MS Mincho" w:hAnsi="Times New Roman"/>
          <w:sz w:val="24"/>
          <w:szCs w:val="24"/>
        </w:rPr>
        <w:t>őosztá</w:t>
      </w:r>
      <w:r w:rsidR="004C4A02" w:rsidRPr="00F73129">
        <w:rPr>
          <w:rFonts w:ascii="Times New Roman" w:eastAsia="MS Mincho" w:hAnsi="Times New Roman"/>
          <w:sz w:val="24"/>
          <w:szCs w:val="24"/>
        </w:rPr>
        <w:t>ly</w:t>
      </w:r>
      <w:r w:rsidR="00116224" w:rsidRPr="00F73129">
        <w:rPr>
          <w:rFonts w:ascii="Times New Roman" w:eastAsia="MS Mincho" w:hAnsi="Times New Roman"/>
          <w:sz w:val="24"/>
          <w:szCs w:val="24"/>
        </w:rPr>
        <w:t>, az OTP-hez a Műszaki és Ellátási Főosztály</w:t>
      </w:r>
      <w:r w:rsidR="000A018A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4C4A02" w:rsidRPr="00F73129">
        <w:rPr>
          <w:rFonts w:ascii="Times New Roman" w:eastAsia="MS Mincho" w:hAnsi="Times New Roman"/>
          <w:sz w:val="24"/>
          <w:szCs w:val="24"/>
        </w:rPr>
        <w:t>vezető</w:t>
      </w:r>
      <w:r w:rsidR="00526D0D" w:rsidRPr="00F73129">
        <w:rPr>
          <w:rFonts w:ascii="Times New Roman" w:eastAsia="MS Mincho" w:hAnsi="Times New Roman"/>
          <w:sz w:val="24"/>
          <w:szCs w:val="24"/>
        </w:rPr>
        <w:t>jének</w:t>
      </w:r>
      <w:r w:rsidR="000A018A" w:rsidRPr="00F73129">
        <w:rPr>
          <w:rFonts w:ascii="Times New Roman" w:eastAsia="MS Mincho" w:hAnsi="Times New Roman"/>
          <w:sz w:val="24"/>
          <w:szCs w:val="24"/>
        </w:rPr>
        <w:t xml:space="preserve"> hatáskörébe tartozik.</w:t>
      </w:r>
      <w:r w:rsidR="004C4A02" w:rsidRPr="00F7312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365D44" w:rsidRPr="00AB2766" w:rsidRDefault="00365D44" w:rsidP="00365D44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712B8B" w:rsidRPr="00F7312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IV.</w:t>
      </w:r>
    </w:p>
    <w:p w:rsidR="00712B8B" w:rsidRPr="00F7312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3A2A5F" w:rsidRPr="00F7312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A pénzkezelés lebonyolításának rendje</w:t>
      </w:r>
      <w:r w:rsidR="003A2A5F" w:rsidRPr="00F73129">
        <w:rPr>
          <w:rFonts w:ascii="Times New Roman" w:eastAsia="MS Mincho" w:hAnsi="Times New Roman"/>
          <w:b/>
          <w:sz w:val="26"/>
          <w:szCs w:val="26"/>
        </w:rPr>
        <w:t xml:space="preserve">, az előirányzatok </w:t>
      </w:r>
    </w:p>
    <w:p w:rsidR="00712B8B" w:rsidRPr="00F73129" w:rsidRDefault="009311D5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proofErr w:type="gramStart"/>
      <w:r w:rsidRPr="00F73129">
        <w:rPr>
          <w:rFonts w:ascii="Times New Roman" w:eastAsia="MS Mincho" w:hAnsi="Times New Roman"/>
          <w:b/>
          <w:sz w:val="26"/>
          <w:szCs w:val="26"/>
        </w:rPr>
        <w:t>kezelése</w:t>
      </w:r>
      <w:proofErr w:type="gramEnd"/>
      <w:r w:rsidRPr="00F73129">
        <w:rPr>
          <w:rFonts w:ascii="Times New Roman" w:eastAsia="MS Mincho" w:hAnsi="Times New Roman"/>
          <w:b/>
          <w:sz w:val="26"/>
          <w:szCs w:val="26"/>
        </w:rPr>
        <w:t xml:space="preserve">, </w:t>
      </w:r>
      <w:r w:rsidR="003A2A5F" w:rsidRPr="00F73129">
        <w:rPr>
          <w:rFonts w:ascii="Times New Roman" w:eastAsia="MS Mincho" w:hAnsi="Times New Roman"/>
          <w:b/>
          <w:sz w:val="26"/>
          <w:szCs w:val="26"/>
        </w:rPr>
        <w:t>felhasználása</w:t>
      </w:r>
    </w:p>
    <w:p w:rsidR="00712B8B" w:rsidRDefault="00712B8B" w:rsidP="001B6EB9">
      <w:pPr>
        <w:pStyle w:val="Csakszveg"/>
        <w:jc w:val="center"/>
        <w:rPr>
          <w:rFonts w:ascii="Times New Roman" w:eastAsia="MS Mincho" w:hAnsi="Times New Roman"/>
          <w:sz w:val="28"/>
          <w:szCs w:val="28"/>
        </w:rPr>
      </w:pPr>
    </w:p>
    <w:p w:rsidR="000C6E7A" w:rsidRPr="00F73129" w:rsidRDefault="000C6E7A" w:rsidP="004A497B">
      <w:pPr>
        <w:pStyle w:val="Csakszveg"/>
        <w:numPr>
          <w:ilvl w:val="0"/>
          <w:numId w:val="57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</w:t>
      </w:r>
      <w:r w:rsidR="009C6B0D">
        <w:rPr>
          <w:rFonts w:ascii="Times New Roman" w:eastAsia="MS Mincho" w:hAnsi="Times New Roman"/>
          <w:sz w:val="24"/>
          <w:szCs w:val="24"/>
        </w:rPr>
        <w:t>lkalmazott</w:t>
      </w:r>
      <w:r w:rsidRPr="00F73129">
        <w:rPr>
          <w:rFonts w:ascii="Times New Roman" w:eastAsia="MS Mincho" w:hAnsi="Times New Roman"/>
          <w:sz w:val="24"/>
          <w:szCs w:val="24"/>
        </w:rPr>
        <w:t xml:space="preserve"> fizetési módok:</w:t>
      </w:r>
    </w:p>
    <w:p w:rsidR="005734F5" w:rsidRPr="00F73129" w:rsidRDefault="005734F5" w:rsidP="00E25FFA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0C6E7A" w:rsidRPr="00F73129" w:rsidRDefault="004A497B" w:rsidP="006F21CE">
      <w:pPr>
        <w:pStyle w:val="Csakszveg"/>
        <w:numPr>
          <w:ilvl w:val="0"/>
          <w:numId w:val="35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Á</w:t>
      </w:r>
      <w:r w:rsidR="004A4091" w:rsidRPr="00F73129">
        <w:rPr>
          <w:rFonts w:ascii="Times New Roman" w:eastAsia="MS Mincho" w:hAnsi="Times New Roman"/>
          <w:sz w:val="24"/>
          <w:szCs w:val="24"/>
        </w:rPr>
        <w:t>tutalás</w:t>
      </w:r>
    </w:p>
    <w:p w:rsidR="000C6E7A" w:rsidRPr="00F73129" w:rsidRDefault="000C6E7A" w:rsidP="004A497B">
      <w:pPr>
        <w:pStyle w:val="Csakszveg"/>
        <w:numPr>
          <w:ilvl w:val="0"/>
          <w:numId w:val="77"/>
        </w:numPr>
        <w:ind w:left="1214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egyszerű átutalás,</w:t>
      </w:r>
    </w:p>
    <w:p w:rsidR="000C6E7A" w:rsidRPr="00F73129" w:rsidRDefault="00FF6905" w:rsidP="004A497B">
      <w:pPr>
        <w:pStyle w:val="Csakszveg"/>
        <w:ind w:left="854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ab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0C6E7A" w:rsidRPr="00F73129">
        <w:rPr>
          <w:rFonts w:ascii="Times New Roman" w:eastAsia="MS Mincho" w:hAnsi="Times New Roman"/>
          <w:sz w:val="24"/>
          <w:szCs w:val="24"/>
        </w:rPr>
        <w:t>csoportos átutalás,</w:t>
      </w:r>
    </w:p>
    <w:p w:rsidR="00557959" w:rsidRPr="00F73129" w:rsidRDefault="00FF6905" w:rsidP="004A497B">
      <w:pPr>
        <w:pStyle w:val="Csakszveg"/>
        <w:ind w:left="85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ac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557959" w:rsidRPr="00F73129">
        <w:rPr>
          <w:rFonts w:ascii="Times New Roman" w:eastAsia="MS Mincho" w:hAnsi="Times New Roman"/>
          <w:sz w:val="24"/>
          <w:szCs w:val="24"/>
        </w:rPr>
        <w:t>hatósági átutalás és átutalási végzés</w:t>
      </w:r>
    </w:p>
    <w:p w:rsidR="006952B0" w:rsidRPr="00F73129" w:rsidRDefault="006952B0" w:rsidP="006952B0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6952B0" w:rsidRPr="00F73129" w:rsidRDefault="006952B0" w:rsidP="006952B0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Az egyszerű átutalást papíros alapon kell benyújtani, a csoportos átutalás a Kincstárral kötött külön szerződésben foglaltak szerint történik. A </w:t>
      </w:r>
      <w:r w:rsidR="000E1DAB" w:rsidRPr="00F73129">
        <w:rPr>
          <w:rFonts w:ascii="Times New Roman" w:eastAsia="MS Mincho" w:hAnsi="Times New Roman"/>
          <w:sz w:val="24"/>
          <w:szCs w:val="24"/>
        </w:rPr>
        <w:t xml:space="preserve">Kincstár </w:t>
      </w:r>
      <w:r w:rsidRPr="00F73129">
        <w:rPr>
          <w:rFonts w:ascii="Times New Roman" w:eastAsia="MS Mincho" w:hAnsi="Times New Roman"/>
          <w:sz w:val="24"/>
          <w:szCs w:val="24"/>
        </w:rPr>
        <w:t xml:space="preserve">hatósági átutalást és átutalási végzést 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757DC5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t>gazdálkodásával összefüggésben az előir</w:t>
      </w:r>
      <w:r w:rsidR="00DE1077" w:rsidRPr="00F73129">
        <w:rPr>
          <w:rFonts w:ascii="Times New Roman" w:eastAsia="MS Mincho" w:hAnsi="Times New Roman"/>
          <w:sz w:val="24"/>
          <w:szCs w:val="24"/>
        </w:rPr>
        <w:t>ányzat-felhasználási keretszáml</w:t>
      </w:r>
      <w:r w:rsidR="00553856" w:rsidRPr="00F73129">
        <w:rPr>
          <w:rFonts w:ascii="Times New Roman" w:eastAsia="MS Mincho" w:hAnsi="Times New Roman"/>
          <w:sz w:val="24"/>
          <w:szCs w:val="24"/>
        </w:rPr>
        <w:t>a</w:t>
      </w:r>
      <w:r w:rsidRPr="00F73129">
        <w:rPr>
          <w:rFonts w:ascii="Times New Roman" w:eastAsia="MS Mincho" w:hAnsi="Times New Roman"/>
          <w:sz w:val="24"/>
          <w:szCs w:val="24"/>
        </w:rPr>
        <w:t xml:space="preserve"> terhére teljesít.</w:t>
      </w:r>
      <w:r w:rsidR="009E02A3" w:rsidRPr="00F73129">
        <w:rPr>
          <w:rFonts w:ascii="Times New Roman" w:eastAsia="MS Mincho" w:hAnsi="Times New Roman"/>
          <w:sz w:val="24"/>
          <w:szCs w:val="24"/>
        </w:rPr>
        <w:t xml:space="preserve"> Ilyen eljárás</w:t>
      </w:r>
      <w:r w:rsidR="00DE1077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9E02A3" w:rsidRPr="00F73129">
        <w:rPr>
          <w:rFonts w:ascii="Times New Roman" w:eastAsia="MS Mincho" w:hAnsi="Times New Roman"/>
          <w:sz w:val="24"/>
          <w:szCs w:val="24"/>
        </w:rPr>
        <w:t>k</w:t>
      </w:r>
      <w:r w:rsidR="00DE1077" w:rsidRPr="00F73129">
        <w:rPr>
          <w:rFonts w:ascii="Times New Roman" w:eastAsia="MS Mincho" w:hAnsi="Times New Roman"/>
          <w:sz w:val="24"/>
          <w:szCs w:val="24"/>
        </w:rPr>
        <w:t>izárólag a bírósági, közigazgatási és adó végrehajtási eljárásban kezdeményezhető. A hatósági átutalási megbízás és átutalási végzés alapján történő átutalás teljesítése az egyéb fizetési műveletek teljesítését megelőzi.</w:t>
      </w:r>
    </w:p>
    <w:p w:rsidR="000A3B46" w:rsidRPr="00F73129" w:rsidRDefault="000A3B46" w:rsidP="00E25FFA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</w:p>
    <w:p w:rsidR="0037649D" w:rsidRPr="00F73129" w:rsidRDefault="004A497B" w:rsidP="004A497B">
      <w:pPr>
        <w:pStyle w:val="Csakszveg"/>
        <w:numPr>
          <w:ilvl w:val="1"/>
          <w:numId w:val="61"/>
        </w:numPr>
        <w:tabs>
          <w:tab w:val="clear" w:pos="1147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B</w:t>
      </w:r>
      <w:r w:rsidR="004A4091" w:rsidRPr="00F73129">
        <w:rPr>
          <w:rFonts w:ascii="Times New Roman" w:eastAsia="MS Mincho" w:hAnsi="Times New Roman"/>
          <w:sz w:val="24"/>
          <w:szCs w:val="24"/>
        </w:rPr>
        <w:t>eszedés</w:t>
      </w:r>
    </w:p>
    <w:p w:rsidR="0037649D" w:rsidRPr="00F73129" w:rsidRDefault="00FF6905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557959" w:rsidRPr="00F73129">
        <w:rPr>
          <w:rFonts w:ascii="Times New Roman" w:eastAsia="MS Mincho" w:hAnsi="Times New Roman"/>
          <w:sz w:val="24"/>
          <w:szCs w:val="24"/>
        </w:rPr>
        <w:t>felhatalmazó levélen alapuló beszedés</w:t>
      </w:r>
      <w:r w:rsidR="0037649D" w:rsidRPr="00F73129">
        <w:rPr>
          <w:rFonts w:ascii="Times New Roman" w:eastAsia="MS Mincho" w:hAnsi="Times New Roman"/>
          <w:sz w:val="24"/>
          <w:szCs w:val="24"/>
        </w:rPr>
        <w:t>,</w:t>
      </w:r>
    </w:p>
    <w:p w:rsidR="0037649D" w:rsidRPr="00F73129" w:rsidRDefault="00FF6905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557959" w:rsidRPr="00F73129">
        <w:rPr>
          <w:rFonts w:ascii="Times New Roman" w:eastAsia="MS Mincho" w:hAnsi="Times New Roman"/>
          <w:sz w:val="24"/>
          <w:szCs w:val="24"/>
        </w:rPr>
        <w:t>határidős beszedés</w:t>
      </w:r>
    </w:p>
    <w:p w:rsidR="00C2584A" w:rsidRPr="00F73129" w:rsidRDefault="00C2584A" w:rsidP="00C2584A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C2584A" w:rsidRPr="00F73129" w:rsidRDefault="00C2584A" w:rsidP="00C2584A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F73129">
        <w:rPr>
          <w:rFonts w:ascii="Times New Roman" w:eastAsia="MS Mincho" w:hAnsi="Times New Roman"/>
          <w:sz w:val="24"/>
          <w:szCs w:val="24"/>
        </w:rPr>
        <w:t xml:space="preserve"> a Kincstárnál rendszeresített felhatalmazó levél alapján </w:t>
      </w:r>
      <w:r w:rsidR="00D42BB4" w:rsidRPr="00F73129">
        <w:rPr>
          <w:rFonts w:ascii="Times New Roman" w:eastAsia="MS Mincho" w:hAnsi="Times New Roman"/>
          <w:sz w:val="24"/>
          <w:szCs w:val="24"/>
        </w:rPr>
        <w:t>engedélyezi a kedvezményezett számára a besze</w:t>
      </w:r>
      <w:r w:rsidRPr="00F73129">
        <w:rPr>
          <w:rFonts w:ascii="Times New Roman" w:eastAsia="MS Mincho" w:hAnsi="Times New Roman"/>
          <w:sz w:val="24"/>
          <w:szCs w:val="24"/>
        </w:rPr>
        <w:t>dési megbízás</w:t>
      </w:r>
      <w:r w:rsidR="00D42BB4" w:rsidRPr="00F73129">
        <w:rPr>
          <w:rFonts w:ascii="Times New Roman" w:eastAsia="MS Mincho" w:hAnsi="Times New Roman"/>
          <w:sz w:val="24"/>
          <w:szCs w:val="24"/>
        </w:rPr>
        <w:t xml:space="preserve"> benyújtását</w:t>
      </w:r>
      <w:r w:rsidRPr="00F73129">
        <w:rPr>
          <w:rFonts w:ascii="Times New Roman" w:eastAsia="MS Mincho" w:hAnsi="Times New Roman"/>
          <w:sz w:val="24"/>
          <w:szCs w:val="24"/>
        </w:rPr>
        <w:t>. Határidős beszedést megállapodásban kell rögzíteni, melyet a Kincstárhoz el kell juttatni.</w:t>
      </w:r>
      <w:r w:rsidR="005F393E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2D1054" w:rsidRPr="00F73129">
        <w:rPr>
          <w:rFonts w:ascii="Times New Roman" w:eastAsia="MS Mincho" w:hAnsi="Times New Roman"/>
          <w:sz w:val="24"/>
          <w:szCs w:val="24"/>
        </w:rPr>
        <w:t xml:space="preserve">Teljesítés előtt a Kincstár előzetesen értesíti a </w:t>
      </w:r>
      <w:proofErr w:type="spellStart"/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2D1054" w:rsidRPr="00F73129">
        <w:rPr>
          <w:rFonts w:ascii="Times New Roman" w:eastAsia="MS Mincho" w:hAnsi="Times New Roman"/>
          <w:sz w:val="24"/>
          <w:szCs w:val="24"/>
        </w:rPr>
        <w:t>-t</w:t>
      </w:r>
      <w:proofErr w:type="spellEnd"/>
      <w:r w:rsidR="002D1054" w:rsidRPr="00F73129">
        <w:rPr>
          <w:rFonts w:ascii="Times New Roman" w:eastAsia="MS Mincho" w:hAnsi="Times New Roman"/>
          <w:sz w:val="24"/>
          <w:szCs w:val="24"/>
        </w:rPr>
        <w:t xml:space="preserve"> a határidős fizetési megbízás benyújtásáról, mely ellen kifogás emelhető.</w:t>
      </w:r>
    </w:p>
    <w:p w:rsidR="00F61EE8" w:rsidRPr="00F73129" w:rsidRDefault="00F61EE8" w:rsidP="004A7552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0C6E7A" w:rsidRPr="00F73129" w:rsidRDefault="004A497B" w:rsidP="006F21CE">
      <w:pPr>
        <w:pStyle w:val="Csakszveg"/>
        <w:numPr>
          <w:ilvl w:val="0"/>
          <w:numId w:val="62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K</w:t>
      </w:r>
      <w:r w:rsidR="004A7552" w:rsidRPr="00F73129">
        <w:rPr>
          <w:rFonts w:ascii="Times New Roman" w:eastAsia="MS Mincho" w:hAnsi="Times New Roman"/>
          <w:sz w:val="24"/>
          <w:szCs w:val="24"/>
        </w:rPr>
        <w:t>észpénzfizetés</w:t>
      </w:r>
    </w:p>
    <w:p w:rsidR="004A7552" w:rsidRPr="00F73129" w:rsidRDefault="00FF6905" w:rsidP="004A497B">
      <w:pPr>
        <w:pStyle w:val="Csakszveg"/>
        <w:ind w:left="85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ca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6952B0" w:rsidRPr="00F73129">
        <w:rPr>
          <w:rFonts w:ascii="Times New Roman" w:eastAsia="MS Mincho" w:hAnsi="Times New Roman"/>
          <w:sz w:val="24"/>
          <w:szCs w:val="24"/>
        </w:rPr>
        <w:t>készpénz befizetése pénztárban,</w:t>
      </w:r>
    </w:p>
    <w:p w:rsidR="006952B0" w:rsidRPr="00F73129" w:rsidRDefault="00FF6905" w:rsidP="004A497B">
      <w:pPr>
        <w:pStyle w:val="Csakszveg"/>
        <w:ind w:left="85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cb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6952B0" w:rsidRPr="00F73129">
        <w:rPr>
          <w:rFonts w:ascii="Times New Roman" w:eastAsia="MS Mincho" w:hAnsi="Times New Roman"/>
          <w:sz w:val="24"/>
          <w:szCs w:val="24"/>
        </w:rPr>
        <w:t>postai készpénz átutalási megbízással teljesített befizetése</w:t>
      </w:r>
      <w:r w:rsidR="004D370D" w:rsidRPr="00F73129">
        <w:rPr>
          <w:rFonts w:ascii="Times New Roman" w:eastAsia="MS Mincho" w:hAnsi="Times New Roman"/>
          <w:sz w:val="24"/>
          <w:szCs w:val="24"/>
        </w:rPr>
        <w:t>k</w:t>
      </w:r>
      <w:r w:rsidR="006952B0" w:rsidRPr="00F73129">
        <w:rPr>
          <w:rFonts w:ascii="Times New Roman" w:eastAsia="MS Mincho" w:hAnsi="Times New Roman"/>
          <w:sz w:val="24"/>
          <w:szCs w:val="24"/>
        </w:rPr>
        <w:t xml:space="preserve"> elszámolása,</w:t>
      </w:r>
    </w:p>
    <w:p w:rsidR="006952B0" w:rsidRPr="00F73129" w:rsidRDefault="006952B0" w:rsidP="004A497B">
      <w:pPr>
        <w:pStyle w:val="Csakszveg"/>
        <w:numPr>
          <w:ilvl w:val="0"/>
          <w:numId w:val="75"/>
        </w:numPr>
        <w:ind w:left="1214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készpénz kifizetése pénztárban,</w:t>
      </w:r>
    </w:p>
    <w:p w:rsidR="006952B0" w:rsidRPr="00F73129" w:rsidRDefault="006952B0" w:rsidP="004A497B">
      <w:pPr>
        <w:pStyle w:val="Csakszveg"/>
        <w:numPr>
          <w:ilvl w:val="0"/>
          <w:numId w:val="76"/>
        </w:numPr>
        <w:ind w:left="1267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megbízás teljesítése postai kifizetési utalvánnyal</w:t>
      </w:r>
      <w:r w:rsidR="00EA73BD" w:rsidRPr="00F73129">
        <w:rPr>
          <w:rFonts w:ascii="Times New Roman" w:eastAsia="MS Mincho" w:hAnsi="Times New Roman"/>
          <w:sz w:val="24"/>
          <w:szCs w:val="24"/>
        </w:rPr>
        <w:t>.</w:t>
      </w:r>
    </w:p>
    <w:p w:rsidR="002401E5" w:rsidRPr="00F73129" w:rsidRDefault="002401E5" w:rsidP="00E25FFA">
      <w:pPr>
        <w:pStyle w:val="Csakszveg"/>
        <w:ind w:left="357"/>
        <w:jc w:val="both"/>
        <w:rPr>
          <w:rFonts w:ascii="Times New Roman" w:eastAsia="MS Mincho" w:hAnsi="Times New Roman"/>
          <w:sz w:val="24"/>
          <w:szCs w:val="24"/>
        </w:rPr>
      </w:pPr>
    </w:p>
    <w:p w:rsidR="000C6E7A" w:rsidRPr="00F73129" w:rsidRDefault="00275773" w:rsidP="00E25FFA">
      <w:pPr>
        <w:pStyle w:val="Csakszveg"/>
        <w:ind w:left="357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="008D457A" w:rsidRPr="00F73129">
        <w:rPr>
          <w:rFonts w:ascii="Times New Roman" w:eastAsia="MS Mincho" w:hAnsi="Times New Roman"/>
          <w:sz w:val="24"/>
          <w:szCs w:val="24"/>
        </w:rPr>
        <w:t>Kincstár B</w:t>
      </w:r>
      <w:r w:rsidRPr="00F73129">
        <w:rPr>
          <w:rFonts w:ascii="Times New Roman" w:eastAsia="MS Mincho" w:hAnsi="Times New Roman"/>
          <w:sz w:val="24"/>
          <w:szCs w:val="24"/>
        </w:rPr>
        <w:t>udapesti Igazgatóság pénztáránál a készpénz befizetés</w:t>
      </w:r>
      <w:r w:rsidR="00C82453" w:rsidRPr="00F73129">
        <w:rPr>
          <w:rFonts w:ascii="Times New Roman" w:eastAsia="MS Mincho" w:hAnsi="Times New Roman"/>
          <w:sz w:val="24"/>
          <w:szCs w:val="24"/>
        </w:rPr>
        <w:t>ér</w:t>
      </w:r>
      <w:r w:rsidRPr="00F73129">
        <w:rPr>
          <w:rFonts w:ascii="Times New Roman" w:eastAsia="MS Mincho" w:hAnsi="Times New Roman"/>
          <w:sz w:val="24"/>
          <w:szCs w:val="24"/>
        </w:rPr>
        <w:t>e, illetve a házipénztárból történő kifizetések fedezetére</w:t>
      </w:r>
      <w:r w:rsidR="00CD2B2B" w:rsidRPr="00F73129">
        <w:rPr>
          <w:rFonts w:ascii="Times New Roman" w:eastAsia="MS Mincho" w:hAnsi="Times New Roman"/>
          <w:sz w:val="24"/>
          <w:szCs w:val="24"/>
        </w:rPr>
        <w:t>,</w:t>
      </w:r>
      <w:r w:rsidRPr="00F73129">
        <w:rPr>
          <w:rFonts w:ascii="Times New Roman" w:eastAsia="MS Mincho" w:hAnsi="Times New Roman"/>
          <w:sz w:val="24"/>
          <w:szCs w:val="24"/>
        </w:rPr>
        <w:t xml:space="preserve"> készpénzfelvételre van lehetőség.</w:t>
      </w:r>
    </w:p>
    <w:p w:rsidR="00F73129" w:rsidRPr="00F73129" w:rsidRDefault="00F73129" w:rsidP="005E1147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F73129" w:rsidRDefault="00712B8B" w:rsidP="004A497B">
      <w:pPr>
        <w:pStyle w:val="Csakszveg"/>
        <w:numPr>
          <w:ilvl w:val="0"/>
          <w:numId w:val="57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számlaforgalom lebonyolítása</w:t>
      </w:r>
      <w:r w:rsidR="00856C00" w:rsidRPr="00F73129">
        <w:rPr>
          <w:rFonts w:ascii="Times New Roman" w:eastAsia="MS Mincho" w:hAnsi="Times New Roman"/>
          <w:sz w:val="24"/>
          <w:szCs w:val="24"/>
        </w:rPr>
        <w:t xml:space="preserve"> során a</w:t>
      </w:r>
      <w:r w:rsidR="00A607DC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856C00" w:rsidRPr="00F73129">
        <w:rPr>
          <w:rFonts w:ascii="Times New Roman" w:eastAsia="MS Mincho" w:hAnsi="Times New Roman"/>
          <w:sz w:val="24"/>
          <w:szCs w:val="24"/>
        </w:rPr>
        <w:t xml:space="preserve"> a házipénztárba készpénzt (k</w:t>
      </w:r>
      <w:r w:rsidR="00757DC5" w:rsidRPr="00F73129">
        <w:rPr>
          <w:rFonts w:ascii="Times New Roman" w:eastAsia="MS Mincho" w:hAnsi="Times New Roman"/>
          <w:sz w:val="24"/>
          <w:szCs w:val="24"/>
        </w:rPr>
        <w:t xml:space="preserve">észpénzelőleget) vesz fel </w:t>
      </w:r>
      <w:r w:rsidR="00856C00" w:rsidRPr="00F73129">
        <w:rPr>
          <w:rFonts w:ascii="Times New Roman" w:eastAsia="MS Mincho" w:hAnsi="Times New Roman"/>
          <w:sz w:val="24"/>
          <w:szCs w:val="24"/>
        </w:rPr>
        <w:t>előirányzat-felhasználási keretszámlá</w:t>
      </w:r>
      <w:r w:rsidR="008B2A21" w:rsidRPr="00F73129">
        <w:rPr>
          <w:rFonts w:ascii="Times New Roman" w:eastAsia="MS Mincho" w:hAnsi="Times New Roman"/>
          <w:sz w:val="24"/>
          <w:szCs w:val="24"/>
        </w:rPr>
        <w:t>já</w:t>
      </w:r>
      <w:r w:rsidR="00856C00" w:rsidRPr="00F73129">
        <w:rPr>
          <w:rFonts w:ascii="Times New Roman" w:eastAsia="MS Mincho" w:hAnsi="Times New Roman"/>
          <w:sz w:val="24"/>
          <w:szCs w:val="24"/>
        </w:rPr>
        <w:t xml:space="preserve">ról a </w:t>
      </w:r>
      <w:r w:rsidR="00EE2970" w:rsidRPr="00F73129">
        <w:rPr>
          <w:rFonts w:ascii="Times New Roman" w:eastAsia="MS Mincho" w:hAnsi="Times New Roman"/>
          <w:sz w:val="24"/>
          <w:szCs w:val="24"/>
        </w:rPr>
        <w:t>Ki</w:t>
      </w:r>
      <w:r w:rsidR="00856C00" w:rsidRPr="00F73129">
        <w:rPr>
          <w:rFonts w:ascii="Times New Roman" w:eastAsia="MS Mincho" w:hAnsi="Times New Roman"/>
          <w:sz w:val="24"/>
          <w:szCs w:val="24"/>
        </w:rPr>
        <w:t>ncstáron keresztül.</w:t>
      </w:r>
    </w:p>
    <w:p w:rsidR="00BB17DB" w:rsidRPr="00F73129" w:rsidRDefault="003A2A5F" w:rsidP="004A497B">
      <w:pPr>
        <w:pStyle w:val="Csakszveg"/>
        <w:numPr>
          <w:ilvl w:val="1"/>
          <w:numId w:val="35"/>
        </w:numPr>
        <w:tabs>
          <w:tab w:val="clear" w:pos="1147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Készpénz </w:t>
      </w:r>
      <w:r w:rsidR="00BB17DB" w:rsidRPr="00F73129">
        <w:rPr>
          <w:rFonts w:ascii="Times New Roman" w:eastAsia="MS Mincho" w:hAnsi="Times New Roman"/>
          <w:sz w:val="24"/>
          <w:szCs w:val="24"/>
        </w:rPr>
        <w:t>igényelhető:</w:t>
      </w:r>
    </w:p>
    <w:p w:rsidR="00BB17DB" w:rsidRPr="00F73129" w:rsidRDefault="008B69B6" w:rsidP="004A497B">
      <w:pPr>
        <w:pStyle w:val="Csakszveg"/>
        <w:numPr>
          <w:ilvl w:val="0"/>
          <w:numId w:val="74"/>
        </w:numPr>
        <w:ind w:left="1133" w:hanging="425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73129">
        <w:rPr>
          <w:rFonts w:ascii="Times New Roman" w:eastAsia="MS Mincho" w:hAnsi="Times New Roman"/>
          <w:sz w:val="24"/>
          <w:szCs w:val="24"/>
        </w:rPr>
        <w:t>kisértékű</w:t>
      </w:r>
      <w:proofErr w:type="spellEnd"/>
      <w:r w:rsidRPr="00F73129">
        <w:rPr>
          <w:rFonts w:ascii="Times New Roman" w:eastAsia="MS Mincho" w:hAnsi="Times New Roman"/>
          <w:sz w:val="24"/>
          <w:szCs w:val="24"/>
        </w:rPr>
        <w:t xml:space="preserve"> tárgyi</w:t>
      </w:r>
      <w:r w:rsidR="0057249A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t>eszköz beszerzésre</w:t>
      </w:r>
      <w:r w:rsidR="00BB17DB" w:rsidRPr="00F73129">
        <w:rPr>
          <w:rFonts w:ascii="Times New Roman" w:eastAsia="MS Mincho" w:hAnsi="Times New Roman"/>
          <w:sz w:val="24"/>
          <w:szCs w:val="24"/>
        </w:rPr>
        <w:t xml:space="preserve"> (K61, K63, K64)</w:t>
      </w:r>
      <w:r w:rsidR="003A2A5F" w:rsidRPr="00F73129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BB17D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ab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9C6B0D">
        <w:rPr>
          <w:rFonts w:ascii="Times New Roman" w:eastAsia="MS Mincho" w:hAnsi="Times New Roman"/>
          <w:sz w:val="24"/>
          <w:szCs w:val="24"/>
        </w:rPr>
        <w:t xml:space="preserve"> </w:t>
      </w:r>
      <w:r w:rsidR="003A2A5F" w:rsidRPr="00F73129">
        <w:rPr>
          <w:rFonts w:ascii="Times New Roman" w:eastAsia="MS Mincho" w:hAnsi="Times New Roman"/>
          <w:sz w:val="24"/>
          <w:szCs w:val="24"/>
        </w:rPr>
        <w:t xml:space="preserve">kiküldetési, </w:t>
      </w:r>
      <w:r w:rsidR="00365D44" w:rsidRPr="00F73129">
        <w:rPr>
          <w:rFonts w:ascii="Times New Roman" w:eastAsia="MS Mincho" w:hAnsi="Times New Roman"/>
          <w:sz w:val="24"/>
          <w:szCs w:val="24"/>
        </w:rPr>
        <w:t>r</w:t>
      </w:r>
      <w:r w:rsidR="003A2A5F" w:rsidRPr="00F73129">
        <w:rPr>
          <w:rFonts w:ascii="Times New Roman" w:eastAsia="MS Mincho" w:hAnsi="Times New Roman"/>
          <w:sz w:val="24"/>
          <w:szCs w:val="24"/>
        </w:rPr>
        <w:t>eprezentációs kiadásokra</w:t>
      </w:r>
      <w:r w:rsidR="00BB17DB" w:rsidRPr="00F73129">
        <w:rPr>
          <w:rFonts w:ascii="Times New Roman" w:eastAsia="MS Mincho" w:hAnsi="Times New Roman"/>
          <w:sz w:val="24"/>
          <w:szCs w:val="24"/>
        </w:rPr>
        <w:t xml:space="preserve"> (K34)</w:t>
      </w:r>
      <w:r w:rsidR="003A2A5F" w:rsidRPr="00F73129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BB17D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ac</w:t>
      </w:r>
      <w:proofErr w:type="spellEnd"/>
      <w:proofErr w:type="gramStart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9C6B0D">
        <w:rPr>
          <w:rFonts w:ascii="Times New Roman" w:eastAsia="MS Mincho" w:hAnsi="Times New Roman"/>
          <w:sz w:val="24"/>
          <w:szCs w:val="24"/>
        </w:rPr>
        <w:t xml:space="preserve"> </w:t>
      </w:r>
      <w:r w:rsidR="003A2A5F" w:rsidRPr="00F73129">
        <w:rPr>
          <w:rFonts w:ascii="Times New Roman" w:eastAsia="MS Mincho" w:hAnsi="Times New Roman"/>
          <w:sz w:val="24"/>
          <w:szCs w:val="24"/>
        </w:rPr>
        <w:t>készletbeszerzésre</w:t>
      </w:r>
      <w:proofErr w:type="gramEnd"/>
      <w:r w:rsidR="00BB17DB" w:rsidRPr="00F73129">
        <w:rPr>
          <w:rFonts w:ascii="Times New Roman" w:eastAsia="MS Mincho" w:hAnsi="Times New Roman"/>
          <w:sz w:val="24"/>
          <w:szCs w:val="24"/>
        </w:rPr>
        <w:t xml:space="preserve"> (K31)</w:t>
      </w:r>
      <w:r w:rsidR="00BE40EB" w:rsidRPr="00F73129">
        <w:rPr>
          <w:rFonts w:ascii="Times New Roman" w:eastAsia="MS Mincho" w:hAnsi="Times New Roman"/>
          <w:sz w:val="24"/>
          <w:szCs w:val="24"/>
        </w:rPr>
        <w:t xml:space="preserve">, </w:t>
      </w:r>
      <w:r w:rsidR="003A2A5F" w:rsidRPr="00F7312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B17D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ad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9C6B0D">
        <w:rPr>
          <w:rFonts w:ascii="Times New Roman" w:eastAsia="MS Mincho" w:hAnsi="Times New Roman"/>
          <w:sz w:val="24"/>
          <w:szCs w:val="24"/>
        </w:rPr>
        <w:t xml:space="preserve"> </w:t>
      </w:r>
      <w:r w:rsidR="003A2A5F" w:rsidRPr="00F73129">
        <w:rPr>
          <w:rFonts w:ascii="Times New Roman" w:eastAsia="MS Mincho" w:hAnsi="Times New Roman"/>
          <w:sz w:val="24"/>
          <w:szCs w:val="24"/>
        </w:rPr>
        <w:t>szolgáltatási kiadások teljesítés</w:t>
      </w:r>
      <w:r w:rsidR="008B69B6" w:rsidRPr="00F73129">
        <w:rPr>
          <w:rFonts w:ascii="Times New Roman" w:eastAsia="MS Mincho" w:hAnsi="Times New Roman"/>
          <w:sz w:val="24"/>
          <w:szCs w:val="24"/>
        </w:rPr>
        <w:t>ére</w:t>
      </w:r>
      <w:r w:rsidR="00BB17DB" w:rsidRPr="00F73129">
        <w:rPr>
          <w:rFonts w:ascii="Times New Roman" w:eastAsia="MS Mincho" w:hAnsi="Times New Roman"/>
          <w:sz w:val="24"/>
          <w:szCs w:val="24"/>
        </w:rPr>
        <w:t xml:space="preserve"> (K33), </w:t>
      </w:r>
    </w:p>
    <w:p w:rsidR="00BB17DB" w:rsidRPr="00F73129" w:rsidRDefault="00AD446C" w:rsidP="009C6B0D">
      <w:pPr>
        <w:pStyle w:val="Csakszveg"/>
        <w:tabs>
          <w:tab w:val="left" w:pos="993"/>
        </w:tabs>
        <w:ind w:left="1134" w:hanging="425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ae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BB17DB" w:rsidRPr="00F73129">
        <w:rPr>
          <w:rFonts w:ascii="Times New Roman" w:eastAsia="MS Mincho" w:hAnsi="Times New Roman"/>
          <w:sz w:val="24"/>
          <w:szCs w:val="24"/>
        </w:rPr>
        <w:t xml:space="preserve">az egyéb külső személyi juttatások rovatán (K123) elszámolható 100 </w:t>
      </w:r>
      <w:proofErr w:type="spellStart"/>
      <w:r w:rsidR="00BB17DB" w:rsidRPr="00F73129">
        <w:rPr>
          <w:rFonts w:ascii="Times New Roman" w:eastAsia="MS Mincho" w:hAnsi="Times New Roman"/>
          <w:sz w:val="24"/>
          <w:szCs w:val="24"/>
        </w:rPr>
        <w:t>eFt-ot</w:t>
      </w:r>
      <w:proofErr w:type="spellEnd"/>
      <w:r w:rsidR="00BB17DB" w:rsidRPr="00F73129">
        <w:rPr>
          <w:rFonts w:ascii="Times New Roman" w:eastAsia="MS Mincho" w:hAnsi="Times New Roman"/>
          <w:sz w:val="24"/>
          <w:szCs w:val="24"/>
        </w:rPr>
        <w:t xml:space="preserve"> el nem érő kiadásokra, továbbá</w:t>
      </w:r>
    </w:p>
    <w:p w:rsidR="00BB17D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af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BB17DB" w:rsidRPr="00F73129">
        <w:rPr>
          <w:rFonts w:ascii="Times New Roman" w:eastAsia="MS Mincho" w:hAnsi="Times New Roman"/>
          <w:sz w:val="24"/>
          <w:szCs w:val="24"/>
        </w:rPr>
        <w:t>az előzőekhez kapcsolódó ÁFA kiadásokra.</w:t>
      </w:r>
      <w:r w:rsidR="008B69B6" w:rsidRPr="00F7312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373A0" w:rsidRPr="00F73129" w:rsidRDefault="008B69B6" w:rsidP="004A497B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felvett készpénz-ellátmá</w:t>
      </w:r>
      <w:r w:rsidR="003A2A5F" w:rsidRPr="00F73129">
        <w:rPr>
          <w:rFonts w:ascii="Times New Roman" w:eastAsia="MS Mincho" w:hAnsi="Times New Roman"/>
          <w:sz w:val="24"/>
          <w:szCs w:val="24"/>
        </w:rPr>
        <w:t>ny</w:t>
      </w:r>
      <w:r w:rsidRPr="00F73129">
        <w:rPr>
          <w:rFonts w:ascii="Times New Roman" w:eastAsia="MS Mincho" w:hAnsi="Times New Roman"/>
          <w:sz w:val="24"/>
          <w:szCs w:val="24"/>
        </w:rPr>
        <w:t xml:space="preserve"> elszámolását a tényleges kiadások ismeretében utólag a</w:t>
      </w:r>
      <w:r w:rsidR="008A6F46" w:rsidRPr="00F73129">
        <w:rPr>
          <w:rFonts w:ascii="Times New Roman" w:eastAsia="MS Mincho" w:hAnsi="Times New Roman"/>
          <w:sz w:val="24"/>
          <w:szCs w:val="24"/>
        </w:rPr>
        <w:t>z egységes rovat azonosító</w:t>
      </w:r>
      <w:r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8A6F46" w:rsidRPr="00F73129">
        <w:rPr>
          <w:rFonts w:ascii="Times New Roman" w:eastAsia="MS Mincho" w:hAnsi="Times New Roman"/>
          <w:sz w:val="24"/>
          <w:szCs w:val="24"/>
        </w:rPr>
        <w:t xml:space="preserve">(továbbiakban: </w:t>
      </w:r>
      <w:r w:rsidR="00BB17DB" w:rsidRPr="00F73129">
        <w:rPr>
          <w:rFonts w:ascii="Times New Roman" w:eastAsia="MS Mincho" w:hAnsi="Times New Roman"/>
          <w:sz w:val="24"/>
          <w:szCs w:val="24"/>
        </w:rPr>
        <w:t>ERA</w:t>
      </w:r>
      <w:r w:rsidR="008A6F46" w:rsidRPr="00F73129">
        <w:rPr>
          <w:rFonts w:ascii="Times New Roman" w:eastAsia="MS Mincho" w:hAnsi="Times New Roman"/>
          <w:sz w:val="24"/>
          <w:szCs w:val="24"/>
        </w:rPr>
        <w:t>)</w:t>
      </w:r>
      <w:r w:rsidR="00BB17DB" w:rsidRPr="00F73129">
        <w:rPr>
          <w:rFonts w:ascii="Times New Roman" w:eastAsia="MS Mincho" w:hAnsi="Times New Roman"/>
          <w:sz w:val="24"/>
          <w:szCs w:val="24"/>
        </w:rPr>
        <w:t xml:space="preserve"> kódok</w:t>
      </w:r>
      <w:r w:rsidRPr="00F73129">
        <w:rPr>
          <w:rFonts w:ascii="Times New Roman" w:eastAsia="MS Mincho" w:hAnsi="Times New Roman"/>
          <w:sz w:val="24"/>
          <w:szCs w:val="24"/>
        </w:rPr>
        <w:t xml:space="preserve"> rendezésével kell biztosítani.</w:t>
      </w:r>
    </w:p>
    <w:p w:rsidR="00712B8B" w:rsidRPr="00F73129" w:rsidRDefault="001428BF" w:rsidP="004A497B">
      <w:pPr>
        <w:pStyle w:val="Csakszveg"/>
        <w:numPr>
          <w:ilvl w:val="0"/>
          <w:numId w:val="35"/>
        </w:numPr>
        <w:tabs>
          <w:tab w:val="clear" w:pos="854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712B8B" w:rsidRPr="00F73129">
        <w:rPr>
          <w:rFonts w:ascii="Times New Roman" w:eastAsia="MS Mincho" w:hAnsi="Times New Roman"/>
          <w:sz w:val="24"/>
          <w:szCs w:val="24"/>
        </w:rPr>
        <w:t xml:space="preserve"> bankszámláira érkező befizetések jóváírása</w:t>
      </w:r>
    </w:p>
    <w:p w:rsidR="00712B8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F73129">
        <w:rPr>
          <w:rFonts w:ascii="Times New Roman" w:eastAsia="MS Mincho" w:hAnsi="Times New Roman"/>
          <w:sz w:val="24"/>
          <w:szCs w:val="24"/>
        </w:rPr>
        <w:t>átutalási megbízás,</w:t>
      </w:r>
    </w:p>
    <w:p w:rsidR="00712B8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bb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F73129">
        <w:rPr>
          <w:rFonts w:ascii="Times New Roman" w:eastAsia="MS Mincho" w:hAnsi="Times New Roman"/>
          <w:sz w:val="24"/>
          <w:szCs w:val="24"/>
        </w:rPr>
        <w:t>készpénzátutalás megbízás,</w:t>
      </w:r>
    </w:p>
    <w:p w:rsidR="00712B8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F73129">
        <w:rPr>
          <w:rFonts w:ascii="Times New Roman" w:eastAsia="MS Mincho" w:hAnsi="Times New Roman"/>
          <w:sz w:val="24"/>
          <w:szCs w:val="24"/>
        </w:rPr>
        <w:t>pénztári készpénzbefizetés alapján történik.</w:t>
      </w:r>
    </w:p>
    <w:p w:rsidR="00712B8B" w:rsidRPr="00F73129" w:rsidRDefault="00712B8B" w:rsidP="004A497B">
      <w:pPr>
        <w:pStyle w:val="Csakszveg"/>
        <w:numPr>
          <w:ilvl w:val="0"/>
          <w:numId w:val="35"/>
        </w:numPr>
        <w:tabs>
          <w:tab w:val="clear" w:pos="854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Átutalással érkeznek az alábbi bevételek:</w:t>
      </w:r>
    </w:p>
    <w:p w:rsidR="00712B8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ca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F73129">
        <w:rPr>
          <w:rFonts w:ascii="Times New Roman" w:eastAsia="MS Mincho" w:hAnsi="Times New Roman"/>
          <w:sz w:val="24"/>
          <w:szCs w:val="24"/>
        </w:rPr>
        <w:t>költségvetési támogatás,</w:t>
      </w:r>
    </w:p>
    <w:p w:rsidR="00AD446C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cb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F73129">
        <w:rPr>
          <w:rFonts w:ascii="Times New Roman" w:eastAsia="MS Mincho" w:hAnsi="Times New Roman"/>
          <w:sz w:val="24"/>
          <w:szCs w:val="24"/>
        </w:rPr>
        <w:t>kiszámlázott termékek és szolgáltatások ellenértéke,</w:t>
      </w:r>
    </w:p>
    <w:p w:rsidR="00712B8B" w:rsidRPr="00F73129" w:rsidRDefault="00AD446C" w:rsidP="004A497B">
      <w:pPr>
        <w:pStyle w:val="Csakszveg"/>
        <w:ind w:left="708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cc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F73129">
        <w:rPr>
          <w:rFonts w:ascii="Times New Roman" w:eastAsia="MS Mincho" w:hAnsi="Times New Roman"/>
          <w:sz w:val="24"/>
          <w:szCs w:val="24"/>
        </w:rPr>
        <w:t>átvett pénzeszközök.</w:t>
      </w:r>
    </w:p>
    <w:p w:rsidR="00712B8B" w:rsidRDefault="00AD446C" w:rsidP="004A497B">
      <w:pPr>
        <w:pStyle w:val="Csakszveg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d) </w:t>
      </w:r>
      <w:r w:rsidR="00FF6905">
        <w:rPr>
          <w:rFonts w:ascii="Times New Roman" w:eastAsia="MS Mincho" w:hAnsi="Times New Roman"/>
          <w:sz w:val="24"/>
          <w:szCs w:val="24"/>
        </w:rPr>
        <w:tab/>
      </w:r>
      <w:r w:rsidR="00712B8B" w:rsidRPr="00F73129">
        <w:rPr>
          <w:rFonts w:ascii="Times New Roman" w:eastAsia="MS Mincho" w:hAnsi="Times New Roman"/>
          <w:sz w:val="24"/>
          <w:szCs w:val="24"/>
        </w:rPr>
        <w:t>Készpénzbefizetés alapján történik a jóváírás:</w:t>
      </w:r>
    </w:p>
    <w:p w:rsidR="00FF6905" w:rsidRDefault="00FF6905" w:rsidP="004A497B">
      <w:p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da) </w:t>
      </w:r>
      <w:r w:rsidR="005E1147" w:rsidRPr="005E1147">
        <w:rPr>
          <w:sz w:val="24"/>
          <w:szCs w:val="24"/>
        </w:rPr>
        <w:t>munkavállaló által teljesített tartozás,</w:t>
      </w:r>
    </w:p>
    <w:p w:rsidR="00FF6905" w:rsidRDefault="00FF6905" w:rsidP="004A497B">
      <w:pPr>
        <w:ind w:left="993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db</w:t>
      </w:r>
      <w:proofErr w:type="gramEnd"/>
      <w:r>
        <w:rPr>
          <w:sz w:val="24"/>
          <w:szCs w:val="24"/>
        </w:rPr>
        <w:t xml:space="preserve">) </w:t>
      </w:r>
      <w:r w:rsidR="005E1147" w:rsidRPr="005E1147">
        <w:rPr>
          <w:sz w:val="24"/>
          <w:szCs w:val="24"/>
        </w:rPr>
        <w:t>házipénztári készpénzes bevételek,</w:t>
      </w:r>
    </w:p>
    <w:p w:rsidR="005E1147" w:rsidRPr="005E1147" w:rsidRDefault="00FF6905" w:rsidP="004A497B">
      <w:pPr>
        <w:ind w:left="993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dc</w:t>
      </w:r>
      <w:proofErr w:type="spellEnd"/>
      <w:r>
        <w:rPr>
          <w:sz w:val="24"/>
          <w:szCs w:val="24"/>
        </w:rPr>
        <w:t xml:space="preserve">) </w:t>
      </w:r>
      <w:r w:rsidR="005E1147" w:rsidRPr="005E1147">
        <w:rPr>
          <w:sz w:val="24"/>
          <w:szCs w:val="24"/>
        </w:rPr>
        <w:t>postai csekken történt feladás alapján, melyet a pénztár bevételez.</w:t>
      </w:r>
    </w:p>
    <w:p w:rsidR="005E1147" w:rsidRPr="005E1147" w:rsidRDefault="00FF6905" w:rsidP="004A497B">
      <w:pPr>
        <w:ind w:left="709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="005E1147" w:rsidRPr="005E1147">
        <w:rPr>
          <w:sz w:val="24"/>
          <w:szCs w:val="24"/>
        </w:rPr>
        <w:t>A bankszámlák megterhelése és az onnét történő kifizetés:</w:t>
      </w:r>
    </w:p>
    <w:p w:rsidR="005E1147" w:rsidRPr="005E1147" w:rsidRDefault="00FF6905" w:rsidP="004A497B">
      <w:pPr>
        <w:ind w:left="993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) </w:t>
      </w:r>
      <w:r w:rsidR="005E1147" w:rsidRPr="005E1147"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 w:rsidR="005E1147" w:rsidRPr="005E1147">
        <w:rPr>
          <w:sz w:val="24"/>
          <w:szCs w:val="24"/>
        </w:rPr>
        <w:t xml:space="preserve"> által kiállított átutalási megbízás,</w:t>
      </w:r>
    </w:p>
    <w:p w:rsidR="005E1147" w:rsidRPr="005E1147" w:rsidRDefault="00FF6905" w:rsidP="004A497B">
      <w:pPr>
        <w:ind w:left="993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eb</w:t>
      </w:r>
      <w:proofErr w:type="gramEnd"/>
      <w:r>
        <w:rPr>
          <w:sz w:val="24"/>
          <w:szCs w:val="24"/>
        </w:rPr>
        <w:t xml:space="preserve">) </w:t>
      </w:r>
      <w:r w:rsidR="005E1147" w:rsidRPr="005E1147">
        <w:rPr>
          <w:sz w:val="24"/>
          <w:szCs w:val="24"/>
        </w:rPr>
        <w:t>készpénz felvételére szolgáló utalvánnyal,</w:t>
      </w:r>
    </w:p>
    <w:p w:rsidR="005E1147" w:rsidRPr="005E1147" w:rsidRDefault="00FF6905" w:rsidP="004A497B">
      <w:pPr>
        <w:ind w:left="993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ec</w:t>
      </w:r>
      <w:proofErr w:type="spellEnd"/>
      <w:r>
        <w:rPr>
          <w:sz w:val="24"/>
          <w:szCs w:val="24"/>
        </w:rPr>
        <w:t xml:space="preserve">) </w:t>
      </w:r>
      <w:r w:rsidR="005E1147" w:rsidRPr="005E1147">
        <w:rPr>
          <w:sz w:val="24"/>
          <w:szCs w:val="24"/>
        </w:rPr>
        <w:t>kincstári kártya használata miatti terheléssel,</w:t>
      </w:r>
    </w:p>
    <w:p w:rsidR="005E1147" w:rsidRPr="005E1147" w:rsidRDefault="00FF6905" w:rsidP="004A497B">
      <w:pPr>
        <w:spacing w:after="284"/>
        <w:ind w:left="993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) </w:t>
      </w:r>
      <w:r w:rsidR="005E1147" w:rsidRPr="005E1147">
        <w:rPr>
          <w:sz w:val="24"/>
          <w:szCs w:val="24"/>
        </w:rPr>
        <w:t>GIRO rendszeren keresztül csoportos átutalással történik</w:t>
      </w:r>
      <w:r w:rsidR="004A497B">
        <w:rPr>
          <w:sz w:val="24"/>
          <w:szCs w:val="24"/>
        </w:rPr>
        <w:t>.</w:t>
      </w:r>
    </w:p>
    <w:p w:rsidR="001B2EA7" w:rsidRDefault="001B2EA7" w:rsidP="006F21CE">
      <w:pPr>
        <w:numPr>
          <w:ilvl w:val="0"/>
          <w:numId w:val="67"/>
        </w:numPr>
        <w:spacing w:after="284"/>
        <w:ind w:left="426" w:hanging="426"/>
        <w:rPr>
          <w:sz w:val="24"/>
          <w:szCs w:val="24"/>
        </w:rPr>
      </w:pPr>
      <w:r w:rsidRPr="001B2EA7">
        <w:rPr>
          <w:sz w:val="24"/>
          <w:szCs w:val="24"/>
        </w:rPr>
        <w:t>Az átutalás formanyomtatványa szabvány nyomtatvány (PFNY11).</w:t>
      </w:r>
    </w:p>
    <w:p w:rsidR="00F73129" w:rsidRPr="001B2EA7" w:rsidRDefault="001B2EA7" w:rsidP="006F21CE">
      <w:pPr>
        <w:numPr>
          <w:ilvl w:val="0"/>
          <w:numId w:val="67"/>
        </w:numPr>
        <w:spacing w:after="284"/>
        <w:ind w:left="426" w:hanging="426"/>
        <w:jc w:val="both"/>
        <w:rPr>
          <w:sz w:val="24"/>
          <w:szCs w:val="24"/>
        </w:rPr>
      </w:pPr>
      <w:r w:rsidRPr="001B2EA7">
        <w:rPr>
          <w:sz w:val="24"/>
          <w:szCs w:val="24"/>
        </w:rPr>
        <w:t>Az átutalási formanyomtatvány kiállítása kézzel, írógéppel vagy számítástechnikai úton történhet, az érvényesített és utalványozott alapbizonylat alapján. Aláírására - az érintett bankszámláktól függően - az 1. vagy a 3. mellékletben meghatározottak jogosultak.</w:t>
      </w:r>
    </w:p>
    <w:p w:rsidR="00F73129" w:rsidRPr="00F73129" w:rsidRDefault="00F73129" w:rsidP="006F21CE">
      <w:pPr>
        <w:pStyle w:val="Csakszveg"/>
        <w:numPr>
          <w:ilvl w:val="0"/>
          <w:numId w:val="68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proofErr w:type="spellStart"/>
      <w:r w:rsidRPr="00F73129">
        <w:rPr>
          <w:rFonts w:ascii="Times New Roman" w:eastAsia="MS Mincho" w:hAnsi="Times New Roman"/>
          <w:sz w:val="24"/>
          <w:szCs w:val="24"/>
        </w:rPr>
        <w:t>készpénzátutalási</w:t>
      </w:r>
      <w:proofErr w:type="spellEnd"/>
      <w:r w:rsidRPr="00F73129">
        <w:rPr>
          <w:rFonts w:ascii="Times New Roman" w:eastAsia="MS Mincho" w:hAnsi="Times New Roman"/>
          <w:sz w:val="24"/>
          <w:szCs w:val="24"/>
        </w:rPr>
        <w:t xml:space="preserve"> megbízás 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F73129">
        <w:rPr>
          <w:rFonts w:ascii="Times New Roman" w:eastAsia="MS Mincho" w:hAnsi="Times New Roman"/>
          <w:sz w:val="24"/>
          <w:szCs w:val="24"/>
        </w:rPr>
        <w:t xml:space="preserve"> egyedi megrendelése alapján, nyomdai úton kerül legyártásra. Az átutalási megbízás két részből áll, feladóvevényből és </w:t>
      </w:r>
      <w:proofErr w:type="spellStart"/>
      <w:r w:rsidRPr="00F73129">
        <w:rPr>
          <w:rFonts w:ascii="Times New Roman" w:eastAsia="MS Mincho" w:hAnsi="Times New Roman"/>
          <w:sz w:val="24"/>
          <w:szCs w:val="24"/>
        </w:rPr>
        <w:t>készpénzátutalási</w:t>
      </w:r>
      <w:proofErr w:type="spellEnd"/>
      <w:r w:rsidRPr="00F73129">
        <w:rPr>
          <w:rFonts w:ascii="Times New Roman" w:eastAsia="MS Mincho" w:hAnsi="Times New Roman"/>
          <w:sz w:val="24"/>
          <w:szCs w:val="24"/>
        </w:rPr>
        <w:t xml:space="preserve"> nyomtatványból. A </w:t>
      </w:r>
      <w:proofErr w:type="spellStart"/>
      <w:r w:rsidRPr="00F73129">
        <w:rPr>
          <w:rFonts w:ascii="Times New Roman" w:eastAsia="MS Mincho" w:hAnsi="Times New Roman"/>
          <w:sz w:val="24"/>
          <w:szCs w:val="24"/>
        </w:rPr>
        <w:t>készpénzátutalási</w:t>
      </w:r>
      <w:proofErr w:type="spellEnd"/>
      <w:r w:rsidRPr="00F73129">
        <w:rPr>
          <w:rFonts w:ascii="Times New Roman" w:eastAsia="MS Mincho" w:hAnsi="Times New Roman"/>
          <w:sz w:val="24"/>
          <w:szCs w:val="24"/>
        </w:rPr>
        <w:t xml:space="preserve"> megbízás tartalmazza az intézmény nevét és számlaszámát.</w:t>
      </w:r>
    </w:p>
    <w:p w:rsidR="00F73129" w:rsidRPr="00F73129" w:rsidRDefault="00F73129" w:rsidP="00F7312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F73129" w:rsidRPr="00F73129" w:rsidRDefault="00F73129" w:rsidP="006F21CE">
      <w:pPr>
        <w:pStyle w:val="Csakszveg"/>
        <w:numPr>
          <w:ilvl w:val="0"/>
          <w:numId w:val="68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F73129">
        <w:rPr>
          <w:rFonts w:ascii="Times New Roman" w:eastAsia="MS Mincho" w:hAnsi="Times New Roman"/>
          <w:sz w:val="24"/>
          <w:szCs w:val="24"/>
        </w:rPr>
        <w:t xml:space="preserve"> az Áht., az </w:t>
      </w:r>
      <w:proofErr w:type="spellStart"/>
      <w:r w:rsidRPr="00F73129">
        <w:rPr>
          <w:rFonts w:ascii="Times New Roman" w:eastAsia="MS Mincho" w:hAnsi="Times New Roman"/>
          <w:sz w:val="24"/>
          <w:szCs w:val="24"/>
        </w:rPr>
        <w:t>Ávr</w:t>
      </w:r>
      <w:proofErr w:type="spellEnd"/>
      <w:r w:rsidRPr="00F73129">
        <w:rPr>
          <w:rFonts w:ascii="Times New Roman" w:eastAsia="MS Mincho" w:hAnsi="Times New Roman"/>
          <w:sz w:val="24"/>
          <w:szCs w:val="24"/>
        </w:rPr>
        <w:t>. és a Kincstári előírások szerint köteles eljárni a költségvetési előirányzatok évközi módosítása során.</w:t>
      </w:r>
    </w:p>
    <w:p w:rsidR="00F73129" w:rsidRPr="00F73129" w:rsidRDefault="00F73129" w:rsidP="00F7312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2E64B4" w:rsidRPr="004A497B" w:rsidRDefault="00F73129" w:rsidP="004A497B">
      <w:pPr>
        <w:pStyle w:val="Csakszveg"/>
        <w:numPr>
          <w:ilvl w:val="0"/>
          <w:numId w:val="68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házipénztári kifizetések lebonyolításához szükséges készpénz felvétele a szigorú számadásúnak minősített készpénz felvételi utalvánnyal történik. Az utalványt a terhelendő számla felett rendelkezésre jogosultaknak kell aláírni.</w:t>
      </w:r>
    </w:p>
    <w:p w:rsidR="002E64B4" w:rsidRDefault="002E64B4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4059A0" w:rsidRPr="00F73129" w:rsidRDefault="004059A0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V.</w:t>
      </w:r>
    </w:p>
    <w:p w:rsidR="004059A0" w:rsidRPr="00F73129" w:rsidRDefault="004059A0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4059A0" w:rsidRPr="00F73129" w:rsidRDefault="002C0121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Fedezetigazolás és bankgarancia igénybevétele</w:t>
      </w:r>
    </w:p>
    <w:p w:rsidR="002C0121" w:rsidRPr="00F73129" w:rsidRDefault="002C0121" w:rsidP="001B6EB9">
      <w:pPr>
        <w:pStyle w:val="Csakszveg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2584A" w:rsidRPr="00F73129" w:rsidRDefault="002C0121" w:rsidP="004A497B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</w:t>
      </w:r>
      <w:r w:rsidR="00A607DC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F73129">
        <w:rPr>
          <w:rFonts w:ascii="Times New Roman" w:eastAsia="MS Mincho" w:hAnsi="Times New Roman"/>
          <w:sz w:val="24"/>
          <w:szCs w:val="24"/>
        </w:rPr>
        <w:t xml:space="preserve"> fedezetbiztosítási számlán elkülönített pénzügyi fedezetről a Kincs</w:t>
      </w:r>
      <w:r w:rsidR="0006749D" w:rsidRPr="00F73129">
        <w:rPr>
          <w:rFonts w:ascii="Times New Roman" w:eastAsia="MS Mincho" w:hAnsi="Times New Roman"/>
          <w:sz w:val="24"/>
          <w:szCs w:val="24"/>
        </w:rPr>
        <w:t xml:space="preserve">tártól fedezetigazolást kérhet, mely </w:t>
      </w:r>
      <w:r w:rsidR="00F96222" w:rsidRPr="00F73129">
        <w:rPr>
          <w:rFonts w:ascii="Times New Roman" w:eastAsia="MS Mincho" w:hAnsi="Times New Roman"/>
          <w:sz w:val="24"/>
          <w:szCs w:val="24"/>
        </w:rPr>
        <w:t xml:space="preserve">a fedezetigazolásnak megfelelő összegű pénzügyi </w:t>
      </w:r>
      <w:r w:rsidR="00DC52CD" w:rsidRPr="00F73129">
        <w:rPr>
          <w:rFonts w:ascii="Times New Roman" w:eastAsia="MS Mincho" w:hAnsi="Times New Roman"/>
          <w:sz w:val="24"/>
          <w:szCs w:val="24"/>
        </w:rPr>
        <w:t>bizt</w:t>
      </w:r>
      <w:r w:rsidR="00C93C16" w:rsidRPr="00F73129">
        <w:rPr>
          <w:rFonts w:ascii="Times New Roman" w:eastAsia="MS Mincho" w:hAnsi="Times New Roman"/>
          <w:sz w:val="24"/>
          <w:szCs w:val="24"/>
        </w:rPr>
        <w:t>osítékok e</w:t>
      </w:r>
      <w:r w:rsidR="008B2A21" w:rsidRPr="00F73129">
        <w:rPr>
          <w:rFonts w:ascii="Times New Roman" w:eastAsia="MS Mincho" w:hAnsi="Times New Roman"/>
          <w:sz w:val="24"/>
          <w:szCs w:val="24"/>
        </w:rPr>
        <w:t>lkülönített kezelését igazolja.</w:t>
      </w:r>
    </w:p>
    <w:p w:rsidR="008B2A21" w:rsidRPr="00F73129" w:rsidRDefault="008B2A21" w:rsidP="008B2A21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4059A0" w:rsidRPr="00F73129" w:rsidRDefault="002C0121" w:rsidP="004A497B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</w:t>
      </w:r>
      <w:r w:rsidR="00A607DC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F73129">
        <w:rPr>
          <w:rFonts w:ascii="Times New Roman" w:eastAsia="MS Mincho" w:hAnsi="Times New Roman"/>
          <w:sz w:val="24"/>
          <w:szCs w:val="24"/>
        </w:rPr>
        <w:t xml:space="preserve"> bankgarancia ked</w:t>
      </w:r>
      <w:r w:rsidR="00AF65B8" w:rsidRPr="00F73129">
        <w:rPr>
          <w:rFonts w:ascii="Times New Roman" w:eastAsia="MS Mincho" w:hAnsi="Times New Roman"/>
          <w:sz w:val="24"/>
          <w:szCs w:val="24"/>
        </w:rPr>
        <w:t>v</w:t>
      </w:r>
      <w:r w:rsidRPr="00F73129">
        <w:rPr>
          <w:rFonts w:ascii="Times New Roman" w:eastAsia="MS Mincho" w:hAnsi="Times New Roman"/>
          <w:sz w:val="24"/>
          <w:szCs w:val="24"/>
        </w:rPr>
        <w:t>e</w:t>
      </w:r>
      <w:r w:rsidR="00AF65B8" w:rsidRPr="00F73129">
        <w:rPr>
          <w:rFonts w:ascii="Times New Roman" w:eastAsia="MS Mincho" w:hAnsi="Times New Roman"/>
          <w:sz w:val="24"/>
          <w:szCs w:val="24"/>
        </w:rPr>
        <w:t>z</w:t>
      </w:r>
      <w:r w:rsidRPr="00F73129">
        <w:rPr>
          <w:rFonts w:ascii="Times New Roman" w:eastAsia="MS Mincho" w:hAnsi="Times New Roman"/>
          <w:sz w:val="24"/>
          <w:szCs w:val="24"/>
        </w:rPr>
        <w:t xml:space="preserve">ményezettje lehet. A garancia igénybevétele esetén a lehívó levelet a kincstárnál bejelentett módon kell aláírni. A Kincstár </w:t>
      </w:r>
      <w:r w:rsidR="004E4100" w:rsidRPr="00F73129">
        <w:rPr>
          <w:rFonts w:ascii="Times New Roman" w:eastAsia="MS Mincho" w:hAnsi="Times New Roman"/>
          <w:sz w:val="24"/>
          <w:szCs w:val="24"/>
        </w:rPr>
        <w:t>a lehívó levélen igazolja az aláírások hitelességét és továbbítja azt a fizetésre kötelezett hitelintézethez.</w:t>
      </w:r>
    </w:p>
    <w:p w:rsidR="00757DC5" w:rsidRDefault="00757DC5" w:rsidP="001B6EB9">
      <w:pPr>
        <w:pStyle w:val="Csakszveg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757DC5" w:rsidRDefault="00757DC5" w:rsidP="001B6EB9">
      <w:pPr>
        <w:pStyle w:val="Csakszveg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712B8B" w:rsidRPr="00F7312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>V</w:t>
      </w:r>
      <w:r w:rsidR="004059A0" w:rsidRPr="00F73129">
        <w:rPr>
          <w:rFonts w:ascii="Times New Roman" w:eastAsia="MS Mincho" w:hAnsi="Times New Roman"/>
          <w:b/>
          <w:sz w:val="26"/>
          <w:szCs w:val="26"/>
        </w:rPr>
        <w:t>I</w:t>
      </w:r>
      <w:r w:rsidRPr="00F73129">
        <w:rPr>
          <w:rFonts w:ascii="Times New Roman" w:eastAsia="MS Mincho" w:hAnsi="Times New Roman"/>
          <w:b/>
          <w:sz w:val="26"/>
          <w:szCs w:val="26"/>
        </w:rPr>
        <w:t>.</w:t>
      </w:r>
    </w:p>
    <w:p w:rsidR="00712B8B" w:rsidRPr="00F7312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712B8B" w:rsidRPr="00F73129" w:rsidRDefault="00712B8B" w:rsidP="001B6EB9">
      <w:pPr>
        <w:pStyle w:val="Csakszveg"/>
        <w:jc w:val="center"/>
        <w:rPr>
          <w:rFonts w:ascii="Times New Roman" w:eastAsia="MS Mincho" w:hAnsi="Times New Roman"/>
          <w:sz w:val="26"/>
          <w:szCs w:val="26"/>
        </w:rPr>
      </w:pPr>
      <w:r w:rsidRPr="00F73129">
        <w:rPr>
          <w:rFonts w:ascii="Times New Roman" w:eastAsia="MS Mincho" w:hAnsi="Times New Roman"/>
          <w:b/>
          <w:sz w:val="26"/>
          <w:szCs w:val="26"/>
        </w:rPr>
        <w:t xml:space="preserve">Kincstári értesítő, </w:t>
      </w:r>
      <w:r w:rsidR="00526D0D" w:rsidRPr="00F73129">
        <w:rPr>
          <w:rFonts w:ascii="Times New Roman" w:eastAsia="MS Mincho" w:hAnsi="Times New Roman"/>
          <w:b/>
          <w:sz w:val="26"/>
          <w:szCs w:val="26"/>
        </w:rPr>
        <w:t>pénzforgalmi számla</w:t>
      </w:r>
      <w:r w:rsidRPr="00F73129">
        <w:rPr>
          <w:rFonts w:ascii="Times New Roman" w:eastAsia="MS Mincho" w:hAnsi="Times New Roman"/>
          <w:b/>
          <w:sz w:val="26"/>
          <w:szCs w:val="26"/>
        </w:rPr>
        <w:t>kivonat</w:t>
      </w:r>
    </w:p>
    <w:p w:rsidR="00712B8B" w:rsidRPr="001B6EB9" w:rsidRDefault="00712B8B" w:rsidP="001B6EB9">
      <w:pPr>
        <w:pStyle w:val="Csakszveg"/>
        <w:jc w:val="center"/>
        <w:rPr>
          <w:rFonts w:ascii="Times New Roman" w:eastAsia="MS Mincho" w:hAnsi="Times New Roman"/>
          <w:sz w:val="28"/>
          <w:szCs w:val="28"/>
        </w:rPr>
      </w:pPr>
    </w:p>
    <w:p w:rsidR="0017689A" w:rsidRPr="00F73129" w:rsidRDefault="00804624" w:rsidP="004A497B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pénzforgalmi műveletek kezdeményezésekor </w:t>
      </w:r>
      <w:proofErr w:type="spellStart"/>
      <w:r w:rsidRPr="00F73129">
        <w:rPr>
          <w:rFonts w:ascii="Times New Roman" w:eastAsia="MS Mincho" w:hAnsi="Times New Roman"/>
          <w:sz w:val="24"/>
          <w:szCs w:val="24"/>
        </w:rPr>
        <w:t>-a</w:t>
      </w:r>
      <w:proofErr w:type="spellEnd"/>
      <w:r w:rsidRPr="00F73129">
        <w:rPr>
          <w:rFonts w:ascii="Times New Roman" w:eastAsia="MS Mincho" w:hAnsi="Times New Roman"/>
          <w:sz w:val="24"/>
          <w:szCs w:val="24"/>
        </w:rPr>
        <w:t xml:space="preserve"> bevételek és kiadások azonosítása- a </w:t>
      </w:r>
      <w:r w:rsidR="008B2A21" w:rsidRPr="00F73129">
        <w:rPr>
          <w:rFonts w:ascii="Times New Roman" w:eastAsia="MS Mincho" w:hAnsi="Times New Roman"/>
          <w:sz w:val="24"/>
          <w:szCs w:val="24"/>
        </w:rPr>
        <w:t>Kincstári előírásokban</w:t>
      </w:r>
      <w:r w:rsidR="004D370D" w:rsidRPr="00F73129">
        <w:rPr>
          <w:rFonts w:ascii="Times New Roman" w:eastAsia="MS Mincho" w:hAnsi="Times New Roman"/>
          <w:sz w:val="24"/>
          <w:szCs w:val="24"/>
        </w:rPr>
        <w:t xml:space="preserve"> meghatározott </w:t>
      </w:r>
      <w:r w:rsidR="00582D87" w:rsidRPr="00F73129">
        <w:rPr>
          <w:rFonts w:ascii="Times New Roman" w:eastAsia="MS Mincho" w:hAnsi="Times New Roman"/>
          <w:sz w:val="24"/>
          <w:szCs w:val="24"/>
        </w:rPr>
        <w:t>ERA kódot</w:t>
      </w:r>
      <w:r w:rsidRPr="00F73129">
        <w:rPr>
          <w:rFonts w:ascii="Times New Roman" w:eastAsia="MS Mincho" w:hAnsi="Times New Roman"/>
          <w:sz w:val="24"/>
          <w:szCs w:val="24"/>
        </w:rPr>
        <w:t xml:space="preserve"> kell alkalmazni.</w:t>
      </w:r>
      <w:r w:rsidR="00DC1EB3" w:rsidRPr="00F73129">
        <w:rPr>
          <w:rFonts w:ascii="Times New Roman" w:eastAsia="MS Mincho" w:hAnsi="Times New Roman"/>
          <w:sz w:val="24"/>
          <w:szCs w:val="24"/>
        </w:rPr>
        <w:t xml:space="preserve"> A</w:t>
      </w:r>
      <w:r w:rsidR="00582D87" w:rsidRPr="00F73129">
        <w:rPr>
          <w:rFonts w:ascii="Times New Roman" w:eastAsia="MS Mincho" w:hAnsi="Times New Roman"/>
          <w:sz w:val="24"/>
          <w:szCs w:val="24"/>
        </w:rPr>
        <w:t xml:space="preserve">z ERA kód az </w:t>
      </w:r>
      <w:proofErr w:type="spellStart"/>
      <w:r w:rsidR="00582D87" w:rsidRPr="00F73129">
        <w:rPr>
          <w:rFonts w:ascii="Times New Roman" w:eastAsia="MS Mincho" w:hAnsi="Times New Roman"/>
          <w:sz w:val="24"/>
          <w:szCs w:val="24"/>
        </w:rPr>
        <w:t>Áhsz</w:t>
      </w:r>
      <w:proofErr w:type="spellEnd"/>
      <w:r w:rsidR="00582D87" w:rsidRPr="00F73129">
        <w:rPr>
          <w:rFonts w:ascii="Times New Roman" w:eastAsia="MS Mincho" w:hAnsi="Times New Roman"/>
          <w:sz w:val="24"/>
          <w:szCs w:val="24"/>
        </w:rPr>
        <w:t>. 15</w:t>
      </w:r>
      <w:r w:rsidR="0017689A" w:rsidRPr="00F73129">
        <w:rPr>
          <w:rFonts w:ascii="Times New Roman" w:eastAsia="MS Mincho" w:hAnsi="Times New Roman"/>
          <w:sz w:val="24"/>
          <w:szCs w:val="24"/>
        </w:rPr>
        <w:t>.</w:t>
      </w:r>
      <w:r w:rsidR="00582D87" w:rsidRPr="00F73129">
        <w:rPr>
          <w:rFonts w:ascii="Times New Roman" w:eastAsia="MS Mincho" w:hAnsi="Times New Roman"/>
          <w:sz w:val="24"/>
          <w:szCs w:val="24"/>
        </w:rPr>
        <w:t xml:space="preserve"> mellék</w:t>
      </w:r>
      <w:r w:rsidR="000E1DAB" w:rsidRPr="00F73129">
        <w:rPr>
          <w:rFonts w:ascii="Times New Roman" w:eastAsia="MS Mincho" w:hAnsi="Times New Roman"/>
          <w:sz w:val="24"/>
          <w:szCs w:val="24"/>
        </w:rPr>
        <w:t>l</w:t>
      </w:r>
      <w:r w:rsidR="00582D87" w:rsidRPr="00F73129">
        <w:rPr>
          <w:rFonts w:ascii="Times New Roman" w:eastAsia="MS Mincho" w:hAnsi="Times New Roman"/>
          <w:sz w:val="24"/>
          <w:szCs w:val="24"/>
        </w:rPr>
        <w:t xml:space="preserve">etében szereplő rovatrend és a </w:t>
      </w:r>
      <w:r w:rsidR="0017689A" w:rsidRPr="00F73129">
        <w:rPr>
          <w:rFonts w:ascii="Times New Roman" w:eastAsia="MS Mincho" w:hAnsi="Times New Roman"/>
          <w:sz w:val="24"/>
          <w:szCs w:val="24"/>
        </w:rPr>
        <w:t>16.</w:t>
      </w:r>
      <w:r w:rsidR="00582D87" w:rsidRPr="00F73129">
        <w:rPr>
          <w:rFonts w:ascii="Times New Roman" w:eastAsia="MS Mincho" w:hAnsi="Times New Roman"/>
          <w:sz w:val="24"/>
          <w:szCs w:val="24"/>
        </w:rPr>
        <w:t xml:space="preserve"> mellékletben szereplő egységes számlatükör szerinti elszámolásokhoz kapcsolódó főkönyvi számlák </w:t>
      </w:r>
      <w:r w:rsidR="0017689A" w:rsidRPr="00F73129">
        <w:rPr>
          <w:rFonts w:ascii="Times New Roman" w:eastAsia="MS Mincho" w:hAnsi="Times New Roman"/>
          <w:sz w:val="24"/>
          <w:szCs w:val="24"/>
        </w:rPr>
        <w:t>szerint funkcionál. Felépítése:</w:t>
      </w:r>
    </w:p>
    <w:p w:rsidR="00032F1E" w:rsidRPr="00F73129" w:rsidRDefault="0017689A" w:rsidP="006F21CE">
      <w:pPr>
        <w:pStyle w:val="Csakszveg"/>
        <w:numPr>
          <w:ilvl w:val="0"/>
          <w:numId w:val="7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1. pozíció alapkó</w:t>
      </w:r>
      <w:r w:rsidR="00C616E0" w:rsidRPr="00F73129">
        <w:rPr>
          <w:rFonts w:ascii="Times New Roman" w:eastAsia="MS Mincho" w:hAnsi="Times New Roman"/>
          <w:sz w:val="24"/>
          <w:szCs w:val="24"/>
        </w:rPr>
        <w:t>d esetén1, stornó kód esetén 2;</w:t>
      </w:r>
    </w:p>
    <w:p w:rsidR="0017689A" w:rsidRPr="00F73129" w:rsidRDefault="0017689A" w:rsidP="006F21CE">
      <w:pPr>
        <w:pStyle w:val="Csakszveg"/>
        <w:numPr>
          <w:ilvl w:val="0"/>
          <w:numId w:val="7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2. pozíció kiadási rovat esetén K, bevételi rovat esetén B;</w:t>
      </w:r>
    </w:p>
    <w:p w:rsidR="0017689A" w:rsidRPr="00F73129" w:rsidRDefault="00C616E0" w:rsidP="006F21CE">
      <w:pPr>
        <w:pStyle w:val="Csakszveg"/>
        <w:numPr>
          <w:ilvl w:val="0"/>
          <w:numId w:val="7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3-8. pozícióig az </w:t>
      </w:r>
      <w:proofErr w:type="spellStart"/>
      <w:r w:rsidRPr="00F73129">
        <w:rPr>
          <w:rFonts w:ascii="Times New Roman" w:eastAsia="MS Mincho" w:hAnsi="Times New Roman"/>
          <w:sz w:val="24"/>
          <w:szCs w:val="24"/>
        </w:rPr>
        <w:t>Áhsz</w:t>
      </w:r>
      <w:proofErr w:type="spellEnd"/>
      <w:r w:rsidRPr="00F73129">
        <w:rPr>
          <w:rFonts w:ascii="Times New Roman" w:eastAsia="MS Mincho" w:hAnsi="Times New Roman"/>
          <w:sz w:val="24"/>
          <w:szCs w:val="24"/>
        </w:rPr>
        <w:t>. 15. mellékletében szereplő rovatok.</w:t>
      </w:r>
    </w:p>
    <w:p w:rsidR="0017689A" w:rsidRPr="00F73129" w:rsidRDefault="0017689A" w:rsidP="0017689A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032F1E" w:rsidRPr="00F73129" w:rsidRDefault="00032F1E" w:rsidP="004A497B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költségvetés végrehajtás</w:t>
      </w:r>
      <w:r w:rsidR="009E02A3" w:rsidRPr="00F73129">
        <w:rPr>
          <w:rFonts w:ascii="Times New Roman" w:eastAsia="MS Mincho" w:hAnsi="Times New Roman"/>
          <w:sz w:val="24"/>
          <w:szCs w:val="24"/>
        </w:rPr>
        <w:t>a</w:t>
      </w:r>
      <w:r w:rsidRPr="00F73129">
        <w:rPr>
          <w:rFonts w:ascii="Times New Roman" w:eastAsia="MS Mincho" w:hAnsi="Times New Roman"/>
          <w:sz w:val="24"/>
          <w:szCs w:val="24"/>
        </w:rPr>
        <w:t xml:space="preserve"> során a főkönyvi nyilvántartás és a kincstári pénzforgalomból nyert adatok közötti eltérések kiküszöbölésére átutalási megbízás kiegészítő szelvényt kell alkalmazni </w:t>
      </w:r>
    </w:p>
    <w:p w:rsidR="00887ED6" w:rsidRPr="00F73129" w:rsidRDefault="00032F1E" w:rsidP="006F21CE">
      <w:pPr>
        <w:pStyle w:val="Csakszveg"/>
        <w:numPr>
          <w:ilvl w:val="0"/>
          <w:numId w:val="6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ha a fizetési megbízáson szereplő utalandó összeg több kiemelt előirányzatot érint,</w:t>
      </w:r>
    </w:p>
    <w:p w:rsidR="00032F1E" w:rsidRPr="00F73129" w:rsidRDefault="00032F1E" w:rsidP="00C63158">
      <w:pPr>
        <w:pStyle w:val="Csakszveg"/>
        <w:numPr>
          <w:ilvl w:val="0"/>
          <w:numId w:val="63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ha az </w:t>
      </w:r>
      <w:r w:rsidR="004D370D" w:rsidRPr="00F73129">
        <w:rPr>
          <w:rFonts w:ascii="Times New Roman" w:eastAsia="MS Mincho" w:hAnsi="Times New Roman"/>
          <w:sz w:val="24"/>
          <w:szCs w:val="24"/>
        </w:rPr>
        <w:t>utalandó összeg kiadási jogcím</w:t>
      </w:r>
      <w:r w:rsidRPr="00F73129">
        <w:rPr>
          <w:rFonts w:ascii="Times New Roman" w:eastAsia="MS Mincho" w:hAnsi="Times New Roman"/>
          <w:sz w:val="24"/>
          <w:szCs w:val="24"/>
        </w:rPr>
        <w:t xml:space="preserve"> és bevételi jóváírás</w:t>
      </w:r>
      <w:r w:rsidR="00C63158">
        <w:rPr>
          <w:rFonts w:ascii="Times New Roman" w:eastAsia="MS Mincho" w:hAnsi="Times New Roman"/>
          <w:sz w:val="24"/>
          <w:szCs w:val="24"/>
        </w:rPr>
        <w:t xml:space="preserve"> (levonás) nettósított összegét </w:t>
      </w:r>
      <w:r w:rsidRPr="00F73129">
        <w:rPr>
          <w:rFonts w:ascii="Times New Roman" w:eastAsia="MS Mincho" w:hAnsi="Times New Roman"/>
          <w:sz w:val="24"/>
          <w:szCs w:val="24"/>
        </w:rPr>
        <w:t>tartalmazza.</w:t>
      </w:r>
    </w:p>
    <w:p w:rsidR="004E4100" w:rsidRPr="00F73129" w:rsidRDefault="004E4100" w:rsidP="004E4100">
      <w:pPr>
        <w:pStyle w:val="Csakszveg"/>
        <w:ind w:left="357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F73129" w:rsidRDefault="00712B8B" w:rsidP="00C63158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>A kincstári számlákon történő jóváírások és terhelések napi forgalmának elszámolásáról és a kincstári számlák egyenlegéről a számlavezető pénzintézet számlakivonatot, értesítőt küld.</w:t>
      </w:r>
    </w:p>
    <w:p w:rsidR="00712B8B" w:rsidRPr="00F73129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996B7A" w:rsidRDefault="00712B8B" w:rsidP="00C63158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73129">
        <w:rPr>
          <w:rFonts w:ascii="Times New Roman" w:eastAsia="MS Mincho" w:hAnsi="Times New Roman"/>
          <w:sz w:val="24"/>
          <w:szCs w:val="24"/>
        </w:rPr>
        <w:t xml:space="preserve">A </w:t>
      </w:r>
      <w:r w:rsidR="00B26F29" w:rsidRPr="00F73129">
        <w:rPr>
          <w:rFonts w:ascii="Times New Roman" w:eastAsia="MS Mincho" w:hAnsi="Times New Roman"/>
          <w:sz w:val="24"/>
          <w:szCs w:val="24"/>
        </w:rPr>
        <w:t xml:space="preserve">Kincstár által megküldött és bizonylatokkal felszerelt </w:t>
      </w:r>
      <w:r w:rsidRPr="00F73129">
        <w:rPr>
          <w:rFonts w:ascii="Times New Roman" w:eastAsia="MS Mincho" w:hAnsi="Times New Roman"/>
          <w:sz w:val="24"/>
          <w:szCs w:val="24"/>
        </w:rPr>
        <w:t>számlakivonat alapján a napi könyvelés</w:t>
      </w:r>
      <w:r w:rsidR="00591CA2" w:rsidRPr="00F73129">
        <w:rPr>
          <w:rFonts w:ascii="Times New Roman" w:eastAsia="MS Mincho" w:hAnsi="Times New Roman"/>
          <w:sz w:val="24"/>
          <w:szCs w:val="24"/>
        </w:rPr>
        <w:t>t</w:t>
      </w:r>
      <w:r w:rsidR="00BB3FAB" w:rsidRPr="00F73129">
        <w:rPr>
          <w:rFonts w:ascii="Times New Roman" w:eastAsia="MS Mincho" w:hAnsi="Times New Roman"/>
          <w:sz w:val="24"/>
          <w:szCs w:val="24"/>
        </w:rPr>
        <w:t>,</w:t>
      </w:r>
      <w:r w:rsidR="00591CA2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BB3FAB" w:rsidRPr="00F73129">
        <w:rPr>
          <w:rFonts w:ascii="Times New Roman" w:eastAsia="MS Mincho" w:hAnsi="Times New Roman"/>
          <w:sz w:val="24"/>
          <w:szCs w:val="24"/>
        </w:rPr>
        <w:t xml:space="preserve">a beérkezést követően haladéktalanul </w:t>
      </w:r>
      <w:r w:rsidR="00EF564E" w:rsidRPr="00F73129">
        <w:rPr>
          <w:rFonts w:ascii="Times New Roman" w:eastAsia="MS Mincho" w:hAnsi="Times New Roman"/>
          <w:sz w:val="24"/>
          <w:szCs w:val="24"/>
        </w:rPr>
        <w:t>a számviteli o</w:t>
      </w:r>
      <w:r w:rsidR="00591CA2" w:rsidRPr="00F73129">
        <w:rPr>
          <w:rFonts w:ascii="Times New Roman" w:eastAsia="MS Mincho" w:hAnsi="Times New Roman"/>
          <w:sz w:val="24"/>
          <w:szCs w:val="24"/>
        </w:rPr>
        <w:t>sztály állományába</w:t>
      </w:r>
      <w:r w:rsidR="00FA3B48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591CA2" w:rsidRPr="00F73129">
        <w:rPr>
          <w:rFonts w:ascii="Times New Roman" w:eastAsia="MS Mincho" w:hAnsi="Times New Roman"/>
          <w:sz w:val="24"/>
          <w:szCs w:val="24"/>
        </w:rPr>
        <w:t>tartozó kiemelt főreferens</w:t>
      </w:r>
      <w:r w:rsidR="00E901A0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="00591CA2" w:rsidRPr="00F73129">
        <w:rPr>
          <w:rFonts w:ascii="Times New Roman" w:eastAsia="MS Mincho" w:hAnsi="Times New Roman"/>
          <w:sz w:val="24"/>
          <w:szCs w:val="24"/>
        </w:rPr>
        <w:t>végzi</w:t>
      </w:r>
      <w:r w:rsidR="00BB3FAB" w:rsidRPr="00F73129">
        <w:rPr>
          <w:rFonts w:ascii="Times New Roman" w:eastAsia="MS Mincho" w:hAnsi="Times New Roman"/>
          <w:sz w:val="24"/>
          <w:szCs w:val="24"/>
        </w:rPr>
        <w:t xml:space="preserve">. A rögzítés után </w:t>
      </w:r>
      <w:r w:rsidRPr="00F73129">
        <w:rPr>
          <w:rFonts w:ascii="Times New Roman" w:eastAsia="MS Mincho" w:hAnsi="Times New Roman"/>
          <w:sz w:val="24"/>
          <w:szCs w:val="24"/>
        </w:rPr>
        <w:t>a kincstári számla egyenleg</w:t>
      </w:r>
      <w:r w:rsidR="00CC54F9" w:rsidRPr="00F73129">
        <w:rPr>
          <w:rFonts w:ascii="Times New Roman" w:eastAsia="MS Mincho" w:hAnsi="Times New Roman"/>
          <w:sz w:val="24"/>
          <w:szCs w:val="24"/>
        </w:rPr>
        <w:t xml:space="preserve">ének és a </w:t>
      </w:r>
      <w:r w:rsidR="0058013D" w:rsidRPr="00F73129">
        <w:rPr>
          <w:rFonts w:ascii="Times New Roman" w:eastAsia="MS Mincho" w:hAnsi="Times New Roman"/>
          <w:sz w:val="24"/>
          <w:szCs w:val="24"/>
        </w:rPr>
        <w:t>33</w:t>
      </w:r>
      <w:r w:rsidR="00CC54F9" w:rsidRPr="00F73129">
        <w:rPr>
          <w:rFonts w:ascii="Times New Roman" w:eastAsia="MS Mincho" w:hAnsi="Times New Roman"/>
          <w:sz w:val="24"/>
          <w:szCs w:val="24"/>
        </w:rPr>
        <w:t xml:space="preserve"> „</w:t>
      </w:r>
      <w:r w:rsidR="006C6AF0" w:rsidRPr="00F73129">
        <w:rPr>
          <w:rFonts w:ascii="Times New Roman" w:hAnsi="Times New Roman"/>
          <w:sz w:val="24"/>
          <w:szCs w:val="24"/>
        </w:rPr>
        <w:t>Forintszámlák és deviza számlák</w:t>
      </w:r>
      <w:proofErr w:type="gramStart"/>
      <w:r w:rsidR="006C6AF0" w:rsidRPr="00F73129">
        <w:rPr>
          <w:rFonts w:ascii="Times New Roman" w:hAnsi="Times New Roman"/>
          <w:sz w:val="24"/>
          <w:szCs w:val="24"/>
        </w:rPr>
        <w:t>”</w:t>
      </w:r>
      <w:r w:rsidR="006C6AF0" w:rsidRPr="00F73129">
        <w:rPr>
          <w:sz w:val="24"/>
          <w:szCs w:val="24"/>
        </w:rPr>
        <w:t xml:space="preserve"> </w:t>
      </w:r>
      <w:r w:rsidR="00CC54F9" w:rsidRPr="00F73129">
        <w:rPr>
          <w:rFonts w:ascii="Times New Roman" w:eastAsia="MS Mincho" w:hAnsi="Times New Roman"/>
          <w:sz w:val="24"/>
          <w:szCs w:val="24"/>
        </w:rPr>
        <w:t xml:space="preserve"> egyenlegének</w:t>
      </w:r>
      <w:proofErr w:type="gramEnd"/>
      <w:r w:rsidR="00CC54F9" w:rsidRPr="00F73129">
        <w:rPr>
          <w:rFonts w:ascii="Times New Roman" w:eastAsia="MS Mincho" w:hAnsi="Times New Roman"/>
          <w:sz w:val="24"/>
          <w:szCs w:val="24"/>
        </w:rPr>
        <w:t xml:space="preserve"> egyezőségéről köteles meggyőződni.</w:t>
      </w:r>
      <w:r w:rsidR="00B26F29" w:rsidRPr="00F73129">
        <w:rPr>
          <w:rFonts w:ascii="Times New Roman" w:eastAsia="MS Mincho" w:hAnsi="Times New Roman"/>
          <w:sz w:val="24"/>
          <w:szCs w:val="24"/>
        </w:rPr>
        <w:t xml:space="preserve"> </w:t>
      </w:r>
      <w:r w:rsidRPr="00F73129">
        <w:rPr>
          <w:rFonts w:ascii="Times New Roman" w:eastAsia="MS Mincho" w:hAnsi="Times New Roman"/>
          <w:sz w:val="24"/>
          <w:szCs w:val="24"/>
        </w:rPr>
        <w:lastRenderedPageBreak/>
        <w:t>Az egyező könyvelés</w:t>
      </w:r>
      <w:r w:rsidRPr="001B6EB9">
        <w:rPr>
          <w:rFonts w:ascii="Times New Roman" w:eastAsia="MS Mincho" w:hAnsi="Times New Roman"/>
          <w:sz w:val="28"/>
          <w:szCs w:val="28"/>
        </w:rPr>
        <w:t xml:space="preserve"> </w:t>
      </w:r>
      <w:r w:rsidRPr="00996B7A">
        <w:rPr>
          <w:rFonts w:ascii="Times New Roman" w:eastAsia="MS Mincho" w:hAnsi="Times New Roman"/>
          <w:sz w:val="24"/>
          <w:szCs w:val="24"/>
        </w:rPr>
        <w:t>után a számlakivonat sorszámának megfelelő sorrendben, a hozzátartozó bizonylatokkal együtt kell megőrizni és tárolni.</w:t>
      </w:r>
    </w:p>
    <w:p w:rsidR="009373A0" w:rsidRPr="00996B7A" w:rsidRDefault="009373A0" w:rsidP="009373A0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996B7A" w:rsidRDefault="00712B8B" w:rsidP="00C63158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996B7A">
        <w:rPr>
          <w:rFonts w:ascii="Times New Roman" w:eastAsia="MS Mincho" w:hAnsi="Times New Roman"/>
          <w:sz w:val="24"/>
          <w:szCs w:val="24"/>
        </w:rPr>
        <w:t>Az érvényesített alapbizonylatokra rá kell vezetni a bankkivonat számát.</w:t>
      </w:r>
      <w:r w:rsidR="009B38A7" w:rsidRPr="00996B7A">
        <w:rPr>
          <w:rFonts w:ascii="Times New Roman" w:eastAsia="MS Mincho" w:hAnsi="Times New Roman"/>
          <w:sz w:val="24"/>
          <w:szCs w:val="24"/>
        </w:rPr>
        <w:t xml:space="preserve"> A</w:t>
      </w:r>
      <w:r w:rsidR="00C82453" w:rsidRPr="00996B7A">
        <w:rPr>
          <w:rFonts w:ascii="Times New Roman" w:eastAsia="MS Mincho" w:hAnsi="Times New Roman"/>
          <w:sz w:val="24"/>
          <w:szCs w:val="24"/>
        </w:rPr>
        <w:t>z ERA</w:t>
      </w:r>
      <w:r w:rsidR="009B38A7" w:rsidRPr="00996B7A">
        <w:rPr>
          <w:rFonts w:ascii="Times New Roman" w:eastAsia="MS Mincho" w:hAnsi="Times New Roman"/>
          <w:sz w:val="24"/>
          <w:szCs w:val="24"/>
        </w:rPr>
        <w:t xml:space="preserve"> kódok</w:t>
      </w:r>
      <w:r w:rsidR="000B0ADB" w:rsidRPr="00996B7A">
        <w:rPr>
          <w:rFonts w:ascii="Times New Roman" w:eastAsia="MS Mincho" w:hAnsi="Times New Roman"/>
          <w:sz w:val="24"/>
          <w:szCs w:val="24"/>
        </w:rPr>
        <w:t xml:space="preserve"> rendezés</w:t>
      </w:r>
      <w:r w:rsidR="00383AF9" w:rsidRPr="00996B7A">
        <w:rPr>
          <w:rFonts w:ascii="Times New Roman" w:eastAsia="MS Mincho" w:hAnsi="Times New Roman"/>
          <w:sz w:val="24"/>
          <w:szCs w:val="24"/>
        </w:rPr>
        <w:t>e folyamtatos, f</w:t>
      </w:r>
      <w:r w:rsidR="00EF564E" w:rsidRPr="00996B7A">
        <w:rPr>
          <w:rFonts w:ascii="Times New Roman" w:eastAsia="MS Mincho" w:hAnsi="Times New Roman"/>
          <w:sz w:val="24"/>
          <w:szCs w:val="24"/>
        </w:rPr>
        <w:t>elelőse a számviteli o</w:t>
      </w:r>
      <w:r w:rsidR="008B2A21" w:rsidRPr="00996B7A">
        <w:rPr>
          <w:rFonts w:ascii="Times New Roman" w:eastAsia="MS Mincho" w:hAnsi="Times New Roman"/>
          <w:sz w:val="24"/>
          <w:szCs w:val="24"/>
        </w:rPr>
        <w:t xml:space="preserve">sztály </w:t>
      </w:r>
      <w:r w:rsidR="00EF564E" w:rsidRPr="00996B7A">
        <w:rPr>
          <w:rFonts w:ascii="Times New Roman" w:eastAsia="MS Mincho" w:hAnsi="Times New Roman"/>
          <w:sz w:val="24"/>
          <w:szCs w:val="24"/>
        </w:rPr>
        <w:t xml:space="preserve">kiemelt </w:t>
      </w:r>
      <w:r w:rsidR="008B2A21" w:rsidRPr="00996B7A">
        <w:rPr>
          <w:rFonts w:ascii="Times New Roman" w:eastAsia="MS Mincho" w:hAnsi="Times New Roman"/>
          <w:sz w:val="24"/>
          <w:szCs w:val="24"/>
        </w:rPr>
        <w:t>főreferense.</w:t>
      </w:r>
      <w:r w:rsidR="00383AF9" w:rsidRPr="00996B7A">
        <w:rPr>
          <w:rFonts w:ascii="Times New Roman" w:eastAsia="MS Mincho" w:hAnsi="Times New Roman"/>
          <w:sz w:val="24"/>
          <w:szCs w:val="24"/>
        </w:rPr>
        <w:t xml:space="preserve"> Hó végén a kincstári és a főkönyvi adatoknak egyeznie kell.</w:t>
      </w:r>
    </w:p>
    <w:p w:rsidR="005C2B67" w:rsidRDefault="005C2B67" w:rsidP="005C2B67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C63158" w:rsidRPr="00BF5556" w:rsidRDefault="00712B8B" w:rsidP="00996B7A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996B7A">
        <w:rPr>
          <w:rFonts w:ascii="Times New Roman" w:eastAsia="MS Mincho" w:hAnsi="Times New Roman"/>
          <w:sz w:val="24"/>
          <w:szCs w:val="24"/>
        </w:rPr>
        <w:t>A kincstári számlákon, pénztárban lebonyolódó pén</w:t>
      </w:r>
      <w:r w:rsidR="0010758E" w:rsidRPr="00996B7A">
        <w:rPr>
          <w:rFonts w:ascii="Times New Roman" w:eastAsia="MS Mincho" w:hAnsi="Times New Roman"/>
          <w:sz w:val="24"/>
          <w:szCs w:val="24"/>
        </w:rPr>
        <w:t>zforgalom főkön</w:t>
      </w:r>
      <w:r w:rsidR="008B2A21" w:rsidRPr="00996B7A">
        <w:rPr>
          <w:rFonts w:ascii="Times New Roman" w:eastAsia="MS Mincho" w:hAnsi="Times New Roman"/>
          <w:sz w:val="24"/>
          <w:szCs w:val="24"/>
        </w:rPr>
        <w:t>yvi könyvelése a KGR FORRÁS</w:t>
      </w:r>
      <w:r w:rsidR="0010758E" w:rsidRPr="00996B7A">
        <w:rPr>
          <w:rFonts w:ascii="Times New Roman" w:eastAsia="MS Mincho" w:hAnsi="Times New Roman"/>
          <w:sz w:val="24"/>
          <w:szCs w:val="24"/>
        </w:rPr>
        <w:t xml:space="preserve"> integrált gazdasági rendszer</w:t>
      </w:r>
      <w:r w:rsidR="00917650" w:rsidRPr="00996B7A">
        <w:rPr>
          <w:rFonts w:ascii="Times New Roman" w:eastAsia="MS Mincho" w:hAnsi="Times New Roman"/>
          <w:sz w:val="24"/>
          <w:szCs w:val="24"/>
        </w:rPr>
        <w:t xml:space="preserve"> </w:t>
      </w:r>
      <w:r w:rsidR="00917650" w:rsidRPr="00F76D1B">
        <w:rPr>
          <w:rFonts w:ascii="Times New Roman" w:eastAsia="MS Mincho" w:hAnsi="Times New Roman"/>
          <w:sz w:val="24"/>
          <w:szCs w:val="24"/>
        </w:rPr>
        <w:t>(a továbbiakban: könyvelési rendszer)</w:t>
      </w:r>
      <w:r w:rsidR="0010758E" w:rsidRPr="00996B7A">
        <w:rPr>
          <w:rFonts w:ascii="Times New Roman" w:eastAsia="MS Mincho" w:hAnsi="Times New Roman"/>
          <w:sz w:val="24"/>
          <w:szCs w:val="24"/>
        </w:rPr>
        <w:t xml:space="preserve"> </w:t>
      </w:r>
      <w:r w:rsidRPr="00996B7A">
        <w:rPr>
          <w:rFonts w:ascii="Times New Roman" w:eastAsia="MS Mincho" w:hAnsi="Times New Roman"/>
          <w:sz w:val="24"/>
          <w:szCs w:val="24"/>
        </w:rPr>
        <w:t>alkalmazásával történik.</w:t>
      </w:r>
    </w:p>
    <w:p w:rsidR="00C63158" w:rsidRDefault="00C63158" w:rsidP="00996B7A">
      <w:pPr>
        <w:pStyle w:val="Csakszveg"/>
        <w:rPr>
          <w:rFonts w:ascii="Times New Roman" w:eastAsia="MS Mincho" w:hAnsi="Times New Roman"/>
          <w:sz w:val="28"/>
          <w:szCs w:val="28"/>
        </w:rPr>
      </w:pPr>
    </w:p>
    <w:p w:rsidR="00C63158" w:rsidRDefault="00C63158" w:rsidP="00996B7A">
      <w:pPr>
        <w:pStyle w:val="Csakszveg"/>
        <w:rPr>
          <w:rFonts w:ascii="Times New Roman" w:eastAsia="MS Mincho" w:hAnsi="Times New Roman"/>
          <w:sz w:val="28"/>
          <w:szCs w:val="28"/>
        </w:rPr>
      </w:pPr>
    </w:p>
    <w:p w:rsidR="009C0DDA" w:rsidRPr="00996B7A" w:rsidRDefault="009C0DDA" w:rsidP="00286A26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996B7A">
        <w:rPr>
          <w:rFonts w:ascii="Times New Roman" w:eastAsia="MS Mincho" w:hAnsi="Times New Roman"/>
          <w:b/>
          <w:sz w:val="26"/>
          <w:szCs w:val="26"/>
        </w:rPr>
        <w:t>VII.</w:t>
      </w:r>
    </w:p>
    <w:p w:rsidR="009C0DDA" w:rsidRPr="00996B7A" w:rsidRDefault="009C0DDA" w:rsidP="00286A26">
      <w:pPr>
        <w:pStyle w:val="Csakszveg"/>
        <w:jc w:val="center"/>
        <w:rPr>
          <w:rFonts w:ascii="Times New Roman" w:eastAsia="MS Mincho" w:hAnsi="Times New Roman"/>
          <w:sz w:val="26"/>
          <w:szCs w:val="26"/>
        </w:rPr>
      </w:pPr>
    </w:p>
    <w:p w:rsidR="009C0DDA" w:rsidRPr="00996B7A" w:rsidRDefault="009C0DDA" w:rsidP="009C0DDA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996B7A">
        <w:rPr>
          <w:rFonts w:ascii="Times New Roman" w:eastAsia="MS Mincho" w:hAnsi="Times New Roman"/>
          <w:b/>
          <w:sz w:val="26"/>
          <w:szCs w:val="26"/>
        </w:rPr>
        <w:t>A</w:t>
      </w:r>
      <w:r w:rsidR="005C4220" w:rsidRPr="00996B7A">
        <w:rPr>
          <w:rFonts w:ascii="Times New Roman" w:eastAsia="MS Mincho" w:hAnsi="Times New Roman"/>
          <w:b/>
          <w:sz w:val="26"/>
          <w:szCs w:val="26"/>
        </w:rPr>
        <w:t xml:space="preserve"> tervezéssel,</w:t>
      </w:r>
      <w:r w:rsidRPr="00996B7A">
        <w:rPr>
          <w:rFonts w:ascii="Times New Roman" w:eastAsia="MS Mincho" w:hAnsi="Times New Roman"/>
          <w:b/>
          <w:sz w:val="26"/>
          <w:szCs w:val="26"/>
        </w:rPr>
        <w:t xml:space="preserve"> előirányzat-felhasználással, valamint a finanszírozási tervekkel kapcsolatos adatszolgáltatások</w:t>
      </w:r>
      <w:r w:rsidR="009278AF" w:rsidRPr="00996B7A">
        <w:rPr>
          <w:rFonts w:ascii="Times New Roman" w:eastAsia="MS Mincho" w:hAnsi="Times New Roman"/>
          <w:b/>
          <w:sz w:val="26"/>
          <w:szCs w:val="26"/>
        </w:rPr>
        <w:t>, kiadások-bevételek teljesítése</w:t>
      </w:r>
    </w:p>
    <w:p w:rsidR="002E0CD6" w:rsidRDefault="002E0CD6" w:rsidP="001B6EB9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5C4220" w:rsidRPr="00CB5C8D" w:rsidRDefault="005C4220" w:rsidP="005C4220">
      <w:pPr>
        <w:pStyle w:val="Csakszveg"/>
        <w:rPr>
          <w:rFonts w:ascii="Times New Roman" w:hAnsi="Times New Roman"/>
          <w:sz w:val="24"/>
          <w:szCs w:val="24"/>
        </w:rPr>
      </w:pPr>
    </w:p>
    <w:p w:rsidR="005C4220" w:rsidRPr="00996B7A" w:rsidRDefault="00232320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996B7A">
        <w:rPr>
          <w:sz w:val="24"/>
          <w:szCs w:val="24"/>
        </w:rPr>
        <w:t xml:space="preserve">A jóváhagyott költségvetési törvény alapján a </w:t>
      </w:r>
      <w:r w:rsidR="004607E3">
        <w:rPr>
          <w:sz w:val="24"/>
          <w:szCs w:val="24"/>
        </w:rPr>
        <w:t>BVOP</w:t>
      </w:r>
      <w:r w:rsidRPr="00996B7A">
        <w:rPr>
          <w:sz w:val="24"/>
          <w:szCs w:val="24"/>
        </w:rPr>
        <w:t xml:space="preserve"> középirányítói jogköréből fakadóan</w:t>
      </w:r>
      <w:r w:rsidR="008B2A21" w:rsidRPr="00996B7A">
        <w:rPr>
          <w:sz w:val="24"/>
          <w:szCs w:val="24"/>
        </w:rPr>
        <w:t xml:space="preserve"> meghatározza az intézetek költségvetését</w:t>
      </w:r>
      <w:r w:rsidRPr="00996B7A">
        <w:rPr>
          <w:sz w:val="24"/>
          <w:szCs w:val="24"/>
        </w:rPr>
        <w:t xml:space="preserve"> </w:t>
      </w:r>
      <w:r w:rsidR="00F54245" w:rsidRPr="00996B7A">
        <w:rPr>
          <w:sz w:val="24"/>
          <w:szCs w:val="24"/>
        </w:rPr>
        <w:t xml:space="preserve">kiemelt előirányzatok szerinti bontásban. </w:t>
      </w:r>
    </w:p>
    <w:p w:rsidR="00232320" w:rsidRPr="00996B7A" w:rsidRDefault="00232320" w:rsidP="00232320">
      <w:pPr>
        <w:pStyle w:val="Szvegtrzs"/>
        <w:widowControl w:val="0"/>
        <w:tabs>
          <w:tab w:val="left" w:pos="284"/>
          <w:tab w:val="left" w:pos="851"/>
          <w:tab w:val="left" w:pos="1134"/>
        </w:tabs>
        <w:adjustRightInd w:val="0"/>
        <w:ind w:left="426"/>
        <w:textAlignment w:val="baseline"/>
        <w:rPr>
          <w:sz w:val="24"/>
          <w:szCs w:val="24"/>
        </w:rPr>
      </w:pPr>
    </w:p>
    <w:p w:rsidR="005C4220" w:rsidRPr="00996B7A" w:rsidRDefault="00232320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996B7A">
        <w:rPr>
          <w:sz w:val="24"/>
          <w:szCs w:val="24"/>
        </w:rPr>
        <w:t xml:space="preserve">Az </w:t>
      </w:r>
      <w:r w:rsidR="00E50098" w:rsidRPr="00996B7A">
        <w:rPr>
          <w:sz w:val="24"/>
          <w:szCs w:val="24"/>
        </w:rPr>
        <w:t>elemi költségvetés összeállítását</w:t>
      </w:r>
      <w:r w:rsidR="00757DC5" w:rsidRPr="00996B7A">
        <w:rPr>
          <w:sz w:val="24"/>
          <w:szCs w:val="24"/>
        </w:rPr>
        <w:t xml:space="preserve"> a </w:t>
      </w:r>
      <w:r w:rsidR="004607E3">
        <w:rPr>
          <w:sz w:val="24"/>
          <w:szCs w:val="24"/>
        </w:rPr>
        <w:t>BVOP</w:t>
      </w:r>
      <w:r w:rsidR="00757DC5" w:rsidRPr="00996B7A">
        <w:rPr>
          <w:sz w:val="24"/>
          <w:szCs w:val="24"/>
        </w:rPr>
        <w:t xml:space="preserve"> </w:t>
      </w:r>
      <w:r w:rsidR="00E50098" w:rsidRPr="00996B7A">
        <w:rPr>
          <w:sz w:val="24"/>
          <w:szCs w:val="24"/>
        </w:rPr>
        <w:t>önállóan végzi a</w:t>
      </w:r>
      <w:r w:rsidRPr="00996B7A">
        <w:rPr>
          <w:sz w:val="24"/>
          <w:szCs w:val="24"/>
        </w:rPr>
        <w:t xml:space="preserve"> rész</w:t>
      </w:r>
      <w:r w:rsidR="00757DC5" w:rsidRPr="00996B7A">
        <w:rPr>
          <w:sz w:val="24"/>
          <w:szCs w:val="24"/>
        </w:rPr>
        <w:t>ére</w:t>
      </w:r>
      <w:r w:rsidRPr="00996B7A">
        <w:rPr>
          <w:sz w:val="24"/>
          <w:szCs w:val="24"/>
        </w:rPr>
        <w:t xml:space="preserve"> biztosított költségvetés</w:t>
      </w:r>
      <w:r w:rsidR="001B2EA7">
        <w:rPr>
          <w:sz w:val="24"/>
          <w:szCs w:val="24"/>
        </w:rPr>
        <w:t>i keretszámok</w:t>
      </w:r>
      <w:r w:rsidRPr="00996B7A">
        <w:rPr>
          <w:sz w:val="24"/>
          <w:szCs w:val="24"/>
        </w:rPr>
        <w:t xml:space="preserve"> alapján</w:t>
      </w:r>
      <w:r w:rsidR="00E50098" w:rsidRPr="00996B7A">
        <w:rPr>
          <w:sz w:val="24"/>
          <w:szCs w:val="24"/>
        </w:rPr>
        <w:t>.</w:t>
      </w:r>
      <w:r w:rsidRPr="00996B7A">
        <w:rPr>
          <w:sz w:val="24"/>
          <w:szCs w:val="24"/>
        </w:rPr>
        <w:t xml:space="preserve"> A költségvetés összeállításának és</w:t>
      </w:r>
      <w:r w:rsidR="005C4220" w:rsidRPr="00996B7A">
        <w:rPr>
          <w:sz w:val="24"/>
          <w:szCs w:val="24"/>
        </w:rPr>
        <w:t xml:space="preserve"> </w:t>
      </w:r>
      <w:r w:rsidRPr="00996B7A">
        <w:rPr>
          <w:sz w:val="24"/>
          <w:szCs w:val="24"/>
        </w:rPr>
        <w:t>irányító</w:t>
      </w:r>
      <w:r w:rsidR="005C4220" w:rsidRPr="00996B7A">
        <w:rPr>
          <w:sz w:val="24"/>
          <w:szCs w:val="24"/>
        </w:rPr>
        <w:t xml:space="preserve"> szerv részére történő továbbításának határidejét minden esetben a</w:t>
      </w:r>
      <w:r w:rsidRPr="00996B7A">
        <w:rPr>
          <w:sz w:val="24"/>
          <w:szCs w:val="24"/>
        </w:rPr>
        <w:t>z irányító</w:t>
      </w:r>
      <w:r w:rsidR="005C4220" w:rsidRPr="00996B7A">
        <w:rPr>
          <w:sz w:val="24"/>
          <w:szCs w:val="24"/>
        </w:rPr>
        <w:t xml:space="preserve"> szerv határozza meg.</w:t>
      </w:r>
    </w:p>
    <w:p w:rsidR="005C4220" w:rsidRPr="00996B7A" w:rsidRDefault="005C4220" w:rsidP="005C4220">
      <w:pPr>
        <w:pStyle w:val="Szvegtrzs"/>
        <w:ind w:left="426" w:hanging="426"/>
        <w:rPr>
          <w:sz w:val="24"/>
          <w:szCs w:val="24"/>
        </w:rPr>
      </w:pPr>
    </w:p>
    <w:p w:rsidR="00E50098" w:rsidRPr="00996B7A" w:rsidRDefault="009819ED" w:rsidP="00C63158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996B7A">
        <w:rPr>
          <w:rFonts w:ascii="Times New Roman" w:eastAsia="MS Mincho" w:hAnsi="Times New Roman"/>
          <w:sz w:val="24"/>
          <w:szCs w:val="24"/>
        </w:rPr>
        <w:t xml:space="preserve">A </w:t>
      </w:r>
      <w:r w:rsidR="009E02A3" w:rsidRPr="00996B7A">
        <w:rPr>
          <w:rFonts w:ascii="Times New Roman" w:eastAsia="MS Mincho" w:hAnsi="Times New Roman"/>
          <w:sz w:val="24"/>
          <w:szCs w:val="24"/>
        </w:rPr>
        <w:t>K</w:t>
      </w:r>
      <w:r w:rsidR="00757DC5" w:rsidRPr="00996B7A">
        <w:rPr>
          <w:rFonts w:ascii="Times New Roman" w:eastAsia="MS Mincho" w:hAnsi="Times New Roman"/>
          <w:sz w:val="24"/>
          <w:szCs w:val="24"/>
        </w:rPr>
        <w:t xml:space="preserve">incstár 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F54245" w:rsidRPr="00996B7A">
        <w:rPr>
          <w:rFonts w:ascii="Times New Roman" w:eastAsia="MS Mincho" w:hAnsi="Times New Roman"/>
          <w:sz w:val="24"/>
          <w:szCs w:val="24"/>
        </w:rPr>
        <w:t xml:space="preserve"> </w:t>
      </w:r>
      <w:r w:rsidRPr="00996B7A">
        <w:rPr>
          <w:rFonts w:ascii="Times New Roman" w:eastAsia="MS Mincho" w:hAnsi="Times New Roman"/>
          <w:sz w:val="24"/>
          <w:szCs w:val="24"/>
        </w:rPr>
        <w:t>részére, a</w:t>
      </w:r>
      <w:r w:rsidR="00DE63B7">
        <w:rPr>
          <w:rFonts w:ascii="Times New Roman" w:eastAsia="MS Mincho" w:hAnsi="Times New Roman"/>
          <w:sz w:val="24"/>
          <w:szCs w:val="24"/>
        </w:rPr>
        <w:t>z elemi</w:t>
      </w:r>
      <w:r w:rsidRPr="00996B7A">
        <w:rPr>
          <w:rFonts w:ascii="Times New Roman" w:eastAsia="MS Mincho" w:hAnsi="Times New Roman"/>
          <w:sz w:val="24"/>
          <w:szCs w:val="24"/>
        </w:rPr>
        <w:t xml:space="preserve"> költségvetés</w:t>
      </w:r>
      <w:r w:rsidR="005C4220" w:rsidRPr="00996B7A">
        <w:rPr>
          <w:rFonts w:ascii="Times New Roman" w:eastAsia="MS Mincho" w:hAnsi="Times New Roman"/>
          <w:sz w:val="24"/>
          <w:szCs w:val="24"/>
        </w:rPr>
        <w:t>e</w:t>
      </w:r>
      <w:r w:rsidR="00F54245" w:rsidRPr="00996B7A">
        <w:rPr>
          <w:rFonts w:ascii="Times New Roman" w:eastAsia="MS Mincho" w:hAnsi="Times New Roman"/>
          <w:sz w:val="24"/>
          <w:szCs w:val="24"/>
        </w:rPr>
        <w:t>k</w:t>
      </w:r>
      <w:r w:rsidRPr="00996B7A">
        <w:rPr>
          <w:rFonts w:ascii="Times New Roman" w:eastAsia="MS Mincho" w:hAnsi="Times New Roman"/>
          <w:sz w:val="24"/>
          <w:szCs w:val="24"/>
        </w:rPr>
        <w:t xml:space="preserve"> alapján megállapított</w:t>
      </w:r>
      <w:r w:rsidR="005C4220" w:rsidRPr="00996B7A">
        <w:rPr>
          <w:rFonts w:ascii="Times New Roman" w:eastAsia="MS Mincho" w:hAnsi="Times New Roman"/>
          <w:sz w:val="24"/>
          <w:szCs w:val="24"/>
        </w:rPr>
        <w:t xml:space="preserve">, </w:t>
      </w:r>
      <w:r w:rsidR="00232320" w:rsidRPr="00996B7A">
        <w:rPr>
          <w:rFonts w:ascii="Times New Roman" w:eastAsia="MS Mincho" w:hAnsi="Times New Roman"/>
          <w:sz w:val="24"/>
          <w:szCs w:val="24"/>
        </w:rPr>
        <w:t xml:space="preserve">havi időarányos költségvetési előirányzat-felhasználási keretet nyit, </w:t>
      </w:r>
      <w:r w:rsidR="005C4220" w:rsidRPr="00996B7A">
        <w:rPr>
          <w:rFonts w:ascii="Times New Roman" w:eastAsia="MS Mincho" w:hAnsi="Times New Roman"/>
          <w:sz w:val="24"/>
          <w:szCs w:val="24"/>
        </w:rPr>
        <w:t>a</w:t>
      </w:r>
      <w:r w:rsidR="00383AF9" w:rsidRPr="00996B7A">
        <w:rPr>
          <w:rFonts w:ascii="Times New Roman" w:eastAsia="MS Mincho" w:hAnsi="Times New Roman"/>
          <w:sz w:val="24"/>
          <w:szCs w:val="24"/>
        </w:rPr>
        <w:t xml:space="preserve"> működési</w:t>
      </w:r>
      <w:r w:rsidRPr="00996B7A">
        <w:rPr>
          <w:rFonts w:ascii="Times New Roman" w:eastAsia="MS Mincho" w:hAnsi="Times New Roman"/>
          <w:sz w:val="24"/>
          <w:szCs w:val="24"/>
        </w:rPr>
        <w:t xml:space="preserve"> kia</w:t>
      </w:r>
      <w:r w:rsidR="00232320" w:rsidRPr="00996B7A">
        <w:rPr>
          <w:rFonts w:ascii="Times New Roman" w:eastAsia="MS Mincho" w:hAnsi="Times New Roman"/>
          <w:sz w:val="24"/>
          <w:szCs w:val="24"/>
        </w:rPr>
        <w:t>dási és bevételi előirányzatok különbözeteként.</w:t>
      </w:r>
      <w:r w:rsidR="00E50098" w:rsidRPr="00996B7A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50098" w:rsidRPr="00996B7A" w:rsidRDefault="00E50098" w:rsidP="00E50098">
      <w:pPr>
        <w:pStyle w:val="Listaszerbekezds"/>
        <w:rPr>
          <w:rFonts w:eastAsia="MS Mincho"/>
          <w:sz w:val="24"/>
          <w:szCs w:val="24"/>
        </w:rPr>
      </w:pPr>
    </w:p>
    <w:p w:rsidR="009C0DDA" w:rsidRPr="00996B7A" w:rsidRDefault="00E50098" w:rsidP="00C63158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996B7A">
        <w:rPr>
          <w:rFonts w:ascii="Times New Roman" w:eastAsia="MS Mincho" w:hAnsi="Times New Roman"/>
          <w:sz w:val="24"/>
          <w:szCs w:val="24"/>
        </w:rPr>
        <w:t xml:space="preserve">A felhalmozási kiadások nyitása teljesítmény arányosan történik. A felhalmozási előirányzatok terhére beérkező fizetési kötelezettség </w:t>
      </w:r>
      <w:r w:rsidR="00F949FB" w:rsidRPr="00996B7A">
        <w:rPr>
          <w:rFonts w:ascii="Times New Roman" w:eastAsia="MS Mincho" w:hAnsi="Times New Roman"/>
          <w:sz w:val="24"/>
          <w:szCs w:val="24"/>
        </w:rPr>
        <w:t xml:space="preserve">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F949FB" w:rsidRPr="00996B7A">
        <w:rPr>
          <w:rFonts w:ascii="Times New Roman" w:eastAsia="MS Mincho" w:hAnsi="Times New Roman"/>
          <w:sz w:val="24"/>
          <w:szCs w:val="24"/>
        </w:rPr>
        <w:t xml:space="preserve"> </w:t>
      </w:r>
      <w:r w:rsidRPr="00996B7A">
        <w:rPr>
          <w:rFonts w:ascii="Times New Roman" w:eastAsia="MS Mincho" w:hAnsi="Times New Roman"/>
          <w:sz w:val="24"/>
          <w:szCs w:val="24"/>
        </w:rPr>
        <w:t>Közgazdasági Főosztályr</w:t>
      </w:r>
      <w:r w:rsidR="001B2EA7">
        <w:rPr>
          <w:rFonts w:ascii="Times New Roman" w:eastAsia="MS Mincho" w:hAnsi="Times New Roman"/>
          <w:sz w:val="24"/>
          <w:szCs w:val="24"/>
        </w:rPr>
        <w:t xml:space="preserve">a érkezésekor a költségvetési </w:t>
      </w:r>
      <w:r w:rsidRPr="00996B7A">
        <w:rPr>
          <w:rFonts w:ascii="Times New Roman" w:eastAsia="MS Mincho" w:hAnsi="Times New Roman"/>
          <w:sz w:val="24"/>
          <w:szCs w:val="24"/>
        </w:rPr>
        <w:t>osztály kiemelt főreferense gondoskodik a nyitás kezdeményezéséről a szükséges nyomtatványok, dokumentumok csatolásával.</w:t>
      </w:r>
    </w:p>
    <w:p w:rsidR="00232320" w:rsidRPr="00996B7A" w:rsidRDefault="00232320" w:rsidP="00232320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232320" w:rsidRPr="00996B7A" w:rsidRDefault="00757DC5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996B7A"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 w:rsidR="00F54245" w:rsidRPr="00996B7A">
        <w:rPr>
          <w:sz w:val="24"/>
          <w:szCs w:val="24"/>
        </w:rPr>
        <w:t xml:space="preserve"> s</w:t>
      </w:r>
      <w:r w:rsidR="00232320" w:rsidRPr="00996B7A">
        <w:rPr>
          <w:sz w:val="24"/>
          <w:szCs w:val="24"/>
        </w:rPr>
        <w:t>a</w:t>
      </w:r>
      <w:r w:rsidR="00F54245" w:rsidRPr="00996B7A">
        <w:rPr>
          <w:sz w:val="24"/>
          <w:szCs w:val="24"/>
        </w:rPr>
        <w:t>ját</w:t>
      </w:r>
      <w:r w:rsidR="00232320" w:rsidRPr="00996B7A">
        <w:rPr>
          <w:sz w:val="24"/>
          <w:szCs w:val="24"/>
        </w:rPr>
        <w:t xml:space="preserve"> kiadási előirányzatai terhére teljesíti a kiadásait, illetve a bevételi előirányzatai javára szedi be a bevételeit.</w:t>
      </w:r>
    </w:p>
    <w:p w:rsidR="00232320" w:rsidRPr="00996B7A" w:rsidRDefault="00232320" w:rsidP="00232320">
      <w:pPr>
        <w:pStyle w:val="Szvegtrzs"/>
        <w:rPr>
          <w:sz w:val="24"/>
          <w:szCs w:val="24"/>
        </w:rPr>
      </w:pPr>
    </w:p>
    <w:p w:rsidR="00232320" w:rsidRPr="00996B7A" w:rsidRDefault="00232320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996B7A">
        <w:rPr>
          <w:sz w:val="24"/>
          <w:szCs w:val="24"/>
        </w:rPr>
        <w:t>A saját hatáskörben végrehajtható előirányzat módosításokat a</w:t>
      </w:r>
      <w:r w:rsidR="00D24CA6" w:rsidRPr="00996B7A">
        <w:rPr>
          <w:sz w:val="24"/>
          <w:szCs w:val="24"/>
        </w:rPr>
        <w:t xml:space="preserve">z Áht., </w:t>
      </w:r>
      <w:proofErr w:type="spellStart"/>
      <w:r w:rsidR="00306BD9" w:rsidRPr="00996B7A">
        <w:rPr>
          <w:sz w:val="24"/>
          <w:szCs w:val="24"/>
        </w:rPr>
        <w:t>Ávr</w:t>
      </w:r>
      <w:proofErr w:type="spellEnd"/>
      <w:r w:rsidR="00D24CA6" w:rsidRPr="00996B7A">
        <w:rPr>
          <w:sz w:val="24"/>
          <w:szCs w:val="24"/>
        </w:rPr>
        <w:t xml:space="preserve">. és a </w:t>
      </w:r>
      <w:r w:rsidR="00F54245" w:rsidRPr="00996B7A">
        <w:rPr>
          <w:sz w:val="24"/>
          <w:szCs w:val="24"/>
        </w:rPr>
        <w:t>Kincstári előírások</w:t>
      </w:r>
      <w:r w:rsidRPr="00996B7A">
        <w:rPr>
          <w:sz w:val="24"/>
          <w:szCs w:val="24"/>
        </w:rPr>
        <w:t xml:space="preserve"> alapján kell elvégezni. A saját hatáskörű módosításokat a Kincstár részére kell megküldeni.</w:t>
      </w:r>
      <w:r w:rsidR="00D24CA6" w:rsidRPr="00996B7A">
        <w:rPr>
          <w:sz w:val="24"/>
          <w:szCs w:val="24"/>
        </w:rPr>
        <w:t xml:space="preserve"> A végrehajtott módosításokról hatáskör szerinti csoportosításban a költségvetési osztály kiemelt főreferense analitikus nyilvántartást vezet és gondoskodik azok számviteli nyilvántartásban történő rögzítéséről.</w:t>
      </w:r>
    </w:p>
    <w:p w:rsidR="00D24CA6" w:rsidRDefault="00D24CA6" w:rsidP="00D24CA6">
      <w:pPr>
        <w:pStyle w:val="Listaszerbekezds"/>
        <w:rPr>
          <w:szCs w:val="28"/>
        </w:rPr>
      </w:pPr>
    </w:p>
    <w:p w:rsidR="00D24CA6" w:rsidRPr="00DE63B7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DE63B7">
        <w:rPr>
          <w:sz w:val="24"/>
          <w:szCs w:val="24"/>
        </w:rPr>
        <w:t>Az irányító szervi és kormányzati hatáskörű előirányzat módosításokról a költségvetési osztály kiemelt főreferense analitikus nyilvántartást vezet és gondoskodik annak számviteli nyilvántartásokban történő rögzítéséről.</w:t>
      </w:r>
    </w:p>
    <w:p w:rsidR="00654DD6" w:rsidRPr="00DE63B7" w:rsidRDefault="00654DD6" w:rsidP="00654DD6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819ED" w:rsidRPr="00DE63B7" w:rsidRDefault="009819ED" w:rsidP="00C63158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E63B7">
        <w:rPr>
          <w:rFonts w:ascii="Times New Roman" w:eastAsia="MS Mincho" w:hAnsi="Times New Roman"/>
          <w:sz w:val="24"/>
          <w:szCs w:val="24"/>
        </w:rPr>
        <w:lastRenderedPageBreak/>
        <w:t>Az időarányos havi ütemezéstől magasabb kiadások fedezetére előrehozás</w:t>
      </w:r>
      <w:r w:rsidR="00600D84" w:rsidRPr="00DE63B7">
        <w:rPr>
          <w:rFonts w:ascii="Times New Roman" w:eastAsia="MS Mincho" w:hAnsi="Times New Roman"/>
          <w:sz w:val="24"/>
          <w:szCs w:val="24"/>
        </w:rPr>
        <w:t xml:space="preserve"> kezdeményezhető</w:t>
      </w:r>
      <w:r w:rsidRPr="00DE63B7">
        <w:rPr>
          <w:rFonts w:ascii="Times New Roman" w:eastAsia="MS Mincho" w:hAnsi="Times New Roman"/>
          <w:sz w:val="24"/>
          <w:szCs w:val="24"/>
        </w:rPr>
        <w:t xml:space="preserve"> a fejezet jóváhagyásával</w:t>
      </w:r>
      <w:r w:rsidR="00600D84" w:rsidRPr="00DE63B7">
        <w:rPr>
          <w:rFonts w:ascii="Times New Roman" w:eastAsia="MS Mincho" w:hAnsi="Times New Roman"/>
          <w:sz w:val="24"/>
          <w:szCs w:val="24"/>
        </w:rPr>
        <w:t xml:space="preserve"> a </w:t>
      </w:r>
      <w:r w:rsidR="00F54245" w:rsidRPr="00DE63B7">
        <w:rPr>
          <w:rFonts w:ascii="Times New Roman" w:eastAsia="MS Mincho" w:hAnsi="Times New Roman"/>
          <w:sz w:val="24"/>
          <w:szCs w:val="24"/>
        </w:rPr>
        <w:t>Kincstár által</w:t>
      </w:r>
      <w:r w:rsidR="00600D84" w:rsidRPr="00DE63B7">
        <w:rPr>
          <w:rFonts w:ascii="Times New Roman" w:eastAsia="MS Mincho" w:hAnsi="Times New Roman"/>
          <w:sz w:val="24"/>
          <w:szCs w:val="24"/>
        </w:rPr>
        <w:t xml:space="preserve"> meghatározott formanyomtatvány alkalmazásával</w:t>
      </w:r>
      <w:r w:rsidRPr="00DE63B7">
        <w:rPr>
          <w:rFonts w:ascii="Times New Roman" w:eastAsia="MS Mincho" w:hAnsi="Times New Roman"/>
          <w:sz w:val="24"/>
          <w:szCs w:val="24"/>
        </w:rPr>
        <w:t>. Az előrehozás időarányos visszapótlás mellet</w:t>
      </w:r>
      <w:r w:rsidR="00600D84" w:rsidRPr="00DE63B7">
        <w:rPr>
          <w:rFonts w:ascii="Times New Roman" w:eastAsia="MS Mincho" w:hAnsi="Times New Roman"/>
          <w:sz w:val="24"/>
          <w:szCs w:val="24"/>
        </w:rPr>
        <w:t>t</w:t>
      </w:r>
      <w:r w:rsidRPr="00DE63B7">
        <w:rPr>
          <w:rFonts w:ascii="Times New Roman" w:eastAsia="MS Mincho" w:hAnsi="Times New Roman"/>
          <w:sz w:val="24"/>
          <w:szCs w:val="24"/>
        </w:rPr>
        <w:t xml:space="preserve"> történik.</w:t>
      </w:r>
      <w:r w:rsidR="00600D84" w:rsidRPr="00DE63B7">
        <w:rPr>
          <w:rFonts w:ascii="Times New Roman" w:eastAsia="MS Mincho" w:hAnsi="Times New Roman"/>
          <w:sz w:val="24"/>
          <w:szCs w:val="24"/>
        </w:rPr>
        <w:t xml:space="preserve"> Az előrehozatal elbírálását</w:t>
      </w:r>
      <w:r w:rsidR="00AC41F9" w:rsidRPr="00DE63B7">
        <w:rPr>
          <w:rFonts w:ascii="Times New Roman" w:eastAsia="MS Mincho" w:hAnsi="Times New Roman"/>
          <w:sz w:val="24"/>
          <w:szCs w:val="24"/>
        </w:rPr>
        <w:t xml:space="preserve"> a Kincstár</w:t>
      </w:r>
      <w:r w:rsidR="00600D84" w:rsidRPr="00DE63B7">
        <w:rPr>
          <w:rFonts w:ascii="Times New Roman" w:eastAsia="MS Mincho" w:hAnsi="Times New Roman"/>
          <w:sz w:val="24"/>
          <w:szCs w:val="24"/>
        </w:rPr>
        <w:t xml:space="preserve"> végzi.</w:t>
      </w:r>
      <w:r w:rsidR="00AC41F9" w:rsidRPr="00DE63B7">
        <w:rPr>
          <w:rFonts w:ascii="Times New Roman" w:eastAsia="MS Mincho" w:hAnsi="Times New Roman"/>
          <w:sz w:val="24"/>
          <w:szCs w:val="24"/>
        </w:rPr>
        <w:t xml:space="preserve"> </w:t>
      </w:r>
    </w:p>
    <w:p w:rsidR="0010758E" w:rsidRPr="00DE63B7" w:rsidRDefault="0010758E" w:rsidP="0010758E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9819ED" w:rsidRPr="00DE63B7" w:rsidRDefault="009819ED" w:rsidP="00C63158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E63B7">
        <w:rPr>
          <w:rFonts w:ascii="Times New Roman" w:eastAsia="MS Mincho" w:hAnsi="Times New Roman"/>
          <w:sz w:val="24"/>
          <w:szCs w:val="24"/>
        </w:rPr>
        <w:t>A</w:t>
      </w:r>
      <w:r w:rsidR="009E5612" w:rsidRPr="00DE63B7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F874E7" w:rsidRPr="00DE63B7">
        <w:rPr>
          <w:rFonts w:ascii="Times New Roman" w:eastAsia="MS Mincho" w:hAnsi="Times New Roman"/>
          <w:sz w:val="24"/>
          <w:szCs w:val="24"/>
        </w:rPr>
        <w:t xml:space="preserve"> által elismert, lejárt </w:t>
      </w:r>
      <w:r w:rsidRPr="00DE63B7">
        <w:rPr>
          <w:rFonts w:ascii="Times New Roman" w:eastAsia="MS Mincho" w:hAnsi="Times New Roman"/>
          <w:sz w:val="24"/>
          <w:szCs w:val="24"/>
        </w:rPr>
        <w:t xml:space="preserve">tartozásállományáról </w:t>
      </w:r>
      <w:r w:rsidR="00F874E7" w:rsidRPr="00DE63B7">
        <w:rPr>
          <w:rFonts w:ascii="Times New Roman" w:eastAsia="MS Mincho" w:hAnsi="Times New Roman"/>
          <w:sz w:val="24"/>
          <w:szCs w:val="24"/>
        </w:rPr>
        <w:t>a</w:t>
      </w:r>
      <w:r w:rsidR="00600D84" w:rsidRPr="00DE63B7">
        <w:rPr>
          <w:rFonts w:ascii="Times New Roman" w:eastAsia="MS Mincho" w:hAnsi="Times New Roman"/>
          <w:sz w:val="24"/>
          <w:szCs w:val="24"/>
        </w:rPr>
        <w:t xml:space="preserve">z </w:t>
      </w:r>
      <w:proofErr w:type="spellStart"/>
      <w:r w:rsidR="00306BD9" w:rsidRPr="00DE63B7">
        <w:rPr>
          <w:rFonts w:ascii="Times New Roman" w:eastAsia="MS Mincho" w:hAnsi="Times New Roman"/>
          <w:sz w:val="24"/>
          <w:szCs w:val="24"/>
        </w:rPr>
        <w:t>Ávr</w:t>
      </w:r>
      <w:proofErr w:type="spellEnd"/>
      <w:r w:rsidR="00600D84" w:rsidRPr="00DE63B7">
        <w:rPr>
          <w:rFonts w:ascii="Times New Roman" w:eastAsia="MS Mincho" w:hAnsi="Times New Roman"/>
          <w:sz w:val="24"/>
          <w:szCs w:val="24"/>
        </w:rPr>
        <w:t xml:space="preserve">. </w:t>
      </w:r>
      <w:r w:rsidR="006B1292" w:rsidRPr="00DE63B7">
        <w:rPr>
          <w:rFonts w:ascii="Times New Roman" w:eastAsia="MS Mincho" w:hAnsi="Times New Roman"/>
          <w:sz w:val="24"/>
          <w:szCs w:val="24"/>
        </w:rPr>
        <w:t>5</w:t>
      </w:r>
      <w:r w:rsidR="001F73FD" w:rsidRPr="00DE63B7">
        <w:rPr>
          <w:rFonts w:ascii="Times New Roman" w:eastAsia="MS Mincho" w:hAnsi="Times New Roman"/>
          <w:sz w:val="24"/>
          <w:szCs w:val="24"/>
        </w:rPr>
        <w:t>. mellékeltének 4</w:t>
      </w:r>
      <w:r w:rsidR="00D9044D" w:rsidRPr="00DE63B7">
        <w:rPr>
          <w:rFonts w:ascii="Times New Roman" w:eastAsia="MS Mincho" w:hAnsi="Times New Roman"/>
          <w:sz w:val="24"/>
          <w:szCs w:val="24"/>
        </w:rPr>
        <w:t>. pontjában</w:t>
      </w:r>
      <w:r w:rsidR="000D38A1" w:rsidRPr="00DE63B7">
        <w:rPr>
          <w:rFonts w:ascii="Times New Roman" w:eastAsia="MS Mincho" w:hAnsi="Times New Roman"/>
          <w:sz w:val="24"/>
          <w:szCs w:val="24"/>
        </w:rPr>
        <w:t xml:space="preserve"> foglaltaknak megfelelően, a </w:t>
      </w:r>
      <w:r w:rsidR="00D9044D" w:rsidRPr="00DE63B7">
        <w:rPr>
          <w:rFonts w:ascii="Times New Roman" w:eastAsia="MS Mincho" w:hAnsi="Times New Roman"/>
          <w:sz w:val="24"/>
          <w:szCs w:val="24"/>
        </w:rPr>
        <w:t>Kincstár által</w:t>
      </w:r>
      <w:r w:rsidR="000D38A1" w:rsidRPr="00DE63B7">
        <w:rPr>
          <w:rFonts w:ascii="Times New Roman" w:eastAsia="MS Mincho" w:hAnsi="Times New Roman"/>
          <w:sz w:val="24"/>
          <w:szCs w:val="24"/>
        </w:rPr>
        <w:t xml:space="preserve"> előírt</w:t>
      </w:r>
      <w:r w:rsidR="00F874E7" w:rsidRPr="00DE63B7">
        <w:rPr>
          <w:rFonts w:ascii="Times New Roman" w:eastAsia="MS Mincho" w:hAnsi="Times New Roman"/>
          <w:sz w:val="24"/>
          <w:szCs w:val="24"/>
        </w:rPr>
        <w:t xml:space="preserve"> tartalommal havonta</w:t>
      </w:r>
      <w:r w:rsidR="00737AFF" w:rsidRPr="00DE63B7">
        <w:rPr>
          <w:rFonts w:ascii="Times New Roman" w:eastAsia="MS Mincho" w:hAnsi="Times New Roman"/>
          <w:sz w:val="24"/>
          <w:szCs w:val="24"/>
        </w:rPr>
        <w:t xml:space="preserve"> elektronikus formában</w:t>
      </w:r>
      <w:r w:rsidR="00F874E7" w:rsidRPr="00DE63B7">
        <w:rPr>
          <w:rFonts w:ascii="Times New Roman" w:eastAsia="MS Mincho" w:hAnsi="Times New Roman"/>
          <w:sz w:val="24"/>
          <w:szCs w:val="24"/>
        </w:rPr>
        <w:t xml:space="preserve">, a tárgyhó </w:t>
      </w:r>
      <w:r w:rsidR="00383AF9" w:rsidRPr="00DE63B7">
        <w:rPr>
          <w:rFonts w:ascii="Times New Roman" w:eastAsia="MS Mincho" w:hAnsi="Times New Roman"/>
          <w:sz w:val="24"/>
          <w:szCs w:val="24"/>
        </w:rPr>
        <w:t>utolsó napi állapotának</w:t>
      </w:r>
      <w:r w:rsidR="00F874E7" w:rsidRPr="00DE63B7">
        <w:rPr>
          <w:rFonts w:ascii="Times New Roman" w:eastAsia="MS Mincho" w:hAnsi="Times New Roman"/>
          <w:sz w:val="24"/>
          <w:szCs w:val="24"/>
        </w:rPr>
        <w:t xml:space="preserve"> megfelelően a tárgyhóna</w:t>
      </w:r>
      <w:r w:rsidR="00932AC5">
        <w:rPr>
          <w:rFonts w:ascii="Times New Roman" w:eastAsia="MS Mincho" w:hAnsi="Times New Roman"/>
          <w:sz w:val="24"/>
          <w:szCs w:val="24"/>
        </w:rPr>
        <w:t>p</w:t>
      </w:r>
      <w:r w:rsidR="00823CF6">
        <w:rPr>
          <w:rFonts w:ascii="Times New Roman" w:eastAsia="MS Mincho" w:hAnsi="Times New Roman"/>
          <w:sz w:val="24"/>
          <w:szCs w:val="24"/>
        </w:rPr>
        <w:t>ot</w:t>
      </w:r>
      <w:r w:rsidR="00383AF9" w:rsidRPr="00DE63B7">
        <w:rPr>
          <w:rFonts w:ascii="Times New Roman" w:eastAsia="MS Mincho" w:hAnsi="Times New Roman"/>
          <w:sz w:val="24"/>
          <w:szCs w:val="24"/>
        </w:rPr>
        <w:t xml:space="preserve"> követő hónap 5. napjáig</w:t>
      </w:r>
      <w:r w:rsidR="00737AFF" w:rsidRPr="00DE63B7">
        <w:rPr>
          <w:rFonts w:ascii="Times New Roman" w:eastAsia="MS Mincho" w:hAnsi="Times New Roman"/>
          <w:sz w:val="24"/>
          <w:szCs w:val="24"/>
        </w:rPr>
        <w:t xml:space="preserve"> a Kincstár és a</w:t>
      </w:r>
      <w:r w:rsidR="00E83999" w:rsidRPr="00DE63B7">
        <w:rPr>
          <w:rFonts w:ascii="Times New Roman" w:eastAsia="MS Mincho" w:hAnsi="Times New Roman"/>
          <w:sz w:val="24"/>
          <w:szCs w:val="24"/>
        </w:rPr>
        <w:t>z</w:t>
      </w:r>
      <w:r w:rsidR="00F874E7" w:rsidRPr="00DE63B7">
        <w:rPr>
          <w:rFonts w:ascii="Times New Roman" w:eastAsia="MS Mincho" w:hAnsi="Times New Roman"/>
          <w:sz w:val="24"/>
          <w:szCs w:val="24"/>
        </w:rPr>
        <w:t xml:space="preserve"> </w:t>
      </w:r>
      <w:r w:rsidR="00526D0D" w:rsidRPr="00DE63B7">
        <w:rPr>
          <w:rFonts w:ascii="Times New Roman" w:eastAsia="MS Mincho" w:hAnsi="Times New Roman"/>
          <w:sz w:val="24"/>
          <w:szCs w:val="24"/>
        </w:rPr>
        <w:t>irányító szerv</w:t>
      </w:r>
      <w:r w:rsidR="00F874E7" w:rsidRPr="00DE63B7">
        <w:rPr>
          <w:rFonts w:ascii="Times New Roman" w:eastAsia="MS Mincho" w:hAnsi="Times New Roman"/>
          <w:sz w:val="24"/>
          <w:szCs w:val="24"/>
        </w:rPr>
        <w:t xml:space="preserve"> részére köteles adatot szolgáltatni.</w:t>
      </w:r>
      <w:r w:rsidR="00AC41F9" w:rsidRPr="00DE63B7">
        <w:rPr>
          <w:rFonts w:ascii="Times New Roman" w:eastAsia="MS Mincho" w:hAnsi="Times New Roman"/>
          <w:sz w:val="24"/>
          <w:szCs w:val="24"/>
        </w:rPr>
        <w:t xml:space="preserve"> Az </w:t>
      </w:r>
      <w:r w:rsidR="009C6B0D">
        <w:rPr>
          <w:rFonts w:ascii="Times New Roman" w:eastAsia="MS Mincho" w:hAnsi="Times New Roman"/>
          <w:sz w:val="24"/>
          <w:szCs w:val="24"/>
        </w:rPr>
        <w:t>BVOP</w:t>
      </w:r>
      <w:r w:rsidR="00823CF6">
        <w:rPr>
          <w:rFonts w:ascii="Times New Roman" w:eastAsia="MS Mincho" w:hAnsi="Times New Roman"/>
          <w:sz w:val="24"/>
          <w:szCs w:val="24"/>
        </w:rPr>
        <w:t xml:space="preserve"> </w:t>
      </w:r>
      <w:r w:rsidR="00AC41F9" w:rsidRPr="00DE63B7">
        <w:rPr>
          <w:rFonts w:ascii="Times New Roman" w:eastAsia="MS Mincho" w:hAnsi="Times New Roman"/>
          <w:sz w:val="24"/>
          <w:szCs w:val="24"/>
        </w:rPr>
        <w:t>adatszolgáltatás</w:t>
      </w:r>
      <w:r w:rsidR="00823CF6">
        <w:rPr>
          <w:rFonts w:ascii="Times New Roman" w:eastAsia="MS Mincho" w:hAnsi="Times New Roman"/>
          <w:sz w:val="24"/>
          <w:szCs w:val="24"/>
        </w:rPr>
        <w:t>ának</w:t>
      </w:r>
      <w:r w:rsidR="00AC41F9" w:rsidRPr="00DE63B7">
        <w:rPr>
          <w:rFonts w:ascii="Times New Roman" w:eastAsia="MS Mincho" w:hAnsi="Times New Roman"/>
          <w:sz w:val="24"/>
          <w:szCs w:val="24"/>
        </w:rPr>
        <w:t xml:space="preserve"> határidő</w:t>
      </w:r>
      <w:r w:rsidR="000B783F" w:rsidRPr="00DE63B7">
        <w:rPr>
          <w:rFonts w:ascii="Times New Roman" w:eastAsia="MS Mincho" w:hAnsi="Times New Roman"/>
          <w:sz w:val="24"/>
          <w:szCs w:val="24"/>
        </w:rPr>
        <w:t>re történő elkés</w:t>
      </w:r>
      <w:r w:rsidR="00737AFF" w:rsidRPr="00DE63B7">
        <w:rPr>
          <w:rFonts w:ascii="Times New Roman" w:eastAsia="MS Mincho" w:hAnsi="Times New Roman"/>
          <w:sz w:val="24"/>
          <w:szCs w:val="24"/>
        </w:rPr>
        <w:t>zítésé</w:t>
      </w:r>
      <w:r w:rsidR="00111BD4" w:rsidRPr="00DE63B7">
        <w:rPr>
          <w:rFonts w:ascii="Times New Roman" w:eastAsia="MS Mincho" w:hAnsi="Times New Roman"/>
          <w:sz w:val="24"/>
          <w:szCs w:val="24"/>
        </w:rPr>
        <w:t>é</w:t>
      </w:r>
      <w:r w:rsidR="00823CF6">
        <w:rPr>
          <w:rFonts w:ascii="Times New Roman" w:eastAsia="MS Mincho" w:hAnsi="Times New Roman"/>
          <w:sz w:val="24"/>
          <w:szCs w:val="24"/>
        </w:rPr>
        <w:t>rt,</w:t>
      </w:r>
      <w:r w:rsidR="00737AFF" w:rsidRPr="00DE63B7">
        <w:rPr>
          <w:rFonts w:ascii="Times New Roman" w:eastAsia="MS Mincho" w:hAnsi="Times New Roman"/>
          <w:sz w:val="24"/>
          <w:szCs w:val="24"/>
        </w:rPr>
        <w:t xml:space="preserve"> annak tartalmáért</w:t>
      </w:r>
      <w:r w:rsidR="00823CF6">
        <w:rPr>
          <w:rFonts w:ascii="Times New Roman" w:eastAsia="MS Mincho" w:hAnsi="Times New Roman"/>
          <w:sz w:val="24"/>
          <w:szCs w:val="24"/>
        </w:rPr>
        <w:t xml:space="preserve"> és Kincstárhoz történő benyújtásáért a számviteli osztály kiemelt főreferense a cím adatainak összesítéséért a főosztály előadója</w:t>
      </w:r>
      <w:r w:rsidR="000B783F" w:rsidRPr="00DE63B7">
        <w:rPr>
          <w:rFonts w:ascii="Times New Roman" w:eastAsia="MS Mincho" w:hAnsi="Times New Roman"/>
          <w:sz w:val="24"/>
          <w:szCs w:val="24"/>
        </w:rPr>
        <w:t xml:space="preserve"> felelős.</w:t>
      </w:r>
    </w:p>
    <w:p w:rsidR="00D24CA6" w:rsidRPr="00DE63B7" w:rsidRDefault="00D24CA6" w:rsidP="00D24CA6">
      <w:pPr>
        <w:pStyle w:val="Szvegtrzs"/>
        <w:rPr>
          <w:b/>
          <w:bCs/>
          <w:sz w:val="24"/>
          <w:szCs w:val="24"/>
        </w:rPr>
      </w:pPr>
    </w:p>
    <w:p w:rsidR="00D24CA6" w:rsidRPr="00DE63B7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DE63B7">
        <w:rPr>
          <w:sz w:val="24"/>
          <w:szCs w:val="24"/>
        </w:rPr>
        <w:t>Előirányzatok felhasználásán a jóváhagyott előirányzatok terhére történő kiadások teljesítését és a bevételek beszedését kell érteni. A bevételeket és a kiadásokat a</w:t>
      </w:r>
      <w:r w:rsidR="00D250B1" w:rsidRPr="00DE63B7">
        <w:rPr>
          <w:sz w:val="24"/>
          <w:szCs w:val="24"/>
        </w:rPr>
        <w:t>z ERA kódok</w:t>
      </w:r>
      <w:r w:rsidR="004D370D" w:rsidRPr="00DE63B7">
        <w:rPr>
          <w:sz w:val="24"/>
          <w:szCs w:val="24"/>
        </w:rPr>
        <w:t xml:space="preserve"> </w:t>
      </w:r>
      <w:r w:rsidRPr="00DE63B7">
        <w:rPr>
          <w:sz w:val="24"/>
          <w:szCs w:val="24"/>
        </w:rPr>
        <w:t xml:space="preserve">alkalmazásával kell kimutatni. </w:t>
      </w:r>
    </w:p>
    <w:p w:rsidR="009278AF" w:rsidRPr="00DE63B7" w:rsidRDefault="009278AF" w:rsidP="009278AF">
      <w:pPr>
        <w:pStyle w:val="Szvegtrzs"/>
        <w:widowControl w:val="0"/>
        <w:tabs>
          <w:tab w:val="left" w:pos="284"/>
          <w:tab w:val="left" w:pos="851"/>
          <w:tab w:val="left" w:pos="1134"/>
        </w:tabs>
        <w:adjustRightInd w:val="0"/>
        <w:textAlignment w:val="baseline"/>
        <w:rPr>
          <w:sz w:val="24"/>
          <w:szCs w:val="24"/>
        </w:rPr>
      </w:pPr>
    </w:p>
    <w:p w:rsidR="00D24CA6" w:rsidRPr="00DE63B7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DE63B7">
        <w:rPr>
          <w:sz w:val="24"/>
          <w:szCs w:val="24"/>
        </w:rPr>
        <w:t xml:space="preserve">A költségvetési előirányzatok, az azokkal szemben megjelenő kötelezettségvállalás (lekötött előirányzatok), valamint a felhasználás adatainak nyomon követése a </w:t>
      </w:r>
      <w:r w:rsidR="00932AC5">
        <w:rPr>
          <w:sz w:val="24"/>
          <w:szCs w:val="24"/>
        </w:rPr>
        <w:t>könyvelési</w:t>
      </w:r>
      <w:r w:rsidR="00823CF6">
        <w:rPr>
          <w:sz w:val="24"/>
          <w:szCs w:val="24"/>
        </w:rPr>
        <w:t xml:space="preserve"> </w:t>
      </w:r>
      <w:r w:rsidRPr="00DE63B7">
        <w:rPr>
          <w:sz w:val="24"/>
          <w:szCs w:val="24"/>
        </w:rPr>
        <w:t>rendszerrel történik.</w:t>
      </w:r>
    </w:p>
    <w:p w:rsidR="00D24CA6" w:rsidRPr="00DE63B7" w:rsidRDefault="00D24CA6" w:rsidP="00D24CA6">
      <w:pPr>
        <w:pStyle w:val="Csakszveg"/>
        <w:rPr>
          <w:rFonts w:ascii="Times New Roman" w:hAnsi="Times New Roman"/>
          <w:sz w:val="24"/>
          <w:szCs w:val="24"/>
        </w:rPr>
      </w:pPr>
    </w:p>
    <w:p w:rsidR="00D24CA6" w:rsidRPr="00DE63B7" w:rsidRDefault="00D24CA6" w:rsidP="00C63158">
      <w:pPr>
        <w:pStyle w:val="Csakszveg"/>
        <w:widowControl w:val="0"/>
        <w:numPr>
          <w:ilvl w:val="0"/>
          <w:numId w:val="68"/>
        </w:numPr>
        <w:adjustRightInd w:val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3B7">
        <w:rPr>
          <w:rFonts w:ascii="Times New Roman" w:hAnsi="Times New Roman"/>
          <w:sz w:val="24"/>
          <w:szCs w:val="24"/>
        </w:rPr>
        <w:t>A bevételek a kincstári számlára érkezhetnek:</w:t>
      </w:r>
    </w:p>
    <w:p w:rsidR="00A45923" w:rsidRPr="00DE63B7" w:rsidRDefault="00A45923" w:rsidP="006F21CE">
      <w:pPr>
        <w:widowControl w:val="0"/>
        <w:numPr>
          <w:ilvl w:val="0"/>
          <w:numId w:val="44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DE63B7">
        <w:rPr>
          <w:sz w:val="24"/>
          <w:szCs w:val="24"/>
        </w:rPr>
        <w:t>költségvetési támogatásból,</w:t>
      </w:r>
    </w:p>
    <w:p w:rsidR="00A45923" w:rsidRPr="00DE63B7" w:rsidRDefault="00A45923" w:rsidP="006F21CE">
      <w:pPr>
        <w:widowControl w:val="0"/>
        <w:numPr>
          <w:ilvl w:val="0"/>
          <w:numId w:val="44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DE63B7">
        <w:rPr>
          <w:sz w:val="24"/>
          <w:szCs w:val="24"/>
        </w:rPr>
        <w:t>a kiszámlázott szolgáltatások és termékértékesítések ellenértékéből,</w:t>
      </w:r>
    </w:p>
    <w:p w:rsidR="00A45923" w:rsidRPr="00DE63B7" w:rsidRDefault="00A45923" w:rsidP="006F21CE">
      <w:pPr>
        <w:widowControl w:val="0"/>
        <w:numPr>
          <w:ilvl w:val="0"/>
          <w:numId w:val="44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DE63B7">
        <w:rPr>
          <w:sz w:val="24"/>
          <w:szCs w:val="24"/>
        </w:rPr>
        <w:t xml:space="preserve">működési és felhalmozási </w:t>
      </w:r>
      <w:r>
        <w:rPr>
          <w:sz w:val="24"/>
          <w:szCs w:val="24"/>
        </w:rPr>
        <w:t>célú támogatásokból</w:t>
      </w:r>
      <w:r w:rsidRPr="00DE63B7">
        <w:rPr>
          <w:sz w:val="24"/>
          <w:szCs w:val="24"/>
        </w:rPr>
        <w:t>,</w:t>
      </w:r>
    </w:p>
    <w:p w:rsidR="00A45923" w:rsidRPr="00DE63B7" w:rsidRDefault="00A45923" w:rsidP="006F21CE">
      <w:pPr>
        <w:widowControl w:val="0"/>
        <w:numPr>
          <w:ilvl w:val="0"/>
          <w:numId w:val="44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működési és felhalmozási célú</w:t>
      </w:r>
      <w:r w:rsidRPr="00DE63B7">
        <w:rPr>
          <w:sz w:val="24"/>
          <w:szCs w:val="24"/>
        </w:rPr>
        <w:t xml:space="preserve"> átvett pénzeszközökből,</w:t>
      </w:r>
    </w:p>
    <w:p w:rsidR="00A45923" w:rsidRPr="00DE63B7" w:rsidRDefault="00A45923" w:rsidP="006F21CE">
      <w:pPr>
        <w:widowControl w:val="0"/>
        <w:numPr>
          <w:ilvl w:val="0"/>
          <w:numId w:val="44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DE63B7">
        <w:rPr>
          <w:sz w:val="24"/>
          <w:szCs w:val="24"/>
        </w:rPr>
        <w:t>egyéb befizetésekből (leszerelők tartozásai, munkavállalók kártérítései, kötbér, bírság beszedése</w:t>
      </w:r>
      <w:r>
        <w:rPr>
          <w:sz w:val="24"/>
          <w:szCs w:val="24"/>
        </w:rPr>
        <w:t>, felhalmozási bevételek</w:t>
      </w:r>
      <w:r w:rsidRPr="00DE63B7">
        <w:rPr>
          <w:sz w:val="24"/>
          <w:szCs w:val="24"/>
        </w:rPr>
        <w:t xml:space="preserve"> stb.)</w:t>
      </w:r>
      <w:r w:rsidR="00C63158">
        <w:rPr>
          <w:sz w:val="24"/>
          <w:szCs w:val="24"/>
        </w:rPr>
        <w:t>,</w:t>
      </w:r>
    </w:p>
    <w:p w:rsidR="00A45923" w:rsidRPr="00B8526B" w:rsidRDefault="00A45923" w:rsidP="006F21CE">
      <w:pPr>
        <w:widowControl w:val="0"/>
        <w:numPr>
          <w:ilvl w:val="0"/>
          <w:numId w:val="44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B8526B">
        <w:rPr>
          <w:sz w:val="24"/>
          <w:szCs w:val="24"/>
        </w:rPr>
        <w:t>házipénztári befizetésekből.</w:t>
      </w:r>
    </w:p>
    <w:p w:rsidR="00B06800" w:rsidRPr="00B8526B" w:rsidRDefault="00B06800" w:rsidP="00D24CA6">
      <w:pPr>
        <w:pStyle w:val="Csakszveg"/>
        <w:rPr>
          <w:rFonts w:ascii="Times New Roman" w:hAnsi="Times New Roman"/>
          <w:sz w:val="24"/>
          <w:szCs w:val="24"/>
        </w:rPr>
      </w:pPr>
    </w:p>
    <w:p w:rsidR="00D24CA6" w:rsidRPr="00B8526B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B8526B">
        <w:rPr>
          <w:sz w:val="24"/>
          <w:szCs w:val="24"/>
        </w:rPr>
        <w:t>A költségvetési támogatási keret megnyitásáról a Kincstár kivonatot küld. A kivonat alapján, az alábbi részletezés szerint kell nyilvántartásba venni az összeget:</w:t>
      </w:r>
    </w:p>
    <w:p w:rsidR="00C63158" w:rsidRDefault="00D24CA6" w:rsidP="00C63158">
      <w:pPr>
        <w:pStyle w:val="Szvegtrzs"/>
        <w:widowControl w:val="0"/>
        <w:numPr>
          <w:ilvl w:val="0"/>
          <w:numId w:val="83"/>
        </w:numPr>
        <w:adjustRightInd w:val="0"/>
        <w:textAlignment w:val="baseline"/>
        <w:rPr>
          <w:sz w:val="24"/>
          <w:szCs w:val="24"/>
        </w:rPr>
      </w:pPr>
      <w:r w:rsidRPr="00B8526B">
        <w:rPr>
          <w:sz w:val="24"/>
          <w:szCs w:val="24"/>
        </w:rPr>
        <w:t xml:space="preserve">működési költségvetés támogatása, </w:t>
      </w:r>
    </w:p>
    <w:p w:rsidR="00D24CA6" w:rsidRPr="00C63158" w:rsidRDefault="00D24CA6" w:rsidP="00C63158">
      <w:pPr>
        <w:pStyle w:val="Szvegtrzs"/>
        <w:widowControl w:val="0"/>
        <w:numPr>
          <w:ilvl w:val="0"/>
          <w:numId w:val="83"/>
        </w:numPr>
        <w:adjustRightInd w:val="0"/>
        <w:textAlignment w:val="baseline"/>
        <w:rPr>
          <w:sz w:val="24"/>
          <w:szCs w:val="24"/>
        </w:rPr>
      </w:pPr>
      <w:r w:rsidRPr="00C63158">
        <w:rPr>
          <w:sz w:val="24"/>
          <w:szCs w:val="24"/>
        </w:rPr>
        <w:t>f</w:t>
      </w:r>
      <w:r w:rsidR="00F7585E" w:rsidRPr="00C63158">
        <w:rPr>
          <w:sz w:val="24"/>
          <w:szCs w:val="24"/>
        </w:rPr>
        <w:t>elhalmozási kiadások támogatása.</w:t>
      </w:r>
    </w:p>
    <w:p w:rsidR="00D24CA6" w:rsidRPr="00B8526B" w:rsidRDefault="00D24CA6" w:rsidP="00D24CA6">
      <w:pPr>
        <w:pStyle w:val="Szvegtrzs"/>
        <w:ind w:left="426" w:hanging="426"/>
        <w:rPr>
          <w:sz w:val="24"/>
          <w:szCs w:val="24"/>
        </w:rPr>
      </w:pPr>
    </w:p>
    <w:p w:rsidR="00D24CA6" w:rsidRPr="00B8526B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B8526B">
        <w:rPr>
          <w:sz w:val="24"/>
          <w:szCs w:val="24"/>
        </w:rPr>
        <w:t>A bevételek beszedéséről, amennyiben azok az általános forgalmi adóról szóló törvény hatálya alá tartoznak, kötelező számlát kiállítani. A számlában közölni kell a vevővel, hogy az átutalási megbízás megjegy</w:t>
      </w:r>
      <w:r w:rsidR="00F7585E" w:rsidRPr="00B8526B">
        <w:rPr>
          <w:sz w:val="24"/>
          <w:szCs w:val="24"/>
        </w:rPr>
        <w:t>zés rovatába milyen bevételi ERA</w:t>
      </w:r>
      <w:r w:rsidRPr="00B8526B">
        <w:rPr>
          <w:sz w:val="24"/>
          <w:szCs w:val="24"/>
        </w:rPr>
        <w:t xml:space="preserve"> kódot írjon. </w:t>
      </w:r>
    </w:p>
    <w:p w:rsidR="00D24CA6" w:rsidRPr="00B8526B" w:rsidRDefault="00D24CA6" w:rsidP="00D24CA6">
      <w:pPr>
        <w:pStyle w:val="Szvegtrzs"/>
        <w:ind w:left="454"/>
        <w:rPr>
          <w:sz w:val="24"/>
          <w:szCs w:val="24"/>
        </w:rPr>
      </w:pPr>
    </w:p>
    <w:p w:rsidR="00D24CA6" w:rsidRPr="00B8526B" w:rsidRDefault="009278AF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B8526B">
        <w:rPr>
          <w:sz w:val="24"/>
          <w:szCs w:val="24"/>
        </w:rPr>
        <w:t>Ha a</w:t>
      </w:r>
      <w:r w:rsidR="00944859" w:rsidRPr="00B8526B">
        <w:rPr>
          <w:sz w:val="24"/>
          <w:szCs w:val="24"/>
        </w:rPr>
        <w:t xml:space="preserve">z </w:t>
      </w:r>
      <w:r w:rsidR="00F7585E" w:rsidRPr="00B8526B">
        <w:rPr>
          <w:sz w:val="24"/>
          <w:szCs w:val="24"/>
        </w:rPr>
        <w:t>ERA</w:t>
      </w:r>
      <w:r w:rsidR="00D24CA6" w:rsidRPr="00B8526B">
        <w:rPr>
          <w:sz w:val="24"/>
          <w:szCs w:val="24"/>
        </w:rPr>
        <w:t xml:space="preserve"> kód nem szerepel az átutalási megbízáson, akkor azt a Kincstár, mint be nem azonosítható bevételt kezeli</w:t>
      </w:r>
      <w:r w:rsidR="00F7585E" w:rsidRPr="00B8526B">
        <w:rPr>
          <w:sz w:val="24"/>
          <w:szCs w:val="24"/>
        </w:rPr>
        <w:t>.</w:t>
      </w:r>
      <w:r w:rsidR="00944859" w:rsidRPr="00B8526B">
        <w:rPr>
          <w:sz w:val="24"/>
          <w:szCs w:val="24"/>
        </w:rPr>
        <w:t xml:space="preserve"> A számviteli osztály kiemelt főreferensének</w:t>
      </w:r>
      <w:r w:rsidR="00D24CA6" w:rsidRPr="00B8526B">
        <w:rPr>
          <w:sz w:val="24"/>
          <w:szCs w:val="24"/>
        </w:rPr>
        <w:t xml:space="preserve"> feladata ezeket a tételeket </w:t>
      </w:r>
      <w:r w:rsidR="00A266F9" w:rsidRPr="00B8526B">
        <w:rPr>
          <w:sz w:val="24"/>
          <w:szCs w:val="24"/>
        </w:rPr>
        <w:t>folyamatosan vizsgálni és a megfelelő jogcímre rendezni</w:t>
      </w:r>
      <w:r w:rsidR="00D24CA6" w:rsidRPr="00B8526B">
        <w:rPr>
          <w:sz w:val="24"/>
          <w:szCs w:val="24"/>
        </w:rPr>
        <w:t xml:space="preserve"> a PF1-K számú nyomtatvány benyújtásával</w:t>
      </w:r>
      <w:r w:rsidR="00A266F9" w:rsidRPr="00B8526B">
        <w:rPr>
          <w:sz w:val="24"/>
          <w:szCs w:val="24"/>
        </w:rPr>
        <w:t>.  A</w:t>
      </w:r>
      <w:r w:rsidR="00D24CA6" w:rsidRPr="00B8526B">
        <w:rPr>
          <w:sz w:val="24"/>
          <w:szCs w:val="24"/>
        </w:rPr>
        <w:t xml:space="preserve"> tárgyhó</w:t>
      </w:r>
      <w:r w:rsidR="00A266F9" w:rsidRPr="00B8526B">
        <w:rPr>
          <w:sz w:val="24"/>
          <w:szCs w:val="24"/>
        </w:rPr>
        <w:t>ban a Kincstár felé nem rendezett tételek</w:t>
      </w:r>
      <w:r w:rsidR="009F14FE" w:rsidRPr="00B8526B">
        <w:rPr>
          <w:sz w:val="24"/>
          <w:szCs w:val="24"/>
        </w:rPr>
        <w:t>et</w:t>
      </w:r>
      <w:r w:rsidR="00A266F9" w:rsidRPr="00B8526B">
        <w:rPr>
          <w:sz w:val="24"/>
          <w:szCs w:val="24"/>
        </w:rPr>
        <w:t xml:space="preserve"> főkönyvi könyvelésben </w:t>
      </w:r>
      <w:r w:rsidR="009F14FE" w:rsidRPr="00B8526B">
        <w:rPr>
          <w:sz w:val="24"/>
          <w:szCs w:val="24"/>
        </w:rPr>
        <w:t>a 3B363 azonosítás alatt álló bevételek</w:t>
      </w:r>
      <w:r w:rsidR="00A266F9" w:rsidRPr="00B8526B">
        <w:rPr>
          <w:sz w:val="24"/>
          <w:szCs w:val="24"/>
        </w:rPr>
        <w:t xml:space="preserve"> között</w:t>
      </w:r>
      <w:r w:rsidR="009F14FE" w:rsidRPr="00B8526B">
        <w:rPr>
          <w:sz w:val="24"/>
          <w:szCs w:val="24"/>
        </w:rPr>
        <w:t xml:space="preserve"> kell kimutatni</w:t>
      </w:r>
      <w:r w:rsidR="00A266F9" w:rsidRPr="00B8526B">
        <w:rPr>
          <w:sz w:val="24"/>
          <w:szCs w:val="24"/>
        </w:rPr>
        <w:t>.</w:t>
      </w:r>
      <w:r w:rsidR="00D24CA6" w:rsidRPr="00B8526B">
        <w:rPr>
          <w:sz w:val="24"/>
          <w:szCs w:val="24"/>
        </w:rPr>
        <w:t xml:space="preserve"> </w:t>
      </w:r>
    </w:p>
    <w:p w:rsidR="00D24CA6" w:rsidRPr="009278AF" w:rsidRDefault="00D24CA6" w:rsidP="00D24CA6">
      <w:pPr>
        <w:rPr>
          <w:sz w:val="28"/>
          <w:szCs w:val="28"/>
        </w:rPr>
      </w:pPr>
    </w:p>
    <w:p w:rsidR="00D24CA6" w:rsidRPr="00B8526B" w:rsidRDefault="00A7700F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B8526B">
        <w:rPr>
          <w:sz w:val="24"/>
          <w:szCs w:val="24"/>
        </w:rPr>
        <w:t xml:space="preserve">A </w:t>
      </w:r>
      <w:r w:rsidRPr="00A7700F">
        <w:rPr>
          <w:sz w:val="24"/>
          <w:szCs w:val="24"/>
        </w:rPr>
        <w:t>működési és felhalmozási célú támogatások közé</w:t>
      </w:r>
      <w:r>
        <w:rPr>
          <w:sz w:val="24"/>
          <w:szCs w:val="24"/>
        </w:rPr>
        <w:t xml:space="preserve"> </w:t>
      </w:r>
      <w:r w:rsidR="00D24CA6" w:rsidRPr="00B8526B">
        <w:rPr>
          <w:sz w:val="24"/>
          <w:szCs w:val="24"/>
        </w:rPr>
        <w:t>azok a bevételek tartoznak, amelyek tartalmukat tekintve támogatások, de a klasszikus felügyeleti támogatástól eltérő módszerű elosztási technikával kerülnek tovább államháztartáson belülre (</w:t>
      </w:r>
      <w:proofErr w:type="spellStart"/>
      <w:r w:rsidR="00D24CA6" w:rsidRPr="00B8526B">
        <w:rPr>
          <w:sz w:val="24"/>
          <w:szCs w:val="24"/>
        </w:rPr>
        <w:t>pl</w:t>
      </w:r>
      <w:proofErr w:type="spellEnd"/>
      <w:r w:rsidR="00D24CA6" w:rsidRPr="00B8526B">
        <w:rPr>
          <w:sz w:val="24"/>
          <w:szCs w:val="24"/>
        </w:rPr>
        <w:t>: támogatás értékű bevétel fejezeti kezelésű előirányzattól).</w:t>
      </w:r>
    </w:p>
    <w:p w:rsidR="00D24CA6" w:rsidRPr="00B8526B" w:rsidRDefault="00D24CA6" w:rsidP="00D24CA6">
      <w:pPr>
        <w:pStyle w:val="Szvegtrzs"/>
        <w:ind w:left="426" w:hanging="426"/>
        <w:rPr>
          <w:sz w:val="24"/>
          <w:szCs w:val="24"/>
        </w:rPr>
      </w:pPr>
    </w:p>
    <w:p w:rsidR="00D24CA6" w:rsidRPr="00B8526B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B8526B">
        <w:rPr>
          <w:sz w:val="24"/>
          <w:szCs w:val="24"/>
        </w:rPr>
        <w:lastRenderedPageBreak/>
        <w:t xml:space="preserve">A költségvetési év során a </w:t>
      </w:r>
      <w:r w:rsidR="004607E3">
        <w:rPr>
          <w:sz w:val="24"/>
          <w:szCs w:val="24"/>
        </w:rPr>
        <w:t>BVOP</w:t>
      </w:r>
      <w:r w:rsidR="00A2247E" w:rsidRPr="00B8526B">
        <w:rPr>
          <w:sz w:val="24"/>
          <w:szCs w:val="24"/>
        </w:rPr>
        <w:t xml:space="preserve"> </w:t>
      </w:r>
      <w:r w:rsidRPr="00B8526B">
        <w:rPr>
          <w:sz w:val="24"/>
          <w:szCs w:val="24"/>
        </w:rPr>
        <w:t xml:space="preserve">az államháztartáson kívülről pénzeszközöket vehet át. A pénzeszközök átvételéről szóló szerződésben, megállapodásban rögzíteni kell, hogy az átutalási megbízáson milyen </w:t>
      </w:r>
      <w:r w:rsidR="009F14FE" w:rsidRPr="00B8526B">
        <w:rPr>
          <w:sz w:val="24"/>
          <w:szCs w:val="24"/>
        </w:rPr>
        <w:t>ERA</w:t>
      </w:r>
      <w:r w:rsidRPr="00B8526B">
        <w:rPr>
          <w:sz w:val="24"/>
          <w:szCs w:val="24"/>
        </w:rPr>
        <w:t xml:space="preserve"> kódot kell az átadónak feltüntetnie.</w:t>
      </w:r>
    </w:p>
    <w:p w:rsidR="00D24CA6" w:rsidRPr="009278AF" w:rsidRDefault="00D24CA6" w:rsidP="00D24CA6">
      <w:pPr>
        <w:pStyle w:val="Szvegtrzs"/>
        <w:tabs>
          <w:tab w:val="left" w:pos="567"/>
        </w:tabs>
        <w:rPr>
          <w:szCs w:val="28"/>
        </w:rPr>
      </w:pPr>
    </w:p>
    <w:p w:rsidR="00D24CA6" w:rsidRPr="00B8526B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B8526B">
        <w:rPr>
          <w:sz w:val="24"/>
          <w:szCs w:val="24"/>
        </w:rPr>
        <w:t xml:space="preserve">Amennyiben egyéb befizetés érkezik a kincstári egységes számlára, akkor az átutaláson – lehetőség szerint – </w:t>
      </w:r>
      <w:r w:rsidR="009F14FE" w:rsidRPr="00B8526B">
        <w:rPr>
          <w:sz w:val="24"/>
          <w:szCs w:val="24"/>
        </w:rPr>
        <w:t>szerepelnie kell a megfelelő ERA</w:t>
      </w:r>
      <w:r w:rsidRPr="00B8526B">
        <w:rPr>
          <w:sz w:val="24"/>
          <w:szCs w:val="24"/>
        </w:rPr>
        <w:t xml:space="preserve"> kódnak. Amennyiben </w:t>
      </w:r>
      <w:r w:rsidR="009F14FE" w:rsidRPr="00B8526B">
        <w:rPr>
          <w:sz w:val="24"/>
          <w:szCs w:val="24"/>
        </w:rPr>
        <w:t>ERA</w:t>
      </w:r>
      <w:r w:rsidRPr="00B8526B">
        <w:rPr>
          <w:sz w:val="24"/>
          <w:szCs w:val="24"/>
        </w:rPr>
        <w:t xml:space="preserve"> kód nem szerepel a bizonylaton, annak eljárásmódja megegyezik a bevételek beszedésénél leírtakkal.</w:t>
      </w:r>
    </w:p>
    <w:p w:rsidR="00D24CA6" w:rsidRPr="009278AF" w:rsidRDefault="00D24CA6" w:rsidP="00D24CA6">
      <w:pPr>
        <w:pStyle w:val="Szvegtrzs"/>
        <w:tabs>
          <w:tab w:val="left" w:pos="426"/>
        </w:tabs>
        <w:rPr>
          <w:szCs w:val="28"/>
        </w:rPr>
      </w:pPr>
    </w:p>
    <w:p w:rsidR="00D24CA6" w:rsidRPr="003E588C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b/>
          <w:iCs/>
          <w:sz w:val="24"/>
          <w:szCs w:val="24"/>
        </w:rPr>
      </w:pPr>
      <w:r w:rsidRPr="003E588C">
        <w:rPr>
          <w:sz w:val="24"/>
          <w:szCs w:val="24"/>
        </w:rPr>
        <w:t xml:space="preserve">A házipénztárba befolyt bevételeket a költségvetési szerv a kiadások teljesítésére </w:t>
      </w:r>
      <w:r w:rsidR="009F14FE" w:rsidRPr="003E588C">
        <w:rPr>
          <w:sz w:val="24"/>
          <w:szCs w:val="24"/>
        </w:rPr>
        <w:t xml:space="preserve">felhasználhatja. A házipénztárba beérkező bevételek, illetve az azok terhére teljesített kiadások utólagos ERA rendezését végre kell hajtani. </w:t>
      </w:r>
      <w:r w:rsidR="009F14FE" w:rsidRPr="003E588C">
        <w:rPr>
          <w:bCs/>
          <w:sz w:val="24"/>
          <w:szCs w:val="24"/>
        </w:rPr>
        <w:t xml:space="preserve">Tárgyévi felhasználás </w:t>
      </w:r>
      <w:r w:rsidR="009F14FE" w:rsidRPr="003E588C">
        <w:rPr>
          <w:sz w:val="24"/>
          <w:szCs w:val="24"/>
        </w:rPr>
        <w:t xml:space="preserve">esetén </w:t>
      </w:r>
      <w:r w:rsidR="009F14FE" w:rsidRPr="003E588C">
        <w:rPr>
          <w:bCs/>
          <w:sz w:val="24"/>
          <w:szCs w:val="24"/>
        </w:rPr>
        <w:t>PF1-K</w:t>
      </w:r>
      <w:r w:rsidR="009F14FE" w:rsidRPr="003E588C">
        <w:rPr>
          <w:sz w:val="24"/>
          <w:szCs w:val="24"/>
        </w:rPr>
        <w:t xml:space="preserve"> átutalási megbízás kiegészítő szelvényen, </w:t>
      </w:r>
      <w:r w:rsidR="009F14FE" w:rsidRPr="003E588C">
        <w:rPr>
          <w:bCs/>
          <w:sz w:val="24"/>
          <w:szCs w:val="24"/>
        </w:rPr>
        <w:t>tárgyéven túli felhasználás</w:t>
      </w:r>
      <w:r w:rsidR="009F14FE" w:rsidRPr="003E588C">
        <w:rPr>
          <w:sz w:val="24"/>
          <w:szCs w:val="24"/>
        </w:rPr>
        <w:t xml:space="preserve"> esetén </w:t>
      </w:r>
      <w:r w:rsidR="009F14FE" w:rsidRPr="003E588C">
        <w:rPr>
          <w:bCs/>
          <w:sz w:val="24"/>
          <w:szCs w:val="24"/>
        </w:rPr>
        <w:t>PFN-01</w:t>
      </w:r>
      <w:r w:rsidR="0020418B" w:rsidRPr="003E588C">
        <w:rPr>
          <w:bCs/>
          <w:sz w:val="24"/>
          <w:szCs w:val="24"/>
        </w:rPr>
        <w:t xml:space="preserve"> kincstáron kívüli pénzforgalom bejelentése elnevezésű nyomtatványon</w:t>
      </w:r>
      <w:r w:rsidR="009F14FE" w:rsidRPr="003E588C">
        <w:rPr>
          <w:sz w:val="24"/>
          <w:szCs w:val="24"/>
        </w:rPr>
        <w:t xml:space="preserve">. </w:t>
      </w:r>
      <w:r w:rsidR="0020418B" w:rsidRPr="003E588C">
        <w:rPr>
          <w:sz w:val="24"/>
          <w:szCs w:val="24"/>
        </w:rPr>
        <w:t xml:space="preserve"> </w:t>
      </w:r>
      <w:r w:rsidR="008473A5" w:rsidRPr="003E588C">
        <w:rPr>
          <w:sz w:val="24"/>
          <w:szCs w:val="24"/>
        </w:rPr>
        <w:t xml:space="preserve">A </w:t>
      </w:r>
      <w:r w:rsidR="002955FF" w:rsidRPr="003E588C">
        <w:rPr>
          <w:sz w:val="24"/>
          <w:szCs w:val="24"/>
        </w:rPr>
        <w:t>feladatot a pénztáros hajtja végre a napi pénztárforgalmat követő munkanapon.</w:t>
      </w:r>
    </w:p>
    <w:p w:rsidR="008473A5" w:rsidRPr="003E588C" w:rsidRDefault="008473A5" w:rsidP="00AA37ED">
      <w:pPr>
        <w:pStyle w:val="Szvegtrzs"/>
        <w:widowControl w:val="0"/>
        <w:tabs>
          <w:tab w:val="left" w:pos="284"/>
          <w:tab w:val="left" w:pos="851"/>
        </w:tabs>
        <w:adjustRightInd w:val="0"/>
        <w:textAlignment w:val="baseline"/>
        <w:rPr>
          <w:b/>
          <w:iCs/>
          <w:sz w:val="24"/>
          <w:szCs w:val="24"/>
        </w:rPr>
      </w:pPr>
    </w:p>
    <w:p w:rsidR="00D24CA6" w:rsidRPr="00C63158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E588C">
        <w:rPr>
          <w:sz w:val="24"/>
          <w:szCs w:val="24"/>
        </w:rPr>
        <w:t>A</w:t>
      </w:r>
      <w:r w:rsidR="00932AC5">
        <w:rPr>
          <w:sz w:val="24"/>
          <w:szCs w:val="24"/>
        </w:rPr>
        <w:t xml:space="preserve"> </w:t>
      </w:r>
      <w:r w:rsidR="004607E3">
        <w:rPr>
          <w:sz w:val="24"/>
          <w:szCs w:val="24"/>
        </w:rPr>
        <w:t>BVOP</w:t>
      </w:r>
      <w:r w:rsidR="00932AC5">
        <w:rPr>
          <w:sz w:val="24"/>
          <w:szCs w:val="24"/>
        </w:rPr>
        <w:t xml:space="preserve"> a</w:t>
      </w:r>
      <w:r w:rsidRPr="003E588C">
        <w:rPr>
          <w:sz w:val="24"/>
          <w:szCs w:val="24"/>
        </w:rPr>
        <w:t xml:space="preserve"> beszerzett termékekről, valamint szolgáltatások igénybevételéről kiállított számlá</w:t>
      </w:r>
      <w:r w:rsidR="00932AC5">
        <w:rPr>
          <w:sz w:val="24"/>
          <w:szCs w:val="24"/>
        </w:rPr>
        <w:t xml:space="preserve">t kizárólag eredetben fogadja be, amennyiben az megfelel az ÁFA </w:t>
      </w:r>
      <w:proofErr w:type="spellStart"/>
      <w:r w:rsidR="00932AC5">
        <w:rPr>
          <w:sz w:val="24"/>
          <w:szCs w:val="24"/>
        </w:rPr>
        <w:t>tv.-ben</w:t>
      </w:r>
      <w:proofErr w:type="spellEnd"/>
      <w:r w:rsidR="00932AC5">
        <w:rPr>
          <w:sz w:val="24"/>
          <w:szCs w:val="24"/>
        </w:rPr>
        <w:t xml:space="preserve"> rögzített alaki és tartalmi</w:t>
      </w:r>
      <w:r w:rsidRPr="003E588C">
        <w:rPr>
          <w:sz w:val="24"/>
          <w:szCs w:val="24"/>
        </w:rPr>
        <w:t xml:space="preserve"> </w:t>
      </w:r>
      <w:r w:rsidR="00932AC5">
        <w:rPr>
          <w:sz w:val="24"/>
          <w:szCs w:val="24"/>
        </w:rPr>
        <w:t xml:space="preserve">előírásoknak. Az előírásoknak nem megfelelő számla visszaküldésre kerül a kiállítónak. A számlák felülvizsgálata, </w:t>
      </w:r>
      <w:r w:rsidRPr="003E588C">
        <w:rPr>
          <w:sz w:val="24"/>
          <w:szCs w:val="24"/>
        </w:rPr>
        <w:t xml:space="preserve">analitikus nyilvántartása, kiegyenlítése és a főkönyvi könyvelésben való rögzítése – a </w:t>
      </w:r>
      <w:r w:rsidR="00823CF6">
        <w:rPr>
          <w:sz w:val="24"/>
          <w:szCs w:val="24"/>
        </w:rPr>
        <w:t>könyvelési</w:t>
      </w:r>
      <w:r w:rsidRPr="003E588C">
        <w:rPr>
          <w:sz w:val="24"/>
          <w:szCs w:val="24"/>
        </w:rPr>
        <w:t xml:space="preserve"> rendszerben – </w:t>
      </w:r>
      <w:r w:rsidR="00757DC5" w:rsidRPr="003E588C">
        <w:rPr>
          <w:sz w:val="24"/>
          <w:szCs w:val="24"/>
        </w:rPr>
        <w:t>a költségvetési és számviteli osztály kiemelt főreferenseinek a</w:t>
      </w:r>
      <w:r w:rsidR="009278AF" w:rsidRPr="003E588C">
        <w:rPr>
          <w:sz w:val="24"/>
          <w:szCs w:val="24"/>
        </w:rPr>
        <w:t xml:space="preserve"> feladata</w:t>
      </w:r>
      <w:r w:rsidRPr="003E588C">
        <w:rPr>
          <w:sz w:val="24"/>
          <w:szCs w:val="24"/>
        </w:rPr>
        <w:t>.</w:t>
      </w:r>
      <w:r w:rsidR="00D82E30">
        <w:rPr>
          <w:sz w:val="24"/>
          <w:szCs w:val="24"/>
        </w:rPr>
        <w:t xml:space="preserve"> </w:t>
      </w:r>
      <w:r w:rsidRPr="00C63158">
        <w:rPr>
          <w:bCs/>
          <w:iCs/>
          <w:sz w:val="24"/>
          <w:szCs w:val="24"/>
        </w:rPr>
        <w:t>Ennek keretében az ügyintéző:</w:t>
      </w:r>
    </w:p>
    <w:p w:rsidR="00D24CA6" w:rsidRPr="003A3986" w:rsidRDefault="00D24CA6" w:rsidP="006F21CE">
      <w:pPr>
        <w:widowControl w:val="0"/>
        <w:numPr>
          <w:ilvl w:val="0"/>
          <w:numId w:val="45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érkezteti – az ügykezelés érkeztetési bélyegzőjének dátuma alapján – és nyilvántartásba veszi a számlákat,</w:t>
      </w:r>
    </w:p>
    <w:p w:rsidR="00D24CA6" w:rsidRPr="003A3986" w:rsidRDefault="00D24CA6" w:rsidP="006F21CE">
      <w:pPr>
        <w:widowControl w:val="0"/>
        <w:numPr>
          <w:ilvl w:val="0"/>
          <w:numId w:val="45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 xml:space="preserve">a beérkezett számlákat „Számla-nyilvántartó” könyvön keresztül, vagy a </w:t>
      </w:r>
      <w:r w:rsidR="00823CF6">
        <w:rPr>
          <w:sz w:val="24"/>
          <w:szCs w:val="24"/>
        </w:rPr>
        <w:t xml:space="preserve">könyvelési rendszer </w:t>
      </w:r>
      <w:r w:rsidRPr="003A3986">
        <w:rPr>
          <w:sz w:val="24"/>
          <w:szCs w:val="24"/>
        </w:rPr>
        <w:t>által előállított listán továbbítja az illetékes szervezeti elem részére záradékolás céljából.</w:t>
      </w:r>
    </w:p>
    <w:p w:rsidR="00D24CA6" w:rsidRPr="003A3986" w:rsidRDefault="00D24CA6" w:rsidP="00D24CA6">
      <w:pPr>
        <w:ind w:left="426"/>
        <w:rPr>
          <w:sz w:val="24"/>
          <w:szCs w:val="24"/>
        </w:rPr>
      </w:pPr>
    </w:p>
    <w:p w:rsidR="00D24CA6" w:rsidRPr="003A3986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 xml:space="preserve">A számla záradékolása – a </w:t>
      </w:r>
      <w:r w:rsidR="00D82E30">
        <w:rPr>
          <w:sz w:val="24"/>
          <w:szCs w:val="24"/>
        </w:rPr>
        <w:t>könyvelési re</w:t>
      </w:r>
      <w:r w:rsidRPr="003A3986">
        <w:rPr>
          <w:sz w:val="24"/>
          <w:szCs w:val="24"/>
        </w:rPr>
        <w:t>ndszer által előállított – teljesítési igazolás lap alapján történik. A szállítói számlákat záradékkal és mellékletekkel ellátva kell visszaküldeni a</w:t>
      </w:r>
      <w:r w:rsidR="009278AF" w:rsidRPr="003A3986">
        <w:rPr>
          <w:sz w:val="24"/>
          <w:szCs w:val="24"/>
        </w:rPr>
        <w:t xml:space="preserve"> </w:t>
      </w:r>
      <w:r w:rsidR="004607E3">
        <w:rPr>
          <w:sz w:val="24"/>
          <w:szCs w:val="24"/>
        </w:rPr>
        <w:t>BVOP</w:t>
      </w:r>
      <w:r w:rsidR="009278AF" w:rsidRPr="003A3986">
        <w:rPr>
          <w:sz w:val="24"/>
          <w:szCs w:val="24"/>
        </w:rPr>
        <w:t xml:space="preserve"> Közgazdasági Főosztályának</w:t>
      </w:r>
      <w:r w:rsidRPr="003A3986">
        <w:rPr>
          <w:sz w:val="24"/>
          <w:szCs w:val="24"/>
        </w:rPr>
        <w:t>.</w:t>
      </w:r>
    </w:p>
    <w:p w:rsidR="00D24CA6" w:rsidRPr="003A3986" w:rsidRDefault="00D24CA6" w:rsidP="00D24CA6">
      <w:pPr>
        <w:pStyle w:val="Csakszveg"/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D24CA6" w:rsidRPr="003A3986" w:rsidRDefault="00D24CA6" w:rsidP="00C63158">
      <w:pPr>
        <w:pStyle w:val="Csakszveg"/>
        <w:widowControl w:val="0"/>
        <w:numPr>
          <w:ilvl w:val="0"/>
          <w:numId w:val="68"/>
        </w:numPr>
        <w:adjustRightInd w:val="0"/>
        <w:ind w:left="426" w:hanging="426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3A3986">
        <w:rPr>
          <w:rFonts w:ascii="Times New Roman" w:hAnsi="Times New Roman"/>
          <w:bCs/>
          <w:iCs/>
          <w:sz w:val="24"/>
          <w:szCs w:val="24"/>
        </w:rPr>
        <w:t xml:space="preserve">A </w:t>
      </w:r>
      <w:r w:rsidR="00AA37ED" w:rsidRPr="003A3986">
        <w:rPr>
          <w:rFonts w:ascii="Times New Roman" w:hAnsi="Times New Roman"/>
          <w:bCs/>
          <w:iCs/>
          <w:sz w:val="24"/>
          <w:szCs w:val="24"/>
        </w:rPr>
        <w:t xml:space="preserve">szervezeti egységek által záradékolt szállítói számlák </w:t>
      </w:r>
      <w:r w:rsidRPr="003A3986">
        <w:rPr>
          <w:rFonts w:ascii="Times New Roman" w:hAnsi="Times New Roman"/>
          <w:bCs/>
          <w:iCs/>
          <w:sz w:val="24"/>
          <w:szCs w:val="24"/>
        </w:rPr>
        <w:t>melléklet</w:t>
      </w:r>
      <w:r w:rsidR="00AA37ED" w:rsidRPr="003A3986">
        <w:rPr>
          <w:rFonts w:ascii="Times New Roman" w:hAnsi="Times New Roman"/>
          <w:bCs/>
          <w:iCs/>
          <w:sz w:val="24"/>
          <w:szCs w:val="24"/>
        </w:rPr>
        <w:t>é</w:t>
      </w:r>
      <w:r w:rsidRPr="003A3986">
        <w:rPr>
          <w:rFonts w:ascii="Times New Roman" w:hAnsi="Times New Roman"/>
          <w:bCs/>
          <w:iCs/>
          <w:sz w:val="24"/>
          <w:szCs w:val="24"/>
        </w:rPr>
        <w:t>nek tartalmaznia kell:</w:t>
      </w:r>
    </w:p>
    <w:p w:rsidR="00D24CA6" w:rsidRPr="003A3986" w:rsidRDefault="00D24CA6" w:rsidP="006F21CE">
      <w:pPr>
        <w:widowControl w:val="0"/>
        <w:numPr>
          <w:ilvl w:val="0"/>
          <w:numId w:val="46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 xml:space="preserve">az előírásoknak megfelelően elkészített kötelezettségvállalási dokumentum </w:t>
      </w:r>
      <w:r w:rsidR="00F949FB" w:rsidRPr="003A3986">
        <w:rPr>
          <w:sz w:val="24"/>
          <w:szCs w:val="24"/>
        </w:rPr>
        <w:t>(aláírt kötelezettségvállalási előterjesztő nyomtatvány,</w:t>
      </w:r>
      <w:r w:rsidRPr="003A3986">
        <w:rPr>
          <w:sz w:val="24"/>
          <w:szCs w:val="24"/>
        </w:rPr>
        <w:t xml:space="preserve"> meg</w:t>
      </w:r>
      <w:r w:rsidR="00D810B0" w:rsidRPr="003A3986">
        <w:rPr>
          <w:sz w:val="24"/>
          <w:szCs w:val="24"/>
        </w:rPr>
        <w:t>rendelés, szerződés</w:t>
      </w:r>
      <w:r w:rsidR="00F949FB" w:rsidRPr="003A3986">
        <w:rPr>
          <w:sz w:val="24"/>
          <w:szCs w:val="24"/>
        </w:rPr>
        <w:t xml:space="preserve"> stb.</w:t>
      </w:r>
      <w:r w:rsidR="00D810B0" w:rsidRPr="003A3986">
        <w:rPr>
          <w:sz w:val="24"/>
          <w:szCs w:val="24"/>
        </w:rPr>
        <w:t>) másolatát</w:t>
      </w:r>
      <w:r w:rsidRPr="003A3986">
        <w:rPr>
          <w:sz w:val="24"/>
          <w:szCs w:val="24"/>
        </w:rPr>
        <w:t xml:space="preserve"> kivéve</w:t>
      </w:r>
      <w:r w:rsidR="00D810B0" w:rsidRPr="003A3986">
        <w:rPr>
          <w:sz w:val="24"/>
          <w:szCs w:val="24"/>
        </w:rPr>
        <w:t>,</w:t>
      </w:r>
      <w:r w:rsidRPr="003A3986">
        <w:rPr>
          <w:sz w:val="24"/>
          <w:szCs w:val="24"/>
        </w:rPr>
        <w:t xml:space="preserve"> ha az több éves, illetve folyamatos szerződést érint,</w:t>
      </w:r>
    </w:p>
    <w:p w:rsidR="00D24CA6" w:rsidRPr="003A3986" w:rsidRDefault="00D24CA6" w:rsidP="006F21CE">
      <w:pPr>
        <w:widowControl w:val="0"/>
        <w:numPr>
          <w:ilvl w:val="0"/>
          <w:numId w:val="46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 raktárt érintő beszerzés esetén a bevételezési bizonylat</w:t>
      </w:r>
      <w:r w:rsidR="009278AF" w:rsidRPr="003A3986">
        <w:rPr>
          <w:sz w:val="24"/>
          <w:szCs w:val="24"/>
        </w:rPr>
        <w:t>ot</w:t>
      </w:r>
      <w:r w:rsidRPr="003A3986">
        <w:rPr>
          <w:sz w:val="24"/>
          <w:szCs w:val="24"/>
        </w:rPr>
        <w:t>,</w:t>
      </w:r>
    </w:p>
    <w:p w:rsidR="00D24CA6" w:rsidRPr="003A3986" w:rsidRDefault="00D24CA6" w:rsidP="006F21CE">
      <w:pPr>
        <w:widowControl w:val="0"/>
        <w:numPr>
          <w:ilvl w:val="0"/>
          <w:numId w:val="46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szolgáltatás esetén a teljesítésről szóló okmányokat (pl.: teljesítési jegyzőkönyv, igazolás, munkalap).</w:t>
      </w:r>
    </w:p>
    <w:p w:rsidR="00D24CA6" w:rsidRPr="009278AF" w:rsidRDefault="00D24CA6" w:rsidP="00D24CA6">
      <w:pPr>
        <w:pStyle w:val="Csakszveg"/>
        <w:rPr>
          <w:rFonts w:ascii="Times New Roman" w:hAnsi="Times New Roman"/>
          <w:bCs/>
          <w:iCs/>
          <w:sz w:val="28"/>
          <w:szCs w:val="28"/>
        </w:rPr>
      </w:pPr>
    </w:p>
    <w:p w:rsidR="00327B26" w:rsidRPr="003A3986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 xml:space="preserve">A számlákat akkor is vissza kell küldeni </w:t>
      </w:r>
      <w:r w:rsidR="009278AF" w:rsidRPr="003A3986"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 w:rsidR="009278AF" w:rsidRPr="003A3986">
        <w:rPr>
          <w:sz w:val="24"/>
          <w:szCs w:val="24"/>
        </w:rPr>
        <w:t xml:space="preserve"> Közgazdasági Főosztályának</w:t>
      </w:r>
      <w:r w:rsidRPr="003A3986">
        <w:rPr>
          <w:sz w:val="24"/>
          <w:szCs w:val="24"/>
        </w:rPr>
        <w:t xml:space="preserve">, ha a kifizetés nem indokolt vagy annak </w:t>
      </w:r>
      <w:r w:rsidR="00D810B0" w:rsidRPr="003A3986">
        <w:rPr>
          <w:sz w:val="24"/>
          <w:szCs w:val="24"/>
        </w:rPr>
        <w:t>kiegyenlítésére a</w:t>
      </w:r>
      <w:r w:rsidR="009278AF" w:rsidRPr="003A3986">
        <w:rPr>
          <w:sz w:val="24"/>
          <w:szCs w:val="24"/>
        </w:rPr>
        <w:t xml:space="preserve"> </w:t>
      </w:r>
      <w:r w:rsidR="004607E3">
        <w:rPr>
          <w:sz w:val="24"/>
          <w:szCs w:val="24"/>
        </w:rPr>
        <w:t>BVOP</w:t>
      </w:r>
      <w:r w:rsidR="008C27D1" w:rsidRPr="003A3986">
        <w:rPr>
          <w:sz w:val="24"/>
          <w:szCs w:val="24"/>
        </w:rPr>
        <w:t xml:space="preserve"> </w:t>
      </w:r>
      <w:r w:rsidRPr="003A3986">
        <w:rPr>
          <w:sz w:val="24"/>
          <w:szCs w:val="24"/>
        </w:rPr>
        <w:t>nem jogosult.</w:t>
      </w:r>
    </w:p>
    <w:p w:rsidR="00327B26" w:rsidRPr="003A3986" w:rsidRDefault="00327B26" w:rsidP="00327B26">
      <w:pPr>
        <w:pStyle w:val="Szvegtrzs"/>
        <w:widowControl w:val="0"/>
        <w:adjustRightInd w:val="0"/>
        <w:ind w:left="426"/>
        <w:textAlignment w:val="baseline"/>
        <w:rPr>
          <w:sz w:val="24"/>
          <w:szCs w:val="24"/>
        </w:rPr>
      </w:pPr>
    </w:p>
    <w:p w:rsidR="00327B26" w:rsidRPr="003A3986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</w:t>
      </w:r>
      <w:r w:rsidR="008C27D1" w:rsidRPr="003A3986">
        <w:rPr>
          <w:sz w:val="24"/>
          <w:szCs w:val="24"/>
        </w:rPr>
        <w:t xml:space="preserve"> </w:t>
      </w:r>
      <w:r w:rsidR="004607E3">
        <w:rPr>
          <w:sz w:val="24"/>
          <w:szCs w:val="24"/>
        </w:rPr>
        <w:t>BVOP</w:t>
      </w:r>
      <w:r w:rsidR="008C27D1" w:rsidRPr="003A3986">
        <w:rPr>
          <w:sz w:val="24"/>
          <w:szCs w:val="24"/>
        </w:rPr>
        <w:t xml:space="preserve"> Közgazdasági Főosztály a p</w:t>
      </w:r>
      <w:r w:rsidRPr="003A3986">
        <w:rPr>
          <w:sz w:val="24"/>
          <w:szCs w:val="24"/>
        </w:rPr>
        <w:t>énzügyi-számviteli előírásoknak nem megfelelő számlákat – a nyilvántartásból való kivezet</w:t>
      </w:r>
      <w:r w:rsidR="001E22DD" w:rsidRPr="003A3986">
        <w:rPr>
          <w:sz w:val="24"/>
          <w:szCs w:val="24"/>
        </w:rPr>
        <w:t>éssel egyidejűleg – visszaküldi</w:t>
      </w:r>
      <w:r w:rsidRPr="003A3986">
        <w:rPr>
          <w:sz w:val="24"/>
          <w:szCs w:val="24"/>
        </w:rPr>
        <w:t xml:space="preserve"> a szállítónak (a </w:t>
      </w:r>
      <w:r w:rsidR="00D82E30">
        <w:rPr>
          <w:sz w:val="24"/>
          <w:szCs w:val="24"/>
        </w:rPr>
        <w:t>könyvelési</w:t>
      </w:r>
      <w:r w:rsidRPr="003A3986">
        <w:rPr>
          <w:sz w:val="24"/>
          <w:szCs w:val="24"/>
        </w:rPr>
        <w:t xml:space="preserve"> rendszerben a számlákat „rontottá” téve).</w:t>
      </w:r>
    </w:p>
    <w:p w:rsidR="00327B26" w:rsidRPr="003A3986" w:rsidRDefault="00327B26" w:rsidP="00327B26">
      <w:pPr>
        <w:pStyle w:val="Listaszerbekezds"/>
        <w:rPr>
          <w:sz w:val="24"/>
          <w:szCs w:val="24"/>
        </w:rPr>
      </w:pPr>
    </w:p>
    <w:p w:rsidR="00327B26" w:rsidRPr="003A3986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</w:t>
      </w:r>
      <w:r w:rsidR="008C27D1" w:rsidRPr="003A3986">
        <w:rPr>
          <w:sz w:val="24"/>
          <w:szCs w:val="24"/>
        </w:rPr>
        <w:t xml:space="preserve"> </w:t>
      </w:r>
      <w:r w:rsidR="004607E3">
        <w:rPr>
          <w:sz w:val="24"/>
          <w:szCs w:val="24"/>
        </w:rPr>
        <w:t>BVOP</w:t>
      </w:r>
      <w:r w:rsidR="008C27D1" w:rsidRPr="003A3986">
        <w:rPr>
          <w:sz w:val="24"/>
          <w:szCs w:val="24"/>
        </w:rPr>
        <w:t xml:space="preserve"> Közgazdasági Főosztálya</w:t>
      </w:r>
      <w:r w:rsidRPr="003A3986">
        <w:rPr>
          <w:sz w:val="24"/>
          <w:szCs w:val="24"/>
        </w:rPr>
        <w:t xml:space="preserve"> a záradékkal és melléklettel felszerelt szállítói számlákat tartalmilag és számszakilag ellenőr</w:t>
      </w:r>
      <w:r w:rsidR="002955FF" w:rsidRPr="003A3986">
        <w:rPr>
          <w:sz w:val="24"/>
          <w:szCs w:val="24"/>
        </w:rPr>
        <w:t>zi</w:t>
      </w:r>
      <w:r w:rsidRPr="003A3986">
        <w:rPr>
          <w:sz w:val="24"/>
          <w:szCs w:val="24"/>
        </w:rPr>
        <w:t>, érvénye</w:t>
      </w:r>
      <w:r w:rsidR="002955FF" w:rsidRPr="003A3986">
        <w:rPr>
          <w:sz w:val="24"/>
          <w:szCs w:val="24"/>
        </w:rPr>
        <w:t>síti</w:t>
      </w:r>
      <w:r w:rsidRPr="003A3986">
        <w:rPr>
          <w:sz w:val="24"/>
          <w:szCs w:val="24"/>
        </w:rPr>
        <w:t xml:space="preserve">. Az érvényesítést, az utalványozást és annak ellenjegyzését a </w:t>
      </w:r>
      <w:r w:rsidR="00D82E30">
        <w:rPr>
          <w:sz w:val="24"/>
          <w:szCs w:val="24"/>
        </w:rPr>
        <w:t>könyvelési</w:t>
      </w:r>
      <w:r w:rsidRPr="003A3986">
        <w:rPr>
          <w:sz w:val="24"/>
          <w:szCs w:val="24"/>
        </w:rPr>
        <w:t xml:space="preserve"> rendszer által előállított kiadási </w:t>
      </w:r>
      <w:r w:rsidRPr="003A3986">
        <w:rPr>
          <w:sz w:val="24"/>
          <w:szCs w:val="24"/>
        </w:rPr>
        <w:lastRenderedPageBreak/>
        <w:t xml:space="preserve">utalványrendeleten kell végrehajtani. </w:t>
      </w:r>
    </w:p>
    <w:p w:rsidR="00327B26" w:rsidRDefault="00327B26" w:rsidP="00327B26">
      <w:pPr>
        <w:pStyle w:val="Listaszerbekezds"/>
        <w:rPr>
          <w:szCs w:val="28"/>
        </w:rPr>
      </w:pPr>
    </w:p>
    <w:p w:rsidR="002955FF" w:rsidRPr="003A3986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 kiadások teljesítése elektronikus úton csoportos átutalással (a továbbiakban: GIRO) vagy átutalási megbízáson történik, amelyen kötelezően fel kell tüntetni a</w:t>
      </w:r>
      <w:r w:rsidR="002955FF" w:rsidRPr="003A3986">
        <w:rPr>
          <w:sz w:val="24"/>
          <w:szCs w:val="24"/>
        </w:rPr>
        <w:t>z</w:t>
      </w:r>
      <w:r w:rsidRPr="003A3986">
        <w:rPr>
          <w:sz w:val="24"/>
          <w:szCs w:val="24"/>
        </w:rPr>
        <w:t xml:space="preserve"> </w:t>
      </w:r>
      <w:r w:rsidR="009F14FE" w:rsidRPr="003A3986">
        <w:rPr>
          <w:sz w:val="24"/>
          <w:szCs w:val="24"/>
        </w:rPr>
        <w:t>ERA</w:t>
      </w:r>
      <w:r w:rsidRPr="003A3986">
        <w:rPr>
          <w:sz w:val="24"/>
          <w:szCs w:val="24"/>
        </w:rPr>
        <w:t xml:space="preserve"> kódot, és ezt kell a Kincstár részére benyújtani.</w:t>
      </w:r>
    </w:p>
    <w:p w:rsidR="002955FF" w:rsidRPr="003A3986" w:rsidRDefault="002955FF" w:rsidP="002955FF">
      <w:pPr>
        <w:pStyle w:val="Listaszerbekezds"/>
        <w:rPr>
          <w:sz w:val="24"/>
          <w:szCs w:val="24"/>
        </w:rPr>
      </w:pPr>
    </w:p>
    <w:p w:rsidR="002955FF" w:rsidRPr="003A3986" w:rsidRDefault="002955FF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 xml:space="preserve">A szállítói számlák teljesítése esetén a </w:t>
      </w:r>
      <w:r w:rsidR="00D82E30">
        <w:rPr>
          <w:sz w:val="24"/>
          <w:szCs w:val="24"/>
        </w:rPr>
        <w:t>könyvelési</w:t>
      </w:r>
      <w:r w:rsidRPr="003A3986">
        <w:rPr>
          <w:sz w:val="24"/>
          <w:szCs w:val="24"/>
        </w:rPr>
        <w:t xml:space="preserve"> rendszer a rögzített adatok alapján az utalvány rendeleteket automatikusan elkészíti, az átutalási megbízásokat nyomtatási lehetőségként felkínálja. A </w:t>
      </w:r>
      <w:r w:rsidR="00D82E30">
        <w:rPr>
          <w:sz w:val="24"/>
          <w:szCs w:val="24"/>
        </w:rPr>
        <w:t>könyvelési</w:t>
      </w:r>
      <w:r w:rsidRPr="003A3986">
        <w:rPr>
          <w:sz w:val="24"/>
          <w:szCs w:val="24"/>
        </w:rPr>
        <w:t xml:space="preserve"> rendszer törzsadat</w:t>
      </w:r>
      <w:r w:rsidR="00305FC2" w:rsidRPr="003A3986">
        <w:rPr>
          <w:sz w:val="24"/>
          <w:szCs w:val="24"/>
        </w:rPr>
        <w:t>a</w:t>
      </w:r>
      <w:r w:rsidRPr="003A3986">
        <w:rPr>
          <w:sz w:val="24"/>
          <w:szCs w:val="24"/>
        </w:rPr>
        <w:t>inak rögzítése során az alábbiak szerint kell eljárni:</w:t>
      </w:r>
    </w:p>
    <w:p w:rsidR="002955FF" w:rsidRPr="003A3986" w:rsidRDefault="002955FF" w:rsidP="006F21CE">
      <w:pPr>
        <w:pStyle w:val="Szvegtrzs"/>
        <w:widowControl w:val="0"/>
        <w:numPr>
          <w:ilvl w:val="0"/>
          <w:numId w:val="56"/>
        </w:numPr>
        <w:adjustRightInd w:val="0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szállító esetén</w:t>
      </w:r>
    </w:p>
    <w:p w:rsidR="002955FF" w:rsidRPr="003A3986" w:rsidRDefault="00AD446C" w:rsidP="00C63158">
      <w:pPr>
        <w:pStyle w:val="Szvegtrzs"/>
        <w:widowControl w:val="0"/>
        <w:adjustRightInd w:val="0"/>
        <w:ind w:left="708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</w:t>
      </w:r>
      <w:r w:rsidR="002955FF" w:rsidRPr="003A3986">
        <w:rPr>
          <w:sz w:val="24"/>
          <w:szCs w:val="24"/>
        </w:rPr>
        <w:t xml:space="preserve">az aláírt szerződésben szereplő adatok (név, cím, bankszámlaszám, adószám), </w:t>
      </w:r>
    </w:p>
    <w:p w:rsidR="002955FF" w:rsidRPr="003A3986" w:rsidRDefault="00AD446C" w:rsidP="00C63158">
      <w:pPr>
        <w:pStyle w:val="Szvegtrzs"/>
        <w:widowControl w:val="0"/>
        <w:adjustRightInd w:val="0"/>
        <w:ind w:left="708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</w:t>
      </w:r>
      <w:r w:rsidR="002955FF" w:rsidRPr="003A3986">
        <w:rPr>
          <w:sz w:val="24"/>
          <w:szCs w:val="24"/>
        </w:rPr>
        <w:t>megrendeléskor a szállítást követően kiállított számlán szereplő adatok</w:t>
      </w:r>
    </w:p>
    <w:p w:rsidR="002955FF" w:rsidRPr="003A3986" w:rsidRDefault="002955FF" w:rsidP="00C63158">
      <w:pPr>
        <w:pStyle w:val="Szvegtrzs"/>
        <w:widowControl w:val="0"/>
        <w:adjustRightInd w:val="0"/>
        <w:ind w:left="708"/>
        <w:textAlignment w:val="baseline"/>
        <w:rPr>
          <w:sz w:val="24"/>
          <w:szCs w:val="24"/>
        </w:rPr>
      </w:pPr>
      <w:proofErr w:type="gramStart"/>
      <w:r w:rsidRPr="003A3986">
        <w:rPr>
          <w:sz w:val="24"/>
          <w:szCs w:val="24"/>
        </w:rPr>
        <w:t>kerülnek</w:t>
      </w:r>
      <w:proofErr w:type="gramEnd"/>
      <w:r w:rsidRPr="003A3986">
        <w:rPr>
          <w:sz w:val="24"/>
          <w:szCs w:val="24"/>
        </w:rPr>
        <w:t xml:space="preserve"> a rendszerben rögzítésre. Ezen adatok módosítására a partnertől érkező írásos megkeresés alapján kerülhet sor. Az írásban érkező megkeresést a módosítás végrehajtása előtt az ügyintéző köteles minden esetben telefonon is egyeztetni a partnerrel. Bankszámlaszám módosulása esetén be kell kérni az új számlaszám nyitásához kapcsolódó banki értesítést is.</w:t>
      </w:r>
    </w:p>
    <w:p w:rsidR="002955FF" w:rsidRPr="003A3986" w:rsidRDefault="002955FF" w:rsidP="006F21CE">
      <w:pPr>
        <w:pStyle w:val="Szvegtrzs"/>
        <w:widowControl w:val="0"/>
        <w:numPr>
          <w:ilvl w:val="0"/>
          <w:numId w:val="56"/>
        </w:numPr>
        <w:adjustRightInd w:val="0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vevő esetén</w:t>
      </w:r>
    </w:p>
    <w:p w:rsidR="002955FF" w:rsidRPr="003A3986" w:rsidRDefault="00AD446C" w:rsidP="00C63158">
      <w:pPr>
        <w:pStyle w:val="Szvegtrzs"/>
        <w:widowControl w:val="0"/>
        <w:adjustRightInd w:val="0"/>
        <w:ind w:left="708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r w:rsidR="002955FF" w:rsidRPr="003A3986">
        <w:rPr>
          <w:sz w:val="24"/>
          <w:szCs w:val="24"/>
        </w:rPr>
        <w:t>az aláírt szerződésben szereplő adatok (név, cím, bankszámlaszám, adószám),</w:t>
      </w:r>
    </w:p>
    <w:p w:rsidR="002955FF" w:rsidRPr="003A3986" w:rsidRDefault="00AD446C" w:rsidP="00C63158">
      <w:pPr>
        <w:pStyle w:val="Szvegtrzs"/>
        <w:widowControl w:val="0"/>
        <w:adjustRightInd w:val="0"/>
        <w:ind w:left="708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r w:rsidR="002955FF" w:rsidRPr="003A3986">
        <w:rPr>
          <w:sz w:val="24"/>
          <w:szCs w:val="24"/>
        </w:rPr>
        <w:t xml:space="preserve">befizetéskor az előirányzat felhasználási keretszámlára befolyt összeg alapján kerülnek az adatok a rendszerben rögzítésre. </w:t>
      </w:r>
    </w:p>
    <w:p w:rsidR="002955FF" w:rsidRPr="003A3986" w:rsidRDefault="002955FF" w:rsidP="00C63158">
      <w:pPr>
        <w:pStyle w:val="Szvegtrzs"/>
        <w:widowControl w:val="0"/>
        <w:adjustRightInd w:val="0"/>
        <w:ind w:left="708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Ezen adatok módosítására a partnertől érkező írásos megkeresés alapján kerülhet sor. Az írásban érkező megkeresést a módosítás végrehajtása előtt az ügyintéző köteles minden esetben telefonon is egyeztetni a partnerrel. Bankszámlaszám módosulása esetén be kell kérni az új számlaszám nyitásához kapcsolódó banki értesítést is.</w:t>
      </w:r>
    </w:p>
    <w:p w:rsidR="002955FF" w:rsidRPr="00AD446C" w:rsidRDefault="00AD446C" w:rsidP="00C63158">
      <w:pPr>
        <w:pStyle w:val="Szvegtrzs"/>
        <w:widowControl w:val="0"/>
        <w:numPr>
          <w:ilvl w:val="0"/>
          <w:numId w:val="56"/>
        </w:numPr>
        <w:adjustRightInd w:val="0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személyi törzs esetén </w:t>
      </w:r>
      <w:r w:rsidR="002955FF" w:rsidRPr="00AD446C">
        <w:rPr>
          <w:sz w:val="24"/>
          <w:szCs w:val="24"/>
        </w:rPr>
        <w:t xml:space="preserve">az új </w:t>
      </w:r>
      <w:r w:rsidR="00887ED6" w:rsidRPr="00AD446C">
        <w:rPr>
          <w:sz w:val="24"/>
          <w:szCs w:val="24"/>
        </w:rPr>
        <w:t>munkavállaló</w:t>
      </w:r>
      <w:r w:rsidR="002955FF" w:rsidRPr="00AD446C">
        <w:rPr>
          <w:sz w:val="24"/>
          <w:szCs w:val="24"/>
        </w:rPr>
        <w:t xml:space="preserve"> felvételét követő első számfejtési bizonylat alapján kerülhet sor a törzsadat rögzítésére. </w:t>
      </w:r>
    </w:p>
    <w:p w:rsidR="002955FF" w:rsidRPr="003A3986" w:rsidRDefault="002955FF" w:rsidP="00C63158">
      <w:pPr>
        <w:pStyle w:val="Listaszerbekezds"/>
        <w:ind w:left="720"/>
        <w:jc w:val="both"/>
        <w:rPr>
          <w:sz w:val="24"/>
          <w:szCs w:val="24"/>
        </w:rPr>
      </w:pPr>
      <w:r w:rsidRPr="003A3986">
        <w:rPr>
          <w:sz w:val="24"/>
          <w:szCs w:val="24"/>
        </w:rPr>
        <w:t xml:space="preserve">Amennyiben a </w:t>
      </w:r>
      <w:r w:rsidR="00887ED6" w:rsidRPr="003A3986">
        <w:rPr>
          <w:sz w:val="24"/>
          <w:szCs w:val="24"/>
        </w:rPr>
        <w:t>munkavállaló</w:t>
      </w:r>
      <w:r w:rsidRPr="003A3986">
        <w:rPr>
          <w:sz w:val="24"/>
          <w:szCs w:val="24"/>
        </w:rPr>
        <w:t xml:space="preserve"> bankszámlaszáma megváltozik, erről szolgálati jegyben kell értesítenie a</w:t>
      </w:r>
      <w:r w:rsidR="009174E6" w:rsidRPr="003A3986">
        <w:rPr>
          <w:sz w:val="24"/>
          <w:szCs w:val="24"/>
        </w:rPr>
        <w:t xml:space="preserve"> </w:t>
      </w:r>
      <w:r w:rsidR="004607E3">
        <w:rPr>
          <w:sz w:val="24"/>
          <w:szCs w:val="24"/>
        </w:rPr>
        <w:t>BVOP</w:t>
      </w:r>
      <w:r w:rsidRPr="003A3986">
        <w:rPr>
          <w:sz w:val="24"/>
          <w:szCs w:val="24"/>
        </w:rPr>
        <w:t xml:space="preserve"> Közgazdasági Főosztály</w:t>
      </w:r>
      <w:r w:rsidR="009174E6" w:rsidRPr="003A3986">
        <w:rPr>
          <w:sz w:val="24"/>
          <w:szCs w:val="24"/>
        </w:rPr>
        <w:t>á</w:t>
      </w:r>
      <w:r w:rsidRPr="003A3986">
        <w:rPr>
          <w:sz w:val="24"/>
          <w:szCs w:val="24"/>
        </w:rPr>
        <w:t>t</w:t>
      </w:r>
      <w:r w:rsidR="00305FC2" w:rsidRPr="003A3986">
        <w:rPr>
          <w:sz w:val="24"/>
          <w:szCs w:val="24"/>
        </w:rPr>
        <w:t>.</w:t>
      </w:r>
      <w:r w:rsidRPr="003A3986">
        <w:rPr>
          <w:sz w:val="24"/>
          <w:szCs w:val="24"/>
        </w:rPr>
        <w:t xml:space="preserve"> </w:t>
      </w:r>
    </w:p>
    <w:p w:rsidR="001358CE" w:rsidRDefault="001358CE" w:rsidP="00327B26">
      <w:pPr>
        <w:pStyle w:val="Listaszerbekezds"/>
        <w:rPr>
          <w:szCs w:val="28"/>
        </w:rPr>
      </w:pPr>
    </w:p>
    <w:p w:rsidR="00327B26" w:rsidRPr="003A3986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 xml:space="preserve">GIRO rendszeren keresztül történő átutalás választása esetén a </w:t>
      </w:r>
      <w:r w:rsidR="00D82E30">
        <w:rPr>
          <w:sz w:val="24"/>
          <w:szCs w:val="24"/>
        </w:rPr>
        <w:t>könyvelési</w:t>
      </w:r>
      <w:r w:rsidR="00A2247E" w:rsidRPr="003A3986">
        <w:rPr>
          <w:sz w:val="24"/>
          <w:szCs w:val="24"/>
        </w:rPr>
        <w:t xml:space="preserve"> </w:t>
      </w:r>
      <w:r w:rsidRPr="003A3986">
        <w:rPr>
          <w:sz w:val="24"/>
          <w:szCs w:val="24"/>
        </w:rPr>
        <w:t xml:space="preserve">rendszer a rögzített </w:t>
      </w:r>
      <w:r w:rsidR="009F14FE" w:rsidRPr="003A3986">
        <w:rPr>
          <w:sz w:val="24"/>
          <w:szCs w:val="24"/>
        </w:rPr>
        <w:t>ERA</w:t>
      </w:r>
      <w:r w:rsidRPr="003A3986">
        <w:rPr>
          <w:sz w:val="24"/>
          <w:szCs w:val="24"/>
        </w:rPr>
        <w:t xml:space="preserve"> kódok alapján napi utaló listát készít.</w:t>
      </w:r>
    </w:p>
    <w:p w:rsidR="00327B26" w:rsidRPr="003A3986" w:rsidRDefault="00327B26" w:rsidP="00327B26">
      <w:pPr>
        <w:pStyle w:val="Listaszerbekezds"/>
        <w:rPr>
          <w:sz w:val="24"/>
          <w:szCs w:val="24"/>
        </w:rPr>
      </w:pPr>
    </w:p>
    <w:p w:rsidR="00327B26" w:rsidRPr="003A3986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Az utalványrendelet és a lista egyeztetését követően az adatok kötegelésre kerülnek, melyet követően tételes ellenőrző összesítő lista készül, mely tartalmazza a kötegek sorszámát.</w:t>
      </w:r>
    </w:p>
    <w:p w:rsidR="00327B26" w:rsidRPr="003A3986" w:rsidRDefault="00327B26" w:rsidP="00327B26">
      <w:pPr>
        <w:pStyle w:val="Listaszerbekezds"/>
        <w:rPr>
          <w:sz w:val="24"/>
          <w:szCs w:val="24"/>
        </w:rPr>
      </w:pPr>
    </w:p>
    <w:p w:rsidR="00327B26" w:rsidRPr="003A3986" w:rsidRDefault="00D24CA6" w:rsidP="00C63158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Ennek egyezősége esetén az utalás indítása előtt a megszemélyesítő eszközzel rendelkezők közül 2 fő elektronikus úton aláírásával és a titkos jelszó megadásával hozzájárul a banki kapcsolat létrehozásához.</w:t>
      </w:r>
    </w:p>
    <w:p w:rsidR="00327B26" w:rsidRPr="003A3986" w:rsidRDefault="00327B26" w:rsidP="00327B26">
      <w:pPr>
        <w:pStyle w:val="Listaszerbekezds"/>
        <w:rPr>
          <w:sz w:val="24"/>
          <w:szCs w:val="24"/>
        </w:rPr>
      </w:pPr>
    </w:p>
    <w:p w:rsidR="00327B26" w:rsidRPr="003A3986" w:rsidRDefault="00D24CA6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 xml:space="preserve">Átutalási megbízást kiállítani csak az érkeztetett, teljesítés igazolás alapján jóváhagyott, érvényesített és utalványozott számlák alapján lehet. Az érvényesítést, az utalványozást és annak ellenjegyzését a </w:t>
      </w:r>
      <w:r w:rsidR="00D82E30">
        <w:rPr>
          <w:sz w:val="24"/>
          <w:szCs w:val="24"/>
        </w:rPr>
        <w:t>könyvelési</w:t>
      </w:r>
      <w:r w:rsidR="003A3986">
        <w:rPr>
          <w:sz w:val="24"/>
          <w:szCs w:val="24"/>
        </w:rPr>
        <w:t xml:space="preserve"> rendszer által előállított k</w:t>
      </w:r>
      <w:r w:rsidRPr="003A3986">
        <w:rPr>
          <w:sz w:val="24"/>
          <w:szCs w:val="24"/>
        </w:rPr>
        <w:t xml:space="preserve">iadási utalványrendeleten kell végrehajtani. </w:t>
      </w:r>
    </w:p>
    <w:p w:rsidR="00327B26" w:rsidRPr="003A3986" w:rsidRDefault="00327B26" w:rsidP="00327B26">
      <w:pPr>
        <w:pStyle w:val="Listaszerbekezds"/>
        <w:rPr>
          <w:sz w:val="24"/>
          <w:szCs w:val="24"/>
        </w:rPr>
      </w:pPr>
    </w:p>
    <w:p w:rsidR="00D24CA6" w:rsidRPr="003A3986" w:rsidRDefault="00D24CA6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 GIRO rendszeren történő utalás vagy átutalási megbízás mellé PF1-K jelű kiegészítő szelvényt kell alkalmazni abban az esetben, ha</w:t>
      </w:r>
    </w:p>
    <w:p w:rsidR="00D24CA6" w:rsidRPr="003A3986" w:rsidRDefault="00D24CA6" w:rsidP="006F21CE">
      <w:pPr>
        <w:widowControl w:val="0"/>
        <w:numPr>
          <w:ilvl w:val="0"/>
          <w:numId w:val="47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 fizetési megbízáson szereplő fizetendő, utalandó összeg több jogcímet érint,</w:t>
      </w:r>
    </w:p>
    <w:p w:rsidR="00D24CA6" w:rsidRPr="003A3986" w:rsidRDefault="00D24CA6" w:rsidP="006F21CE">
      <w:pPr>
        <w:widowControl w:val="0"/>
        <w:numPr>
          <w:ilvl w:val="0"/>
          <w:numId w:val="47"/>
        </w:numPr>
        <w:adjustRightInd w:val="0"/>
        <w:ind w:hanging="294"/>
        <w:jc w:val="both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 fizetendő összeg kiadási jogcím és bevételi jóváírás nettósított összegét tar</w:t>
      </w:r>
      <w:r w:rsidR="00305FC2" w:rsidRPr="003A3986">
        <w:rPr>
          <w:sz w:val="24"/>
          <w:szCs w:val="24"/>
        </w:rPr>
        <w:t>talmazza.</w:t>
      </w:r>
    </w:p>
    <w:p w:rsidR="00D24CA6" w:rsidRPr="009278AF" w:rsidRDefault="00D24CA6" w:rsidP="00D24CA6">
      <w:pPr>
        <w:pStyle w:val="Szvegtrzs"/>
        <w:tabs>
          <w:tab w:val="left" w:pos="426"/>
        </w:tabs>
        <w:ind w:left="426" w:hanging="426"/>
        <w:rPr>
          <w:szCs w:val="28"/>
        </w:rPr>
      </w:pPr>
    </w:p>
    <w:p w:rsidR="00C70B42" w:rsidRDefault="00D24CA6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 kiegészítő szelvényt a fizetési megbízás bizonylatával együtt kell benyújtani a Kincstárhoz.</w:t>
      </w:r>
    </w:p>
    <w:p w:rsidR="007B3CDB" w:rsidRDefault="007B3CDB" w:rsidP="007B3CDB">
      <w:pPr>
        <w:pStyle w:val="Szvegtrzs"/>
        <w:widowControl w:val="0"/>
        <w:adjustRightInd w:val="0"/>
        <w:ind w:left="360"/>
        <w:textAlignment w:val="baseline"/>
        <w:rPr>
          <w:sz w:val="24"/>
          <w:szCs w:val="24"/>
        </w:rPr>
      </w:pPr>
    </w:p>
    <w:p w:rsidR="007B3CDB" w:rsidRDefault="00954704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>
        <w:rPr>
          <w:sz w:val="24"/>
          <w:szCs w:val="24"/>
        </w:rPr>
        <w:t xml:space="preserve"> valamennyi értékesítéséről, illetve szolgáltatásnyújtásáról az ÁFA tv. előírásai alapján köteles számlát kiállítani. A számlázás a könyvelési rendszer által biztosított formátumban történi, mely megfelel a szigorú számadás követelményének, valamint feltűnteti az elkészült számla példányszámát.</w:t>
      </w:r>
    </w:p>
    <w:p w:rsidR="00954704" w:rsidRDefault="00954704" w:rsidP="00954704">
      <w:pPr>
        <w:pStyle w:val="Listaszerbekezds"/>
        <w:rPr>
          <w:sz w:val="24"/>
          <w:szCs w:val="24"/>
        </w:rPr>
      </w:pPr>
    </w:p>
    <w:p w:rsidR="00954704" w:rsidRDefault="00954704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>A számla kiállítás alapja az egyes szakterületektől érkező alapbizonylat (raktári kiadási bizonylat, szolgáltatás végrehajtásáról készült feljegyzés, igazolás). A számlát a számviteli osztály</w:t>
      </w:r>
      <w:r w:rsidR="00BD18B6">
        <w:rPr>
          <w:sz w:val="24"/>
          <w:szCs w:val="24"/>
        </w:rPr>
        <w:t xml:space="preserve"> kiemelt főreferense állítja ki, aki felelős a kiállított számla szabályszerűségéért és a helyes ÁFA besorolásért.</w:t>
      </w:r>
    </w:p>
    <w:p w:rsidR="00BD18B6" w:rsidRDefault="00BD18B6" w:rsidP="00BD18B6">
      <w:pPr>
        <w:pStyle w:val="Listaszerbekezds"/>
        <w:rPr>
          <w:sz w:val="24"/>
          <w:szCs w:val="24"/>
        </w:rPr>
      </w:pPr>
    </w:p>
    <w:p w:rsidR="00BD18B6" w:rsidRDefault="00BD18B6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Ha a kiállított számla tartalmi elemében téves adatot tartalmaz (mennyiség, egységár, adó mérték), helyesbítő számlát kell kiállítani. A helyesbítő számlának tartalmaznia kell a helyesbítés </w:t>
      </w:r>
      <w:proofErr w:type="spellStart"/>
      <w:r>
        <w:rPr>
          <w:sz w:val="24"/>
          <w:szCs w:val="24"/>
        </w:rPr>
        <w:t>tényére</w:t>
      </w:r>
      <w:proofErr w:type="spellEnd"/>
      <w:r>
        <w:rPr>
          <w:sz w:val="24"/>
          <w:szCs w:val="24"/>
        </w:rPr>
        <w:t xml:space="preserve"> utalást, az eredeti </w:t>
      </w:r>
      <w:proofErr w:type="gramStart"/>
      <w:r>
        <w:rPr>
          <w:sz w:val="24"/>
          <w:szCs w:val="24"/>
        </w:rPr>
        <w:t>számla azonosító</w:t>
      </w:r>
      <w:proofErr w:type="gramEnd"/>
      <w:r>
        <w:rPr>
          <w:sz w:val="24"/>
          <w:szCs w:val="24"/>
        </w:rPr>
        <w:t xml:space="preserve"> adatait, </w:t>
      </w:r>
      <w:r w:rsidR="00B16389">
        <w:rPr>
          <w:sz w:val="24"/>
          <w:szCs w:val="24"/>
        </w:rPr>
        <w:t>valamint azokat a tételeket, amelyek</w:t>
      </w:r>
      <w:r>
        <w:rPr>
          <w:sz w:val="24"/>
          <w:szCs w:val="24"/>
        </w:rPr>
        <w:t>en változtatás</w:t>
      </w:r>
      <w:r w:rsidR="00B16389">
        <w:rPr>
          <w:sz w:val="24"/>
          <w:szCs w:val="24"/>
        </w:rPr>
        <w:t>ra kerül sor.</w:t>
      </w:r>
    </w:p>
    <w:p w:rsidR="00B16389" w:rsidRDefault="00B16389" w:rsidP="00B16389">
      <w:pPr>
        <w:pStyle w:val="Listaszerbekezds"/>
        <w:rPr>
          <w:sz w:val="24"/>
          <w:szCs w:val="24"/>
        </w:rPr>
      </w:pPr>
    </w:p>
    <w:p w:rsidR="00B16389" w:rsidRDefault="00B16389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kiállított számlák </w:t>
      </w:r>
      <w:r w:rsidRPr="003E588C">
        <w:rPr>
          <w:sz w:val="24"/>
          <w:szCs w:val="24"/>
        </w:rPr>
        <w:t xml:space="preserve">analitikus nyilvántartása, </w:t>
      </w:r>
      <w:r>
        <w:rPr>
          <w:sz w:val="24"/>
          <w:szCs w:val="24"/>
        </w:rPr>
        <w:t>pénzügyi teljesítésük követése</w:t>
      </w:r>
      <w:r w:rsidRPr="003E588C">
        <w:rPr>
          <w:sz w:val="24"/>
          <w:szCs w:val="24"/>
        </w:rPr>
        <w:t xml:space="preserve"> és a főkönyvi könyvelésben való rögzítése – a </w:t>
      </w:r>
      <w:r>
        <w:rPr>
          <w:sz w:val="24"/>
          <w:szCs w:val="24"/>
        </w:rPr>
        <w:t>könyvelési</w:t>
      </w:r>
      <w:r w:rsidRPr="003E588C">
        <w:rPr>
          <w:sz w:val="24"/>
          <w:szCs w:val="24"/>
        </w:rPr>
        <w:t xml:space="preserve"> rendszerben – a számviteli osztály kiemelt főreferenseinek a feladata.</w:t>
      </w:r>
      <w:r>
        <w:rPr>
          <w:sz w:val="24"/>
          <w:szCs w:val="24"/>
        </w:rPr>
        <w:t xml:space="preserve"> </w:t>
      </w:r>
    </w:p>
    <w:p w:rsidR="00B16389" w:rsidRDefault="00B16389" w:rsidP="00B16389">
      <w:pPr>
        <w:pStyle w:val="Listaszerbekezds"/>
        <w:rPr>
          <w:sz w:val="24"/>
          <w:szCs w:val="24"/>
        </w:rPr>
      </w:pPr>
    </w:p>
    <w:p w:rsidR="00B16389" w:rsidRDefault="00B16389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>A fizetési határidőig kiegyenlítésre nem kerülő számlákról 3 alkalommal (először a 20 nap után, másodszor a 40. nap után, harmadszor a 60. nap után) a számviteli osztály kiemelt főreferense fizetési felszólítást állít ki a könyvelési rendszer által felkínált formátumban. Három eredménytelen fizetési felszólítást követően az ügyet behajtásra átadja a Jogi és Adatkezelési Főosztálynak.</w:t>
      </w:r>
    </w:p>
    <w:p w:rsidR="00B16389" w:rsidRDefault="00B16389" w:rsidP="00B16389">
      <w:pPr>
        <w:pStyle w:val="Listaszerbekezds"/>
        <w:rPr>
          <w:sz w:val="24"/>
          <w:szCs w:val="24"/>
        </w:rPr>
      </w:pPr>
    </w:p>
    <w:p w:rsidR="00B16389" w:rsidRPr="0044056F" w:rsidRDefault="00B16389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Az éves pénzügyi leltározás során  a vevő analitika egyeztetése a könyvelési rendszer által felkínált formátumú </w:t>
      </w:r>
      <w:proofErr w:type="gramStart"/>
      <w:r>
        <w:rPr>
          <w:sz w:val="24"/>
          <w:szCs w:val="24"/>
        </w:rPr>
        <w:t>egyenlegközlő</w:t>
      </w:r>
      <w:proofErr w:type="gramEnd"/>
      <w:r>
        <w:rPr>
          <w:sz w:val="24"/>
          <w:szCs w:val="24"/>
        </w:rPr>
        <w:t xml:space="preserve"> értesítők vevők felé történő kiküldésével valósul meg.</w:t>
      </w:r>
      <w:r w:rsidR="0044056F" w:rsidRPr="0044056F">
        <w:rPr>
          <w:sz w:val="24"/>
          <w:szCs w:val="24"/>
        </w:rPr>
        <w:t xml:space="preserve"> </w:t>
      </w:r>
      <w:r w:rsidR="0044056F">
        <w:rPr>
          <w:sz w:val="24"/>
          <w:szCs w:val="24"/>
        </w:rPr>
        <w:t xml:space="preserve">Ha az egyenlegközlő aláírt példánya nem érkezik vissza a </w:t>
      </w:r>
      <w:r w:rsidR="004607E3">
        <w:rPr>
          <w:sz w:val="24"/>
          <w:szCs w:val="24"/>
        </w:rPr>
        <w:t>BVOP</w:t>
      </w:r>
      <w:r w:rsidR="0044056F">
        <w:rPr>
          <w:sz w:val="24"/>
          <w:szCs w:val="24"/>
        </w:rPr>
        <w:t xml:space="preserve"> részére az értesített partnertől, a követelés a partner részéről elfogadottnak minősül.</w:t>
      </w:r>
    </w:p>
    <w:p w:rsidR="00B16389" w:rsidRDefault="00B16389" w:rsidP="00B16389">
      <w:pPr>
        <w:pStyle w:val="Listaszerbekezds"/>
        <w:rPr>
          <w:sz w:val="24"/>
          <w:szCs w:val="24"/>
        </w:rPr>
      </w:pPr>
    </w:p>
    <w:p w:rsidR="00B16389" w:rsidRDefault="008F6778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>
        <w:rPr>
          <w:sz w:val="24"/>
          <w:szCs w:val="24"/>
        </w:rPr>
        <w:t xml:space="preserve"> az</w:t>
      </w:r>
      <w:r w:rsidR="00F76D1B">
        <w:rPr>
          <w:sz w:val="24"/>
          <w:szCs w:val="24"/>
        </w:rPr>
        <w:t xml:space="preserve"> Art. tv. előírásainak megfelelően hajtja végre adózáshoz kapcsolódó feladatait. Mint adóalany, kötelezett a jogszabály által előírt bejelentésre, </w:t>
      </w:r>
      <w:proofErr w:type="spellStart"/>
      <w:r w:rsidR="00F76D1B">
        <w:rPr>
          <w:sz w:val="24"/>
          <w:szCs w:val="24"/>
        </w:rPr>
        <w:t>adómegállapításra</w:t>
      </w:r>
      <w:proofErr w:type="spellEnd"/>
      <w:r w:rsidR="00F76D1B">
        <w:rPr>
          <w:sz w:val="24"/>
          <w:szCs w:val="24"/>
        </w:rPr>
        <w:t>, bevallásra, adóbefizetésre, bizonylat kiállítására, megőrzésére, nyilvántartás vezetésére, adatszolgáltatásra, adólevonásra és adóbeszedésre.</w:t>
      </w:r>
    </w:p>
    <w:p w:rsidR="00BD1F67" w:rsidRDefault="00BD1F67" w:rsidP="00BD1F67">
      <w:pPr>
        <w:pStyle w:val="Listaszerbekezds"/>
        <w:rPr>
          <w:sz w:val="24"/>
          <w:szCs w:val="24"/>
        </w:rPr>
      </w:pPr>
    </w:p>
    <w:p w:rsidR="00BD1F67" w:rsidRDefault="00BD1F67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C3E92">
        <w:rPr>
          <w:sz w:val="24"/>
          <w:szCs w:val="24"/>
        </w:rPr>
        <w:t xml:space="preserve">Nemzeti Adó és Vámhivatal felé </w:t>
      </w:r>
      <w:r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>
        <w:rPr>
          <w:sz w:val="24"/>
          <w:szCs w:val="24"/>
        </w:rPr>
        <w:t xml:space="preserve"> a bevallásokat e</w:t>
      </w:r>
      <w:r w:rsidR="00D806F0">
        <w:rPr>
          <w:sz w:val="24"/>
          <w:szCs w:val="24"/>
        </w:rPr>
        <w:t>lektronikusan, Ü</w:t>
      </w:r>
      <w:r w:rsidR="0044056F">
        <w:rPr>
          <w:sz w:val="24"/>
          <w:szCs w:val="24"/>
        </w:rPr>
        <w:t>gyfélkapun nyújtja be</w:t>
      </w:r>
      <w:r>
        <w:rPr>
          <w:sz w:val="24"/>
          <w:szCs w:val="24"/>
        </w:rPr>
        <w:t xml:space="preserve">. Az elektronikus bevallást, illetve az egyes adóügyek elektronikus intézését a </w:t>
      </w:r>
      <w:r w:rsidR="004607E3">
        <w:rPr>
          <w:sz w:val="24"/>
          <w:szCs w:val="24"/>
        </w:rPr>
        <w:t>BVOP</w:t>
      </w:r>
      <w:r>
        <w:rPr>
          <w:sz w:val="24"/>
          <w:szCs w:val="24"/>
        </w:rPr>
        <w:t xml:space="preserve"> képvis</w:t>
      </w:r>
      <w:r w:rsidR="00BC3E92">
        <w:rPr>
          <w:sz w:val="24"/>
          <w:szCs w:val="24"/>
        </w:rPr>
        <w:t>elő útján gyakorolja. A jogosul</w:t>
      </w:r>
      <w:r>
        <w:rPr>
          <w:sz w:val="24"/>
          <w:szCs w:val="24"/>
        </w:rPr>
        <w:t xml:space="preserve">tak bejelentése a </w:t>
      </w:r>
      <w:r w:rsidR="00BC3E92">
        <w:rPr>
          <w:sz w:val="24"/>
          <w:szCs w:val="24"/>
        </w:rPr>
        <w:t>„</w:t>
      </w:r>
      <w:r>
        <w:rPr>
          <w:sz w:val="24"/>
          <w:szCs w:val="24"/>
        </w:rPr>
        <w:t>T180 Bejel</w:t>
      </w:r>
      <w:r w:rsidR="00BC3E92">
        <w:rPr>
          <w:sz w:val="24"/>
          <w:szCs w:val="24"/>
        </w:rPr>
        <w:t>e</w:t>
      </w:r>
      <w:r>
        <w:rPr>
          <w:sz w:val="24"/>
          <w:szCs w:val="24"/>
        </w:rPr>
        <w:t>ntés és adóhatósági adatlap az adóügyek elektronikus intézéséhez</w:t>
      </w:r>
      <w:r w:rsidR="00BC3E92">
        <w:rPr>
          <w:sz w:val="24"/>
          <w:szCs w:val="24"/>
        </w:rPr>
        <w:t>” formanyomtatvány benyújtásával történik. A megbízás visszavonására a „T182 Adatlap az adóügyek elektronikus intézésére adott állandó meghatalmazás, megbízás visszavonásának, felmondásának, vagy az adóügyek elektronikus intézésére jogosító törvényes képviseleti jogviszony megszűnésének bejelentéséhez” formanyomtatványt kell benyújtani. A jogosultságok naprakészségéért a számviteli osztályvezető és az illetmény-számfejtési osztályvezető felelős.</w:t>
      </w:r>
    </w:p>
    <w:p w:rsidR="00BC3E92" w:rsidRDefault="00BC3E92" w:rsidP="00BC3E92">
      <w:pPr>
        <w:pStyle w:val="Listaszerbekezds"/>
        <w:rPr>
          <w:sz w:val="24"/>
          <w:szCs w:val="24"/>
        </w:rPr>
      </w:pPr>
    </w:p>
    <w:p w:rsidR="00BC3E92" w:rsidRDefault="00BC3E92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4607E3">
        <w:rPr>
          <w:sz w:val="24"/>
          <w:szCs w:val="24"/>
        </w:rPr>
        <w:t>BVOP</w:t>
      </w:r>
      <w:r>
        <w:rPr>
          <w:sz w:val="24"/>
          <w:szCs w:val="24"/>
        </w:rPr>
        <w:t xml:space="preserve"> adófolyószámláját az erre jogosultak elektronikusan letölthetik. A folyószámla kivonat a bevallásokat, a befizetéseket, az adóhivatal által ténylegesen befolyt befizetéseket és visszatérítéseket tartalmazza adónemenként. Az adófolyószámla kivonat legalább félévenkénti ellenőrzése a számviteli osztályvezető feladata.</w:t>
      </w:r>
    </w:p>
    <w:p w:rsidR="00F76D1B" w:rsidRDefault="00F76D1B" w:rsidP="00F76D1B">
      <w:pPr>
        <w:pStyle w:val="Listaszerbekezds"/>
        <w:rPr>
          <w:sz w:val="24"/>
          <w:szCs w:val="24"/>
        </w:rPr>
      </w:pPr>
    </w:p>
    <w:p w:rsidR="00F76D1B" w:rsidRDefault="0072430A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>
        <w:rPr>
          <w:sz w:val="24"/>
          <w:szCs w:val="24"/>
        </w:rPr>
        <w:t xml:space="preserve"> az általános forgalmi adó alanya, havi bevalló. A bevallások alapja a könyvelési rendszerből lekérdezhető szállítói, vevői analitika, mely alapján az általános forgalmi adó bevallását havonta a tárgyhót követő hó 20-ig kell végrehajtani</w:t>
      </w:r>
      <w:r w:rsidR="00BC3E92">
        <w:rPr>
          <w:sz w:val="24"/>
          <w:szCs w:val="24"/>
        </w:rPr>
        <w:t>.</w:t>
      </w:r>
      <w:r>
        <w:rPr>
          <w:sz w:val="24"/>
          <w:szCs w:val="24"/>
        </w:rPr>
        <w:t xml:space="preserve"> Felelőse a számviteli kiemelt főreferens. A bevallás alapján intézkedni kell a befizetés végrehajtására, melynek felelőse a pénzügyi kiemelt főreferens.</w:t>
      </w:r>
    </w:p>
    <w:p w:rsidR="0072430A" w:rsidRDefault="0072430A" w:rsidP="0072430A">
      <w:pPr>
        <w:pStyle w:val="Listaszerbekezds"/>
        <w:rPr>
          <w:sz w:val="24"/>
          <w:szCs w:val="24"/>
        </w:rPr>
      </w:pPr>
    </w:p>
    <w:p w:rsidR="0072430A" w:rsidRDefault="0072430A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személyi jövedelemadó </w:t>
      </w:r>
      <w:r w:rsidR="00EE2794">
        <w:rPr>
          <w:sz w:val="24"/>
          <w:szCs w:val="24"/>
        </w:rPr>
        <w:t xml:space="preserve">és a munkaadókat terhelő járulékok </w:t>
      </w:r>
      <w:r>
        <w:rPr>
          <w:sz w:val="24"/>
          <w:szCs w:val="24"/>
        </w:rPr>
        <w:t xml:space="preserve">havi megállapítását és bevallását a </w:t>
      </w:r>
      <w:r w:rsidR="00EE2794">
        <w:rPr>
          <w:sz w:val="24"/>
          <w:szCs w:val="24"/>
        </w:rPr>
        <w:t xml:space="preserve">központosított </w:t>
      </w:r>
      <w:proofErr w:type="spellStart"/>
      <w:r w:rsidR="00EE2794">
        <w:rPr>
          <w:sz w:val="24"/>
          <w:szCs w:val="24"/>
        </w:rPr>
        <w:t>illetményszámfejtési</w:t>
      </w:r>
      <w:proofErr w:type="spellEnd"/>
      <w:r w:rsidR="00EE2794">
        <w:rPr>
          <w:sz w:val="24"/>
          <w:szCs w:val="24"/>
        </w:rPr>
        <w:t xml:space="preserve"> rendszerből nyert adatok alapján a </w:t>
      </w:r>
      <w:r w:rsidR="004E2D7D">
        <w:rPr>
          <w:sz w:val="24"/>
          <w:szCs w:val="24"/>
        </w:rPr>
        <w:t>K</w:t>
      </w:r>
      <w:r>
        <w:rPr>
          <w:sz w:val="24"/>
          <w:szCs w:val="24"/>
        </w:rPr>
        <w:t xml:space="preserve">incstár </w:t>
      </w:r>
      <w:r w:rsidR="00EE2794">
        <w:rPr>
          <w:sz w:val="24"/>
          <w:szCs w:val="24"/>
        </w:rPr>
        <w:t>büntetés-végrehajtás személyi állományának szemfejtésére kijelölt irodája végzi.</w:t>
      </w:r>
      <w:r>
        <w:rPr>
          <w:sz w:val="24"/>
          <w:szCs w:val="24"/>
        </w:rPr>
        <w:t xml:space="preserve"> </w:t>
      </w:r>
      <w:r w:rsidR="00EE2794">
        <w:rPr>
          <w:sz w:val="24"/>
          <w:szCs w:val="24"/>
        </w:rPr>
        <w:t xml:space="preserve">A havi bevallásban szereplő befizetési kötelezettség a kincstári </w:t>
      </w:r>
      <w:proofErr w:type="gramStart"/>
      <w:r w:rsidR="00EE2794">
        <w:rPr>
          <w:sz w:val="24"/>
          <w:szCs w:val="24"/>
        </w:rPr>
        <w:t>nettó finanszírozással</w:t>
      </w:r>
      <w:proofErr w:type="gramEnd"/>
      <w:r w:rsidR="00EE2794">
        <w:rPr>
          <w:sz w:val="24"/>
          <w:szCs w:val="24"/>
        </w:rPr>
        <w:t xml:space="preserve"> teljesül.</w:t>
      </w:r>
    </w:p>
    <w:p w:rsidR="00EE2794" w:rsidRDefault="00EE2794" w:rsidP="00EE2794">
      <w:pPr>
        <w:pStyle w:val="Listaszerbekezds"/>
        <w:rPr>
          <w:sz w:val="24"/>
          <w:szCs w:val="24"/>
        </w:rPr>
      </w:pPr>
    </w:p>
    <w:p w:rsidR="00EE2794" w:rsidRDefault="00EE2794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>A havi reprezentációs kiadások</w:t>
      </w:r>
      <w:r w:rsidR="007F0CB8">
        <w:rPr>
          <w:sz w:val="24"/>
          <w:szCs w:val="24"/>
        </w:rPr>
        <w:t xml:space="preserve"> analitikáját a pénzügyi kiemelt főreferens készíti. Ez</w:t>
      </w:r>
      <w:r w:rsidR="00C449F1">
        <w:rPr>
          <w:sz w:val="24"/>
          <w:szCs w:val="24"/>
        </w:rPr>
        <w:t xml:space="preserve"> tartalmazza az időszakot, </w:t>
      </w:r>
      <w:r w:rsidR="0044056F">
        <w:rPr>
          <w:sz w:val="24"/>
          <w:szCs w:val="24"/>
        </w:rPr>
        <w:t xml:space="preserve">a </w:t>
      </w:r>
      <w:r w:rsidR="00C449F1">
        <w:rPr>
          <w:sz w:val="24"/>
          <w:szCs w:val="24"/>
        </w:rPr>
        <w:t xml:space="preserve">reprezentáció havi bruttó összegét, az adó alapját, a fizetendő személyi jövedelemadót, a fizetendő egészségügyi hozzájárulást és az összesített fizetési kötelezettséget. </w:t>
      </w:r>
      <w:r w:rsidR="007F0CB8">
        <w:rPr>
          <w:sz w:val="24"/>
          <w:szCs w:val="24"/>
        </w:rPr>
        <w:t xml:space="preserve">A pénzügyi kiemelt főreferens által megküldött havi </w:t>
      </w:r>
      <w:proofErr w:type="gramStart"/>
      <w:r w:rsidR="007F0CB8">
        <w:rPr>
          <w:sz w:val="24"/>
          <w:szCs w:val="24"/>
        </w:rPr>
        <w:t xml:space="preserve">adatokat </w:t>
      </w:r>
      <w:r w:rsidR="00C449F1">
        <w:rPr>
          <w:sz w:val="24"/>
          <w:szCs w:val="24"/>
        </w:rPr>
        <w:t>tárgyhót</w:t>
      </w:r>
      <w:proofErr w:type="gramEnd"/>
      <w:r w:rsidR="00C449F1">
        <w:rPr>
          <w:sz w:val="24"/>
          <w:szCs w:val="24"/>
        </w:rPr>
        <w:t xml:space="preserve"> követő hónap </w:t>
      </w:r>
      <w:r w:rsidR="007F0CB8">
        <w:rPr>
          <w:sz w:val="24"/>
          <w:szCs w:val="24"/>
        </w:rPr>
        <w:t>végéig az</w:t>
      </w:r>
      <w:r w:rsidR="00BD1F67">
        <w:rPr>
          <w:sz w:val="24"/>
          <w:szCs w:val="24"/>
        </w:rPr>
        <w:t xml:space="preserve"> illetmény-számfejtési o</w:t>
      </w:r>
      <w:r w:rsidR="00C449F1">
        <w:rPr>
          <w:sz w:val="24"/>
          <w:szCs w:val="24"/>
        </w:rPr>
        <w:t>sztály</w:t>
      </w:r>
      <w:r w:rsidR="007F0CB8">
        <w:rPr>
          <w:sz w:val="24"/>
          <w:szCs w:val="24"/>
        </w:rPr>
        <w:t xml:space="preserve"> számfejtője rögzíti a KIRA rendszerben</w:t>
      </w:r>
      <w:r w:rsidR="00C449F1">
        <w:rPr>
          <w:sz w:val="24"/>
          <w:szCs w:val="24"/>
        </w:rPr>
        <w:t>. A fizetési köteleze</w:t>
      </w:r>
      <w:r w:rsidR="004E2D7D">
        <w:rPr>
          <w:sz w:val="24"/>
          <w:szCs w:val="24"/>
        </w:rPr>
        <w:t>ttség bevallását a K</w:t>
      </w:r>
      <w:r w:rsidR="00C449F1">
        <w:rPr>
          <w:sz w:val="24"/>
          <w:szCs w:val="24"/>
        </w:rPr>
        <w:t>incstár</w:t>
      </w:r>
      <w:r w:rsidR="007F0CB8">
        <w:rPr>
          <w:sz w:val="24"/>
          <w:szCs w:val="24"/>
        </w:rPr>
        <w:t xml:space="preserve"> kijelölt számfejtési irodája készíti el, a befizetés a havi </w:t>
      </w:r>
      <w:proofErr w:type="gramStart"/>
      <w:r w:rsidR="007F0CB8">
        <w:rPr>
          <w:sz w:val="24"/>
          <w:szCs w:val="24"/>
        </w:rPr>
        <w:t>nettó finanszírozással</w:t>
      </w:r>
      <w:proofErr w:type="gramEnd"/>
      <w:r w:rsidR="007F0CB8">
        <w:rPr>
          <w:sz w:val="24"/>
          <w:szCs w:val="24"/>
        </w:rPr>
        <w:t xml:space="preserve"> teljesül.</w:t>
      </w:r>
    </w:p>
    <w:p w:rsidR="007F0CB8" w:rsidRDefault="007F0CB8" w:rsidP="007F0CB8">
      <w:pPr>
        <w:pStyle w:val="Listaszerbekezds"/>
        <w:rPr>
          <w:sz w:val="24"/>
          <w:szCs w:val="24"/>
        </w:rPr>
      </w:pPr>
    </w:p>
    <w:p w:rsidR="007F0CB8" w:rsidRDefault="007F0CB8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>A vezetői reprezentáció elszámolási szabályait a belföldi reprezentációról szóló hatályos szakutasítás tartalmazza</w:t>
      </w:r>
      <w:r w:rsidR="00BD1F67">
        <w:rPr>
          <w:sz w:val="24"/>
          <w:szCs w:val="24"/>
        </w:rPr>
        <w:t xml:space="preserve">. A kapcsolódó adófizetési kötelezettséget a </w:t>
      </w:r>
      <w:r w:rsidR="004607E3">
        <w:rPr>
          <w:sz w:val="24"/>
          <w:szCs w:val="24"/>
        </w:rPr>
        <w:t>BVOP</w:t>
      </w:r>
      <w:r w:rsidR="00BD1F67">
        <w:rPr>
          <w:sz w:val="24"/>
          <w:szCs w:val="24"/>
        </w:rPr>
        <w:t xml:space="preserve"> pénztárosának havi adatszolgáltatása alapján az illetmény</w:t>
      </w:r>
      <w:r w:rsidR="004E2D7D">
        <w:rPr>
          <w:sz w:val="24"/>
          <w:szCs w:val="24"/>
        </w:rPr>
        <w:t>-</w:t>
      </w:r>
      <w:r w:rsidR="00BD1F67">
        <w:rPr>
          <w:sz w:val="24"/>
          <w:szCs w:val="24"/>
        </w:rPr>
        <w:t>számfejtési osztály szemfejtője rögzíti a KIRA rendszerben. A fizetési köteleze</w:t>
      </w:r>
      <w:r w:rsidR="004E2D7D">
        <w:rPr>
          <w:sz w:val="24"/>
          <w:szCs w:val="24"/>
        </w:rPr>
        <w:t>ttség bevallását a K</w:t>
      </w:r>
      <w:r w:rsidR="00BD1F67">
        <w:rPr>
          <w:sz w:val="24"/>
          <w:szCs w:val="24"/>
        </w:rPr>
        <w:t xml:space="preserve">incstár kijelölt számfejtési irodája készíti el, a befizetés a havi </w:t>
      </w:r>
      <w:proofErr w:type="gramStart"/>
      <w:r w:rsidR="00BD1F67">
        <w:rPr>
          <w:sz w:val="24"/>
          <w:szCs w:val="24"/>
        </w:rPr>
        <w:t>nettó finanszírozással</w:t>
      </w:r>
      <w:proofErr w:type="gramEnd"/>
      <w:r w:rsidR="00BD1F67">
        <w:rPr>
          <w:sz w:val="24"/>
          <w:szCs w:val="24"/>
        </w:rPr>
        <w:t xml:space="preserve"> teljesül.</w:t>
      </w:r>
    </w:p>
    <w:p w:rsidR="00BD1F67" w:rsidRDefault="00BD1F67" w:rsidP="00BD1F67">
      <w:pPr>
        <w:pStyle w:val="Listaszerbekezds"/>
        <w:rPr>
          <w:sz w:val="24"/>
          <w:szCs w:val="24"/>
        </w:rPr>
      </w:pPr>
    </w:p>
    <w:p w:rsidR="00BD1F67" w:rsidRDefault="00BD1F67" w:rsidP="00D806F0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607E3">
        <w:rPr>
          <w:sz w:val="24"/>
          <w:szCs w:val="24"/>
        </w:rPr>
        <w:t>BVOP</w:t>
      </w:r>
      <w:r>
        <w:rPr>
          <w:sz w:val="24"/>
          <w:szCs w:val="24"/>
        </w:rPr>
        <w:t xml:space="preserve"> negyedévente készít cégautó adó bevallást. A bevallás alapja a Műszaki és Ellátási Főosztály kimutatása, melyet minden negyedévet követő 12-ig küld meg a Közgazdasági Főosztálynak. A kimutatás alapján a számviteli kiemelt főreferens a bevallást elkészíti és benyújt</w:t>
      </w:r>
      <w:r w:rsidR="00BB3AB6">
        <w:rPr>
          <w:sz w:val="24"/>
          <w:szCs w:val="24"/>
        </w:rPr>
        <w:t>ja</w:t>
      </w:r>
      <w:r>
        <w:rPr>
          <w:sz w:val="24"/>
          <w:szCs w:val="24"/>
        </w:rPr>
        <w:t>. A bevallás alapján intézkedni kell a befizetés végrehajtására, melynek felelőse a pénzügyi kiemelt főreferens.</w:t>
      </w:r>
    </w:p>
    <w:p w:rsidR="003A3986" w:rsidRDefault="003A3986" w:rsidP="00D73447">
      <w:pPr>
        <w:pStyle w:val="Csakszveg"/>
        <w:rPr>
          <w:rFonts w:ascii="Times New Roman" w:eastAsia="MS Mincho" w:hAnsi="Times New Roman"/>
          <w:sz w:val="28"/>
          <w:szCs w:val="28"/>
        </w:rPr>
      </w:pPr>
    </w:p>
    <w:p w:rsidR="00BF5556" w:rsidRDefault="00BF5556" w:rsidP="00D73447">
      <w:pPr>
        <w:pStyle w:val="Csakszveg"/>
        <w:rPr>
          <w:rFonts w:ascii="Times New Roman" w:eastAsia="MS Mincho" w:hAnsi="Times New Roman"/>
          <w:sz w:val="28"/>
          <w:szCs w:val="28"/>
        </w:rPr>
      </w:pPr>
    </w:p>
    <w:p w:rsidR="00712B8B" w:rsidRPr="003A3986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3A3986">
        <w:rPr>
          <w:rFonts w:ascii="Times New Roman" w:eastAsia="MS Mincho" w:hAnsi="Times New Roman"/>
          <w:b/>
          <w:sz w:val="26"/>
          <w:szCs w:val="26"/>
        </w:rPr>
        <w:t>VI</w:t>
      </w:r>
      <w:r w:rsidR="009C0DDA" w:rsidRPr="003A3986">
        <w:rPr>
          <w:rFonts w:ascii="Times New Roman" w:eastAsia="MS Mincho" w:hAnsi="Times New Roman"/>
          <w:b/>
          <w:sz w:val="26"/>
          <w:szCs w:val="26"/>
        </w:rPr>
        <w:t>II</w:t>
      </w:r>
      <w:r w:rsidRPr="003A3986">
        <w:rPr>
          <w:rFonts w:ascii="Times New Roman" w:eastAsia="MS Mincho" w:hAnsi="Times New Roman"/>
          <w:b/>
          <w:sz w:val="26"/>
          <w:szCs w:val="26"/>
        </w:rPr>
        <w:t>.</w:t>
      </w:r>
    </w:p>
    <w:p w:rsidR="00712B8B" w:rsidRPr="003A3986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A34A96" w:rsidRPr="003A3986" w:rsidRDefault="00A34A96" w:rsidP="003F294B">
      <w:pPr>
        <w:jc w:val="center"/>
        <w:rPr>
          <w:b/>
          <w:bCs/>
          <w:iCs/>
          <w:caps/>
          <w:sz w:val="26"/>
          <w:szCs w:val="26"/>
        </w:rPr>
      </w:pPr>
      <w:r w:rsidRPr="003A3986">
        <w:rPr>
          <w:b/>
          <w:bCs/>
          <w:iCs/>
          <w:sz w:val="26"/>
          <w:szCs w:val="26"/>
        </w:rPr>
        <w:t>Az elektronikus fizetési eszköz</w:t>
      </w:r>
    </w:p>
    <w:p w:rsidR="00A34A96" w:rsidRPr="00A34A96" w:rsidRDefault="00A34A96" w:rsidP="00A34A96">
      <w:pPr>
        <w:jc w:val="both"/>
        <w:rPr>
          <w:sz w:val="28"/>
          <w:szCs w:val="28"/>
        </w:rPr>
      </w:pPr>
    </w:p>
    <w:p w:rsidR="00F103F8" w:rsidRPr="00F103F8" w:rsidRDefault="00F103F8" w:rsidP="00F103F8">
      <w:pPr>
        <w:pStyle w:val="Szvegtrzs"/>
        <w:widowControl w:val="0"/>
        <w:numPr>
          <w:ilvl w:val="0"/>
          <w:numId w:val="68"/>
        </w:numPr>
        <w:shd w:val="clear" w:color="auto" w:fill="F8F8F8"/>
        <w:adjustRightInd w:val="0"/>
        <w:ind w:left="426" w:hanging="426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</w:t>
      </w:r>
      <w:proofErr w:type="spellStart"/>
      <w:r w:rsidRPr="00F103F8">
        <w:rPr>
          <w:sz w:val="24"/>
          <w:szCs w:val="24"/>
        </w:rPr>
        <w:t>MasterCard</w:t>
      </w:r>
      <w:proofErr w:type="spellEnd"/>
      <w:r w:rsidRPr="00F103F8">
        <w:rPr>
          <w:sz w:val="24"/>
          <w:szCs w:val="24"/>
        </w:rPr>
        <w:t xml:space="preserve"> VIP Arany Kincstári Kártya a költségvetési szervek vezető beosztású, valamint a kártyahasználatra feljogosított munkavállalói részére, reprezentációs és utazási kiadások kiegyenlítésére, valamint készpénz felvételére szolgáló, külföldön és belföldön egyaránt használható elektronikus és hagyományos módon is elfogadható fizetési eszköz. A </w:t>
      </w:r>
      <w:proofErr w:type="spellStart"/>
      <w:r w:rsidRPr="00F103F8">
        <w:rPr>
          <w:sz w:val="24"/>
          <w:szCs w:val="24"/>
        </w:rPr>
        <w:t>BVOP-n</w:t>
      </w:r>
      <w:proofErr w:type="spellEnd"/>
      <w:r w:rsidRPr="00F103F8">
        <w:rPr>
          <w:sz w:val="24"/>
          <w:szCs w:val="24"/>
        </w:rPr>
        <w:t xml:space="preserve"> csak a külföldi kiküldetéssel összefüggésben felmerült kiadások finanszírozására használhatók fel. </w:t>
      </w:r>
    </w:p>
    <w:p w:rsidR="00A34A96" w:rsidRDefault="00F103F8" w:rsidP="00F103F8">
      <w:pPr>
        <w:pStyle w:val="Szvegtrzs"/>
        <w:widowControl w:val="0"/>
        <w:shd w:val="clear" w:color="auto" w:fill="F8F8F8"/>
        <w:adjustRightInd w:val="0"/>
        <w:ind w:left="426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Az intézményi kincstári </w:t>
      </w:r>
      <w:proofErr w:type="gramStart"/>
      <w:r w:rsidRPr="00F103F8">
        <w:rPr>
          <w:sz w:val="24"/>
          <w:szCs w:val="24"/>
        </w:rPr>
        <w:t>kártyák  készlet-</w:t>
      </w:r>
      <w:proofErr w:type="gramEnd"/>
      <w:r w:rsidRPr="00F103F8">
        <w:rPr>
          <w:sz w:val="24"/>
          <w:szCs w:val="24"/>
        </w:rPr>
        <w:t xml:space="preserve">  és  kis  értékű  tárgyi eszköz  beszerzésére,  a  </w:t>
      </w:r>
      <w:r w:rsidRPr="00F103F8">
        <w:rPr>
          <w:sz w:val="24"/>
          <w:szCs w:val="24"/>
        </w:rPr>
        <w:lastRenderedPageBreak/>
        <w:t>nem  rendszeres  kisösszegű  szolgáltatások  ellenértékének kiegyenlítésére,  készpénz felvételére  és befizetésére szolgáló, kizárólag belföldön használható elektronikus módon elfogadható készpénz-helyettesítő fizetési eszköz. A BVOP által használt VIP Arany Kincstári Kártyák, valamint az Intézményi Kincstári Kártyák (a továbbiakban: kincstári kártyák) forintalapúak</w:t>
      </w:r>
      <w:r w:rsidR="00A34A96" w:rsidRPr="003A3986">
        <w:rPr>
          <w:sz w:val="24"/>
          <w:szCs w:val="24"/>
        </w:rPr>
        <w:t>.</w:t>
      </w:r>
      <w:r w:rsidR="00A34A96" w:rsidRPr="003A3986" w:rsidDel="00DF113A">
        <w:rPr>
          <w:sz w:val="24"/>
          <w:szCs w:val="24"/>
        </w:rPr>
        <w:t xml:space="preserve"> </w:t>
      </w:r>
    </w:p>
    <w:p w:rsidR="00F103F8" w:rsidRDefault="00F103F8" w:rsidP="00F103F8">
      <w:pPr>
        <w:pStyle w:val="Szvegtrzsbehzssal3"/>
        <w:ind w:left="0"/>
        <w:jc w:val="right"/>
        <w:rPr>
          <w:i/>
          <w:iCs/>
          <w:sz w:val="20"/>
        </w:rPr>
      </w:pPr>
      <w:r>
        <w:rPr>
          <w:i/>
          <w:iCs/>
          <w:sz w:val="20"/>
        </w:rPr>
        <w:t>Módosította: 59/2017 OP szakutasítás, 2017.08.30.</w:t>
      </w:r>
    </w:p>
    <w:p w:rsidR="00F103F8" w:rsidRPr="003A3986" w:rsidRDefault="00F103F8" w:rsidP="00F103F8">
      <w:pPr>
        <w:pStyle w:val="Szvegtrzs"/>
        <w:widowControl w:val="0"/>
        <w:adjustRightInd w:val="0"/>
        <w:textAlignment w:val="baseline"/>
        <w:rPr>
          <w:sz w:val="24"/>
          <w:szCs w:val="24"/>
        </w:rPr>
      </w:pPr>
    </w:p>
    <w:p w:rsidR="00C42FD1" w:rsidRPr="003A3986" w:rsidRDefault="00C42FD1" w:rsidP="00C42FD1">
      <w:pPr>
        <w:pStyle w:val="Szvegtrzs"/>
        <w:widowControl w:val="0"/>
        <w:tabs>
          <w:tab w:val="left" w:pos="284"/>
        </w:tabs>
        <w:adjustRightInd w:val="0"/>
        <w:ind w:left="360"/>
        <w:textAlignment w:val="baseline"/>
        <w:rPr>
          <w:sz w:val="24"/>
          <w:szCs w:val="24"/>
        </w:rPr>
      </w:pPr>
    </w:p>
    <w:p w:rsidR="00A34A96" w:rsidRPr="003A3986" w:rsidRDefault="00A34A96" w:rsidP="00C13DD6">
      <w:pPr>
        <w:pStyle w:val="Szvegtrzs"/>
        <w:widowControl w:val="0"/>
        <w:numPr>
          <w:ilvl w:val="0"/>
          <w:numId w:val="68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3A3986">
        <w:rPr>
          <w:sz w:val="24"/>
          <w:szCs w:val="24"/>
        </w:rPr>
        <w:t>A kincstári kártyák használatára felhatalmazott személyi kör kijelölésére az országos parancsnok gazdasági és informatikai helyettese jogosult.</w:t>
      </w:r>
    </w:p>
    <w:p w:rsidR="00C42FD1" w:rsidRPr="003A3986" w:rsidRDefault="00C42FD1" w:rsidP="00C42FD1">
      <w:pPr>
        <w:pStyle w:val="Szvegtrzs"/>
        <w:widowControl w:val="0"/>
        <w:tabs>
          <w:tab w:val="left" w:pos="284"/>
        </w:tabs>
        <w:adjustRightInd w:val="0"/>
        <w:textAlignment w:val="baseline"/>
        <w:rPr>
          <w:sz w:val="24"/>
          <w:szCs w:val="24"/>
        </w:rPr>
      </w:pPr>
    </w:p>
    <w:p w:rsidR="00A34A96" w:rsidRPr="003A3986" w:rsidRDefault="00A34A96" w:rsidP="00C13DD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3A3986">
        <w:rPr>
          <w:sz w:val="24"/>
          <w:szCs w:val="24"/>
        </w:rPr>
        <w:t xml:space="preserve">A kincstári kártyához fedezetül szolgáló kártyafedezeti számlát kell </w:t>
      </w:r>
      <w:r w:rsidR="001E22DD" w:rsidRPr="003A3986">
        <w:rPr>
          <w:sz w:val="24"/>
          <w:szCs w:val="24"/>
        </w:rPr>
        <w:t xml:space="preserve">nyitni. A nyitáshoz szükséges </w:t>
      </w:r>
      <w:r w:rsidRPr="003A3986">
        <w:rPr>
          <w:sz w:val="24"/>
          <w:szCs w:val="24"/>
        </w:rPr>
        <w:t>K</w:t>
      </w:r>
      <w:r w:rsidR="001E22DD" w:rsidRPr="003A3986">
        <w:rPr>
          <w:sz w:val="24"/>
          <w:szCs w:val="24"/>
        </w:rPr>
        <w:t>incstár</w:t>
      </w:r>
      <w:r w:rsidRPr="003A3986">
        <w:rPr>
          <w:sz w:val="24"/>
          <w:szCs w:val="24"/>
        </w:rPr>
        <w:t xml:space="preserve"> által rendszeresített nyomtatványt a BM </w:t>
      </w:r>
      <w:r w:rsidR="00BB3AB6">
        <w:rPr>
          <w:sz w:val="24"/>
          <w:szCs w:val="24"/>
        </w:rPr>
        <w:t>Közgazdasági</w:t>
      </w:r>
      <w:r w:rsidRPr="003A3986">
        <w:rPr>
          <w:sz w:val="24"/>
          <w:szCs w:val="24"/>
        </w:rPr>
        <w:t xml:space="preserve"> Főosztályára kell megküldeni. A számla megnyitását követően az OTP Bank </w:t>
      </w:r>
      <w:proofErr w:type="spellStart"/>
      <w:r w:rsidRPr="003A3986">
        <w:rPr>
          <w:sz w:val="24"/>
          <w:szCs w:val="24"/>
        </w:rPr>
        <w:t>NyRt-vel</w:t>
      </w:r>
      <w:proofErr w:type="spellEnd"/>
      <w:r w:rsidRPr="003A3986">
        <w:rPr>
          <w:sz w:val="24"/>
          <w:szCs w:val="24"/>
        </w:rPr>
        <w:t xml:space="preserve"> a kincstári </w:t>
      </w:r>
      <w:proofErr w:type="gramStart"/>
      <w:r w:rsidRPr="003A3986">
        <w:rPr>
          <w:sz w:val="24"/>
          <w:szCs w:val="24"/>
        </w:rPr>
        <w:t>kártya szerződést</w:t>
      </w:r>
      <w:proofErr w:type="gramEnd"/>
      <w:r w:rsidRPr="003A3986">
        <w:rPr>
          <w:sz w:val="24"/>
          <w:szCs w:val="24"/>
        </w:rPr>
        <w:t xml:space="preserve"> kell kötni. A kincstári kártya igényléséhez szükséges adatlapot a számlavezető kincstári fiókhoz kell megküldeni. A bankkártyák érvényességi ideje 2 év. Az átvett kincstári kártyát és az ahhoz tartozó PIN kódot tartalmazó borítékot – azok kártyabirtokos részére történő átadásáig – szigorú számadású bizonylatként kell kezelni és gondoskodni kell azoknak a házipénztárban történő biztonságos elhelyezéséről, kezeléséről, nyilvántartásáról és őrzéséről.</w:t>
      </w:r>
    </w:p>
    <w:p w:rsidR="00C42FD1" w:rsidRPr="00A34A96" w:rsidRDefault="00C42FD1" w:rsidP="00C42FD1">
      <w:pPr>
        <w:jc w:val="both"/>
        <w:rPr>
          <w:sz w:val="28"/>
          <w:szCs w:val="28"/>
        </w:rPr>
      </w:pPr>
    </w:p>
    <w:p w:rsidR="00A34A96" w:rsidRPr="00DF25E3" w:rsidRDefault="00A34A96" w:rsidP="00C13DD6">
      <w:pPr>
        <w:pStyle w:val="Szvegtrzs"/>
        <w:numPr>
          <w:ilvl w:val="0"/>
          <w:numId w:val="68"/>
        </w:numPr>
        <w:ind w:left="426" w:hanging="426"/>
        <w:rPr>
          <w:b/>
          <w:sz w:val="24"/>
          <w:szCs w:val="24"/>
        </w:rPr>
      </w:pPr>
      <w:r w:rsidRPr="00DF25E3">
        <w:rPr>
          <w:sz w:val="24"/>
          <w:szCs w:val="24"/>
        </w:rPr>
        <w:t xml:space="preserve">A kártyabirtokos teljes anyagi felelősséggel tartozik a kártya használatából adódó károkért, mely anyagi felelősségvállalásról köteles </w:t>
      </w:r>
      <w:r w:rsidR="001E22DD" w:rsidRPr="00DF25E3">
        <w:rPr>
          <w:sz w:val="24"/>
          <w:szCs w:val="24"/>
        </w:rPr>
        <w:t>a 4. melléklet szerinti írásos nyilatkozatot tenni</w:t>
      </w:r>
      <w:r w:rsidRPr="00DF25E3">
        <w:rPr>
          <w:sz w:val="24"/>
          <w:szCs w:val="24"/>
        </w:rPr>
        <w:t>. A PIN kódot csak a kártyabirtokos ismerheti meg, annak védelméről köteles gondoskodni. A kártyabirtokosnak a kincstári kártyát és a PIN kódot úgy kell kezelnie, hogy ahhoz illetéktelen személyek ne férjenek hozzá.</w:t>
      </w:r>
    </w:p>
    <w:p w:rsidR="00A34A96" w:rsidRPr="00DF25E3" w:rsidRDefault="00A34A96" w:rsidP="00C13DD6">
      <w:pPr>
        <w:ind w:left="426"/>
        <w:jc w:val="both"/>
        <w:rPr>
          <w:sz w:val="24"/>
          <w:szCs w:val="24"/>
        </w:rPr>
      </w:pPr>
      <w:r w:rsidRPr="00DF25E3">
        <w:rPr>
          <w:sz w:val="24"/>
          <w:szCs w:val="24"/>
        </w:rPr>
        <w:t>Amennyiben a kártyabirtokos a kincstári kártyáját elveszíti, azt ellopják, vagy k</w:t>
      </w:r>
      <w:r w:rsidR="00C42FD1" w:rsidRPr="00DF25E3">
        <w:rPr>
          <w:sz w:val="24"/>
          <w:szCs w:val="24"/>
        </w:rPr>
        <w:t>ikerül ellenőrzési köréből,</w:t>
      </w:r>
      <w:r w:rsidRPr="00DF25E3">
        <w:rPr>
          <w:sz w:val="24"/>
          <w:szCs w:val="24"/>
        </w:rPr>
        <w:t xml:space="preserve"> megsérül,</w:t>
      </w:r>
      <w:r w:rsidR="00C42FD1" w:rsidRPr="00DF25E3">
        <w:rPr>
          <w:sz w:val="24"/>
          <w:szCs w:val="24"/>
        </w:rPr>
        <w:t xml:space="preserve"> megsemmisül,</w:t>
      </w:r>
      <w:r w:rsidRPr="00DF25E3">
        <w:rPr>
          <w:sz w:val="24"/>
          <w:szCs w:val="24"/>
        </w:rPr>
        <w:t xml:space="preserve"> annak használatát az OTP Direkten (</w:t>
      </w:r>
      <w:proofErr w:type="spellStart"/>
      <w:r w:rsidRPr="00DF25E3">
        <w:rPr>
          <w:sz w:val="24"/>
          <w:szCs w:val="24"/>
        </w:rPr>
        <w:t>TeleBANK</w:t>
      </w:r>
      <w:proofErr w:type="spellEnd"/>
      <w:r w:rsidRPr="00DF25E3">
        <w:rPr>
          <w:sz w:val="24"/>
          <w:szCs w:val="24"/>
        </w:rPr>
        <w:t>) keresztül haladéktalanul le kell tiltani. A bekövetkezett esemény</w:t>
      </w:r>
      <w:r w:rsidR="00C42FD1" w:rsidRPr="00DF25E3">
        <w:rPr>
          <w:sz w:val="24"/>
          <w:szCs w:val="24"/>
        </w:rPr>
        <w:t>t</w:t>
      </w:r>
      <w:r w:rsidRPr="00DF25E3">
        <w:rPr>
          <w:sz w:val="24"/>
          <w:szCs w:val="24"/>
        </w:rPr>
        <w:t xml:space="preserve"> jelenteni kell a szolgálati elöljárónak, aki szükség esetén intézkedik az ügy kivizsgálásra.</w:t>
      </w:r>
    </w:p>
    <w:p w:rsidR="00C42FD1" w:rsidRPr="00DF25E3" w:rsidRDefault="00C42FD1" w:rsidP="00A34A96">
      <w:pPr>
        <w:ind w:left="357"/>
        <w:jc w:val="both"/>
        <w:rPr>
          <w:sz w:val="24"/>
          <w:szCs w:val="24"/>
        </w:rPr>
      </w:pPr>
    </w:p>
    <w:p w:rsidR="00A34A96" w:rsidRPr="00DF25E3" w:rsidRDefault="00A34A96" w:rsidP="00C13DD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DF25E3">
        <w:rPr>
          <w:sz w:val="24"/>
          <w:szCs w:val="24"/>
        </w:rPr>
        <w:t>A forgalomból kivont kincstári kártyákat a mágneses adathordozó szalag átlyukasztásával a kincstár fiókjánál kell leadni.</w:t>
      </w:r>
    </w:p>
    <w:p w:rsidR="00C42FD1" w:rsidRPr="00DF25E3" w:rsidRDefault="00C42FD1" w:rsidP="00C42FD1">
      <w:pPr>
        <w:ind w:left="360"/>
        <w:jc w:val="both"/>
        <w:rPr>
          <w:sz w:val="24"/>
          <w:szCs w:val="24"/>
        </w:rPr>
      </w:pPr>
    </w:p>
    <w:p w:rsidR="00A34A96" w:rsidRPr="00DF25E3" w:rsidRDefault="00A34A96" w:rsidP="00C13DD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DF25E3">
        <w:rPr>
          <w:sz w:val="24"/>
          <w:szCs w:val="24"/>
        </w:rPr>
        <w:t>Amennyiben a kártyabirtokos szolgálati, illetve közalkalmazotti viszonya megszűnik és a használatában lévő kincstári kártyát nem adja le, akkor a kincstári kártya letiltását a kártyabirtokos költségére kell végrehajtani.</w:t>
      </w:r>
    </w:p>
    <w:p w:rsidR="00C42FD1" w:rsidRPr="00A34A96" w:rsidRDefault="00C42FD1" w:rsidP="00C42FD1">
      <w:pPr>
        <w:jc w:val="both"/>
        <w:rPr>
          <w:sz w:val="28"/>
          <w:szCs w:val="28"/>
        </w:rPr>
      </w:pPr>
    </w:p>
    <w:p w:rsidR="00A34A96" w:rsidRPr="00DF25E3" w:rsidRDefault="00A34A96" w:rsidP="00C13DD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DF25E3">
        <w:rPr>
          <w:sz w:val="24"/>
          <w:szCs w:val="24"/>
        </w:rPr>
        <w:t xml:space="preserve">A Kincstári kártya Szerződés felmondásakor az intézet kártyafedezeti számlájához tartozó kincstári kártyákat érvénytelenítve, a számlavezető fiókhoz kell haladéktalanul eljuttatni. </w:t>
      </w:r>
    </w:p>
    <w:p w:rsidR="00C42FD1" w:rsidRPr="00DF25E3" w:rsidRDefault="00C42FD1" w:rsidP="00C42FD1">
      <w:pPr>
        <w:jc w:val="both"/>
        <w:rPr>
          <w:sz w:val="24"/>
          <w:szCs w:val="24"/>
        </w:rPr>
      </w:pPr>
    </w:p>
    <w:p w:rsidR="00A34A96" w:rsidRPr="00DF25E3" w:rsidRDefault="00A34A96" w:rsidP="00C13DD6">
      <w:pPr>
        <w:pStyle w:val="Listaszerbekezds"/>
        <w:widowControl w:val="0"/>
        <w:numPr>
          <w:ilvl w:val="0"/>
          <w:numId w:val="68"/>
        </w:numPr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A kincstári kártyákra vonatkozóan a </w:t>
      </w:r>
      <w:r w:rsidR="004607E3">
        <w:rPr>
          <w:sz w:val="24"/>
          <w:szCs w:val="24"/>
        </w:rPr>
        <w:t>BVOP</w:t>
      </w:r>
      <w:r w:rsidR="00C42FD1" w:rsidRPr="00DF25E3">
        <w:rPr>
          <w:sz w:val="24"/>
          <w:szCs w:val="24"/>
        </w:rPr>
        <w:t xml:space="preserve"> </w:t>
      </w:r>
      <w:r w:rsidRPr="00DF25E3">
        <w:rPr>
          <w:sz w:val="24"/>
          <w:szCs w:val="24"/>
        </w:rPr>
        <w:t>Közgazdasági Főosztálynak a következő feladatokat kell elvégeznie:</w:t>
      </w:r>
    </w:p>
    <w:p w:rsidR="00A34A96" w:rsidRPr="00DF25E3" w:rsidRDefault="00A34A96" w:rsidP="006F21CE">
      <w:pPr>
        <w:widowControl w:val="0"/>
        <w:numPr>
          <w:ilvl w:val="0"/>
          <w:numId w:val="58"/>
        </w:numPr>
        <w:tabs>
          <w:tab w:val="clear" w:pos="1425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>Kártyafedezeti számla nyitása (felelős: költségvetési osztály vezetője).</w:t>
      </w:r>
    </w:p>
    <w:p w:rsidR="00A34A96" w:rsidRPr="00DF25E3" w:rsidRDefault="00A34A96" w:rsidP="006F21CE">
      <w:pPr>
        <w:widowControl w:val="0"/>
        <w:numPr>
          <w:ilvl w:val="0"/>
          <w:numId w:val="58"/>
        </w:numPr>
        <w:tabs>
          <w:tab w:val="clear" w:pos="1425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A kártyafedezeti számlára a kártyahasználathoz szükséges fedezet biztosítása. A kártyafedezeti számlán fedezetként elhelyezett keretet és a kártyához tartozó limitet úgy kell meghatározni, hogy azzal ne kerüljön veszélybe az előirányzat-felhasználási keretszámla forgalma és likviditása, de ugyanakkor minden egyes kincstári kártya mögött kellő fedezet legyen biztosítva a lebonyolítandó gazdasági eseményekhez </w:t>
      </w:r>
      <w:r w:rsidRPr="00DF25E3">
        <w:rPr>
          <w:sz w:val="24"/>
          <w:szCs w:val="24"/>
        </w:rPr>
        <w:lastRenderedPageBreak/>
        <w:t>(felelős: költségvetési osztály vezetője).</w:t>
      </w:r>
    </w:p>
    <w:p w:rsidR="00A34A96" w:rsidRPr="00DF25E3" w:rsidRDefault="00A34A96" w:rsidP="006F21CE">
      <w:pPr>
        <w:widowControl w:val="0"/>
        <w:numPr>
          <w:ilvl w:val="0"/>
          <w:numId w:val="58"/>
        </w:numPr>
        <w:tabs>
          <w:tab w:val="clear" w:pos="1425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>A kártya átadásakor a kártyabirtokos általános tájékoztatása (felelős: költségvetési osztály kiemelt főreferense).</w:t>
      </w:r>
    </w:p>
    <w:p w:rsidR="00A34A96" w:rsidRPr="00DF25E3" w:rsidRDefault="00A34A96" w:rsidP="006F21CE">
      <w:pPr>
        <w:widowControl w:val="0"/>
        <w:numPr>
          <w:ilvl w:val="0"/>
          <w:numId w:val="58"/>
        </w:numPr>
        <w:tabs>
          <w:tab w:val="clear" w:pos="1425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>A kincstári kártyaforgalomban keletkezett tranzakciókról a kártyabirtokos elszámoltatása (felelős: költségvetési osztály kiemelt főreferense).</w:t>
      </w:r>
    </w:p>
    <w:p w:rsidR="00A34A96" w:rsidRPr="00DF25E3" w:rsidRDefault="00A34A96" w:rsidP="006F21CE">
      <w:pPr>
        <w:widowControl w:val="0"/>
        <w:numPr>
          <w:ilvl w:val="0"/>
          <w:numId w:val="58"/>
        </w:numPr>
        <w:tabs>
          <w:tab w:val="clear" w:pos="1425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>A kártya azonnali bevonásának kezdeményezése a kártyabirtokos munkaviszonyában bekövetkezett változás esetén (felelős: költségvetési osztály kiemelt főreferense).</w:t>
      </w:r>
    </w:p>
    <w:p w:rsidR="00A34A96" w:rsidRPr="00DF25E3" w:rsidRDefault="00A34A96" w:rsidP="006F21CE">
      <w:pPr>
        <w:widowControl w:val="0"/>
        <w:numPr>
          <w:ilvl w:val="0"/>
          <w:numId w:val="58"/>
        </w:numPr>
        <w:tabs>
          <w:tab w:val="clear" w:pos="1425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>Jogosulatlan műveletekkel történő kincstári kártyaterhelések esetén köteles eljárni a kincstári kártyarendszert üzemeltető hitelintézetnél (felelős: költségvetési osztály kiemelt főreferense).</w:t>
      </w:r>
    </w:p>
    <w:p w:rsidR="00A34A96" w:rsidRPr="00DF25E3" w:rsidRDefault="00A34A96" w:rsidP="006F21CE">
      <w:pPr>
        <w:widowControl w:val="0"/>
        <w:numPr>
          <w:ilvl w:val="0"/>
          <w:numId w:val="58"/>
        </w:numPr>
        <w:tabs>
          <w:tab w:val="clear" w:pos="1425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>A kártyatranzakciók mielőbbi jogcím szerinti elszámolása (felelős: számviteli osztály kiemelt főreferense).</w:t>
      </w:r>
    </w:p>
    <w:p w:rsidR="00A34A96" w:rsidRPr="00DF25E3" w:rsidRDefault="00A34A96" w:rsidP="006F21CE">
      <w:pPr>
        <w:widowControl w:val="0"/>
        <w:numPr>
          <w:ilvl w:val="0"/>
          <w:numId w:val="58"/>
        </w:numPr>
        <w:tabs>
          <w:tab w:val="clear" w:pos="1425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Analitikus nyilvántartás vezetése a kincstári kártyákról (felelős: </w:t>
      </w:r>
      <w:r w:rsidR="00C42FD1" w:rsidRPr="00DF25E3">
        <w:rPr>
          <w:sz w:val="24"/>
          <w:szCs w:val="24"/>
        </w:rPr>
        <w:t>pénztáros</w:t>
      </w:r>
      <w:r w:rsidRPr="00DF25E3">
        <w:rPr>
          <w:sz w:val="24"/>
          <w:szCs w:val="24"/>
        </w:rPr>
        <w:t>), mely tartalmazza:</w:t>
      </w:r>
    </w:p>
    <w:p w:rsidR="00A34A96" w:rsidRPr="00DF25E3" w:rsidRDefault="00E031E5" w:rsidP="00C13DD6">
      <w:pPr>
        <w:widowControl w:val="0"/>
        <w:adjustRightInd w:val="0"/>
        <w:ind w:left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) </w:t>
      </w:r>
      <w:r w:rsidR="00A34A96" w:rsidRPr="00DF25E3">
        <w:rPr>
          <w:sz w:val="24"/>
          <w:szCs w:val="24"/>
        </w:rPr>
        <w:t>a kijelölt kártyabirtokosok nevét, a birtokukban lévő kártya számát,</w:t>
      </w:r>
    </w:p>
    <w:p w:rsidR="00A34A96" w:rsidRPr="00DF25E3" w:rsidRDefault="00C13DD6" w:rsidP="00C13DD6">
      <w:pPr>
        <w:widowControl w:val="0"/>
        <w:adjustRightInd w:val="0"/>
        <w:ind w:left="709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 xml:space="preserve">) </w:t>
      </w:r>
      <w:r w:rsidR="00A34A96" w:rsidRPr="00DF25E3">
        <w:rPr>
          <w:sz w:val="24"/>
          <w:szCs w:val="24"/>
        </w:rPr>
        <w:t>kártya-birtokosonkénti bontásban a kártyák, valamint a PIN kódokat tartalmazó zárt borítékok mozgását.</w:t>
      </w:r>
    </w:p>
    <w:p w:rsidR="00A34A96" w:rsidRPr="00DF25E3" w:rsidRDefault="00A34A96" w:rsidP="006F21CE">
      <w:pPr>
        <w:numPr>
          <w:ilvl w:val="0"/>
          <w:numId w:val="58"/>
        </w:numPr>
        <w:tabs>
          <w:tab w:val="clear" w:pos="1425"/>
          <w:tab w:val="num" w:pos="709"/>
        </w:tabs>
        <w:autoSpaceDE w:val="0"/>
        <w:autoSpaceDN w:val="0"/>
        <w:ind w:hanging="999"/>
        <w:jc w:val="both"/>
        <w:rPr>
          <w:sz w:val="24"/>
          <w:szCs w:val="24"/>
        </w:rPr>
      </w:pPr>
      <w:r w:rsidRPr="00DF25E3">
        <w:rPr>
          <w:sz w:val="24"/>
          <w:szCs w:val="24"/>
        </w:rPr>
        <w:t>A nyilvántartás mellékletét képezi:</w:t>
      </w:r>
    </w:p>
    <w:p w:rsidR="00A34A96" w:rsidRPr="00DF25E3" w:rsidRDefault="00E031E5" w:rsidP="00C13DD6">
      <w:pPr>
        <w:widowControl w:val="0"/>
        <w:adjustRightInd w:val="0"/>
        <w:ind w:left="708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) </w:t>
      </w:r>
      <w:r w:rsidR="00A34A96" w:rsidRPr="00DF25E3">
        <w:rPr>
          <w:sz w:val="24"/>
          <w:szCs w:val="24"/>
        </w:rPr>
        <w:t>az anyagi felelősségvállalási nyilatkozat,</w:t>
      </w:r>
    </w:p>
    <w:p w:rsidR="00A34A96" w:rsidRPr="00DF25E3" w:rsidRDefault="00C13DD6" w:rsidP="000B4037">
      <w:pPr>
        <w:widowControl w:val="0"/>
        <w:adjustRightInd w:val="0"/>
        <w:ind w:left="708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ib</w:t>
      </w:r>
      <w:proofErr w:type="spellEnd"/>
      <w:r>
        <w:rPr>
          <w:sz w:val="24"/>
          <w:szCs w:val="24"/>
        </w:rPr>
        <w:t xml:space="preserve">) a </w:t>
      </w:r>
      <w:r w:rsidR="00A34A96" w:rsidRPr="00DF25E3">
        <w:rPr>
          <w:sz w:val="24"/>
          <w:szCs w:val="24"/>
        </w:rPr>
        <w:t xml:space="preserve">kártyaszerződés részét képező </w:t>
      </w:r>
      <w:r>
        <w:rPr>
          <w:sz w:val="24"/>
          <w:szCs w:val="24"/>
        </w:rPr>
        <w:t xml:space="preserve">adatlapok, valamint a kincstári </w:t>
      </w:r>
      <w:r w:rsidR="00A34A96" w:rsidRPr="00DF25E3">
        <w:rPr>
          <w:sz w:val="24"/>
          <w:szCs w:val="24"/>
        </w:rPr>
        <w:t>bankszámla</w:t>
      </w:r>
      <w:r w:rsidR="000B4037">
        <w:rPr>
          <w:sz w:val="24"/>
          <w:szCs w:val="24"/>
        </w:rPr>
        <w:t>-</w:t>
      </w:r>
      <w:r w:rsidR="00A34A96" w:rsidRPr="00DF25E3">
        <w:rPr>
          <w:sz w:val="24"/>
          <w:szCs w:val="24"/>
        </w:rPr>
        <w:t>szerződés.</w:t>
      </w:r>
    </w:p>
    <w:p w:rsidR="00BF5556" w:rsidRDefault="00BF5556" w:rsidP="00E227DD">
      <w:pPr>
        <w:widowControl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BF5556" w:rsidRDefault="00BF5556" w:rsidP="00E227DD">
      <w:pPr>
        <w:widowControl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A34A96" w:rsidRPr="00DF25E3" w:rsidRDefault="00A34A96" w:rsidP="00E227DD">
      <w:pPr>
        <w:widowControl w:val="0"/>
        <w:adjustRightInd w:val="0"/>
        <w:jc w:val="center"/>
        <w:textAlignment w:val="baseline"/>
        <w:rPr>
          <w:b/>
          <w:sz w:val="26"/>
          <w:szCs w:val="26"/>
        </w:rPr>
      </w:pPr>
      <w:r w:rsidRPr="00DF25E3">
        <w:rPr>
          <w:b/>
          <w:sz w:val="26"/>
          <w:szCs w:val="26"/>
        </w:rPr>
        <w:t>IX.</w:t>
      </w:r>
    </w:p>
    <w:p w:rsidR="00A34A96" w:rsidRPr="00DF25E3" w:rsidRDefault="00A34A96" w:rsidP="00A34A96">
      <w:pPr>
        <w:widowControl w:val="0"/>
        <w:adjustRightInd w:val="0"/>
        <w:ind w:left="1068"/>
        <w:jc w:val="center"/>
        <w:textAlignment w:val="baseline"/>
        <w:rPr>
          <w:b/>
          <w:sz w:val="26"/>
          <w:szCs w:val="26"/>
        </w:rPr>
      </w:pPr>
    </w:p>
    <w:p w:rsidR="00A34A96" w:rsidRPr="00DF25E3" w:rsidRDefault="00A34A96" w:rsidP="00A34A96">
      <w:pPr>
        <w:pStyle w:val="Cmsor4"/>
        <w:rPr>
          <w:i/>
          <w:sz w:val="26"/>
          <w:szCs w:val="26"/>
        </w:rPr>
      </w:pPr>
      <w:r w:rsidRPr="00DF25E3">
        <w:rPr>
          <w:sz w:val="26"/>
          <w:szCs w:val="26"/>
        </w:rPr>
        <w:t>A kincstári kártya használatával kapcsolatos elszámolás</w:t>
      </w:r>
    </w:p>
    <w:p w:rsidR="00A34A96" w:rsidRPr="00A34A96" w:rsidRDefault="00A34A96" w:rsidP="00A34A96">
      <w:pPr>
        <w:jc w:val="both"/>
        <w:rPr>
          <w:sz w:val="28"/>
          <w:szCs w:val="28"/>
        </w:rPr>
      </w:pPr>
    </w:p>
    <w:p w:rsidR="00A34A96" w:rsidRPr="00DF25E3" w:rsidRDefault="00F103F8" w:rsidP="00F103F8">
      <w:pPr>
        <w:pStyle w:val="Listaszerbekezds"/>
        <w:widowControl w:val="0"/>
        <w:numPr>
          <w:ilvl w:val="0"/>
          <w:numId w:val="68"/>
        </w:numPr>
        <w:shd w:val="clear" w:color="auto" w:fill="F8F8F8"/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VIP kártyafedezeti számlához kapcsolódó </w:t>
      </w:r>
      <w:proofErr w:type="spellStart"/>
      <w:r w:rsidRPr="00F103F8">
        <w:rPr>
          <w:sz w:val="24"/>
          <w:szCs w:val="24"/>
        </w:rPr>
        <w:t>kicstári</w:t>
      </w:r>
      <w:proofErr w:type="spellEnd"/>
      <w:r w:rsidRPr="00F103F8">
        <w:rPr>
          <w:sz w:val="24"/>
          <w:szCs w:val="24"/>
        </w:rPr>
        <w:t xml:space="preserve"> kártya készpénzfelvételre (sem forint, sem valuta) nem használható. Az intézményi kártyafedezeti számlához kapcsolódó kincstári kártyák készpén</w:t>
      </w:r>
      <w:r>
        <w:rPr>
          <w:sz w:val="24"/>
          <w:szCs w:val="24"/>
        </w:rPr>
        <w:t>z felvételére is használhatóak</w:t>
      </w:r>
      <w:r w:rsidR="00A34A96" w:rsidRPr="00DF25E3">
        <w:rPr>
          <w:sz w:val="24"/>
          <w:szCs w:val="24"/>
        </w:rPr>
        <w:t>.</w:t>
      </w:r>
    </w:p>
    <w:p w:rsidR="00FB40E6" w:rsidRPr="00DF25E3" w:rsidRDefault="00FB40E6" w:rsidP="00F103F8">
      <w:pPr>
        <w:pStyle w:val="Listaszerbekezds"/>
        <w:widowControl w:val="0"/>
        <w:shd w:val="clear" w:color="auto" w:fill="F8F8F8"/>
        <w:adjustRightInd w:val="0"/>
        <w:ind w:left="360"/>
        <w:contextualSpacing/>
        <w:jc w:val="both"/>
        <w:textAlignment w:val="baseline"/>
        <w:rPr>
          <w:sz w:val="24"/>
          <w:szCs w:val="24"/>
        </w:rPr>
      </w:pPr>
    </w:p>
    <w:p w:rsidR="00F103F8" w:rsidRPr="00F103F8" w:rsidRDefault="00F103F8" w:rsidP="00F103F8">
      <w:pPr>
        <w:pStyle w:val="Listaszerbekezds"/>
        <w:widowControl w:val="0"/>
        <w:numPr>
          <w:ilvl w:val="0"/>
          <w:numId w:val="68"/>
        </w:numPr>
        <w:shd w:val="clear" w:color="auto" w:fill="F8F8F8"/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</w:t>
      </w:r>
      <w:proofErr w:type="gramStart"/>
      <w:r w:rsidRPr="00F103F8">
        <w:rPr>
          <w:sz w:val="24"/>
          <w:szCs w:val="24"/>
        </w:rPr>
        <w:t>VIP  kártyákra</w:t>
      </w:r>
      <w:proofErr w:type="gramEnd"/>
      <w:r w:rsidRPr="00F103F8">
        <w:rPr>
          <w:sz w:val="24"/>
          <w:szCs w:val="24"/>
        </w:rPr>
        <w:t xml:space="preserve"> </w:t>
      </w:r>
      <w:proofErr w:type="spellStart"/>
      <w:r w:rsidRPr="00F103F8">
        <w:rPr>
          <w:sz w:val="24"/>
          <w:szCs w:val="24"/>
        </w:rPr>
        <w:t>sz</w:t>
      </w:r>
      <w:proofErr w:type="spellEnd"/>
      <w:r w:rsidRPr="00F103F8">
        <w:rPr>
          <w:sz w:val="24"/>
          <w:szCs w:val="24"/>
        </w:rPr>
        <w:t xml:space="preserve"> alábbi szabályok vonatkoznak:</w:t>
      </w:r>
    </w:p>
    <w:p w:rsidR="00F103F8" w:rsidRPr="00F103F8" w:rsidRDefault="00F103F8" w:rsidP="00F103F8">
      <w:pPr>
        <w:pStyle w:val="Listaszerbekezds"/>
        <w:widowControl w:val="0"/>
        <w:numPr>
          <w:ilvl w:val="0"/>
          <w:numId w:val="84"/>
        </w:numPr>
        <w:shd w:val="clear" w:color="auto" w:fill="F8F8F8"/>
        <w:adjustRightInd w:val="0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kártyabirtokosnak a külföldi kiküldetéshez kapcsolódó kártyával  történt  vásárlásai  alkalmával (repülőjegy rendelés, </w:t>
      </w:r>
      <w:proofErr w:type="gramStart"/>
      <w:r w:rsidRPr="00F103F8">
        <w:rPr>
          <w:sz w:val="24"/>
          <w:szCs w:val="24"/>
        </w:rPr>
        <w:t>szállás foglalás</w:t>
      </w:r>
      <w:proofErr w:type="gramEnd"/>
      <w:r w:rsidRPr="00F103F8">
        <w:rPr>
          <w:sz w:val="24"/>
          <w:szCs w:val="24"/>
        </w:rPr>
        <w:t xml:space="preserve"> stb.)  számlát  kell  kérnie, melyet a BVOP nevére kell kiállíttatnia. A kártyabirtokos aláírásával igazolja a fizetés megtörténtét, majd </w:t>
      </w:r>
      <w:proofErr w:type="gramStart"/>
      <w:r w:rsidRPr="00F103F8">
        <w:rPr>
          <w:sz w:val="24"/>
          <w:szCs w:val="24"/>
        </w:rPr>
        <w:t>megkapja  és</w:t>
      </w:r>
      <w:proofErr w:type="gramEnd"/>
      <w:r w:rsidRPr="00F103F8">
        <w:rPr>
          <w:sz w:val="24"/>
          <w:szCs w:val="24"/>
        </w:rPr>
        <w:t xml:space="preserve">  megőrzi  a  kártya  lehúzásakor  keletkezett bizonylatot.  Csak elektronikus elfogadó </w:t>
      </w:r>
      <w:proofErr w:type="gramStart"/>
      <w:r w:rsidRPr="00F103F8">
        <w:rPr>
          <w:sz w:val="24"/>
          <w:szCs w:val="24"/>
        </w:rPr>
        <w:t>eszköz  által</w:t>
      </w:r>
      <w:proofErr w:type="gramEnd"/>
      <w:r w:rsidRPr="00F103F8">
        <w:rPr>
          <w:sz w:val="24"/>
          <w:szCs w:val="24"/>
        </w:rPr>
        <w:t xml:space="preserve">  nyomtatott  bizonylat fogadható el, melynek összege és dátuma megegyezik  a vásárlást igazoló számla összegével és dátumával. </w:t>
      </w:r>
    </w:p>
    <w:p w:rsidR="00F103F8" w:rsidRPr="00F103F8" w:rsidRDefault="00F103F8" w:rsidP="00F103F8">
      <w:pPr>
        <w:pStyle w:val="Listaszerbekezds"/>
        <w:widowControl w:val="0"/>
        <w:numPr>
          <w:ilvl w:val="0"/>
          <w:numId w:val="84"/>
        </w:numPr>
        <w:shd w:val="clear" w:color="auto" w:fill="F8F8F8"/>
        <w:adjustRightInd w:val="0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kincstári kártya interneten keresztüli repülőjegy, </w:t>
      </w:r>
      <w:proofErr w:type="gramStart"/>
      <w:r w:rsidRPr="00F103F8">
        <w:rPr>
          <w:sz w:val="24"/>
          <w:szCs w:val="24"/>
        </w:rPr>
        <w:t>szállás foglalásra</w:t>
      </w:r>
      <w:proofErr w:type="gramEnd"/>
      <w:r w:rsidRPr="00F103F8">
        <w:rPr>
          <w:sz w:val="24"/>
          <w:szCs w:val="24"/>
        </w:rPr>
        <w:t xml:space="preserve"> is használható. A kártyabirtokosnak ekkor is gondoskodnia kell a BVOP nevére szóló számla igényléséről. A számlát az internetes fizetés sikerességét visszaigazoló kinyomtatott dokumentummal együtt kell elszámolásra leadni a BVOP Közgazdasági Főosztályára.</w:t>
      </w:r>
    </w:p>
    <w:p w:rsidR="00F103F8" w:rsidRPr="00F103F8" w:rsidRDefault="00F103F8" w:rsidP="00F103F8">
      <w:pPr>
        <w:pStyle w:val="Listaszerbekezds"/>
        <w:widowControl w:val="0"/>
        <w:numPr>
          <w:ilvl w:val="0"/>
          <w:numId w:val="84"/>
        </w:numPr>
        <w:shd w:val="clear" w:color="auto" w:fill="F8F8F8"/>
        <w:adjustRightInd w:val="0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Külföldi hivatalos kiküldetés megkezdése előtt a BVOP Közgazdasági Főosztály tájékoztatja a VIP kártya birtokosát, hogy a kártyával milyen kiadás egyenlíthető ki és mekkora összegben, illetve a napidíj összegéről, amennyiben az a kártyához kapcsolódó számlára kerül utalásra. Egyéb kiadásokat a kártyabirtokos a Kincstári kártyával nem teljesíthet, azokat más módon kell kiegyenlítenie (pl. saját számlájához kapcsolódó bankkártyával, valutában stb.). </w:t>
      </w:r>
    </w:p>
    <w:p w:rsidR="00FB40E6" w:rsidRPr="00F103F8" w:rsidRDefault="00F103F8" w:rsidP="00F103F8">
      <w:pPr>
        <w:pStyle w:val="Listaszerbekezds"/>
        <w:widowControl w:val="0"/>
        <w:numPr>
          <w:ilvl w:val="0"/>
          <w:numId w:val="84"/>
        </w:numPr>
        <w:shd w:val="clear" w:color="auto" w:fill="F8F8F8"/>
        <w:adjustRightInd w:val="0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kártyabirtokos a hivatalos külföldi kiküldetése alkalmával a külföldön kártyával </w:t>
      </w:r>
      <w:r w:rsidRPr="00F103F8">
        <w:rPr>
          <w:sz w:val="24"/>
          <w:szCs w:val="24"/>
        </w:rPr>
        <w:lastRenderedPageBreak/>
        <w:t>történt vásárlás, vagy szolgáltatás ellenértékének fizetéséről a tartózkodási ország pénznemében, a BVOP nevére kiállított számlát és kártyabizonylatot kap. A kártyabizonylaton a kártyabirtokos aláírásával igazolja a külföldi vásárlás megtörténtét és annak kifizetését, miután ellenőrizte a kártyabizonylaton szereplő adatokat.</w:t>
      </w:r>
    </w:p>
    <w:p w:rsidR="00FB40E6" w:rsidRPr="00DF25E3" w:rsidRDefault="00FB40E6" w:rsidP="00F103F8">
      <w:pPr>
        <w:pStyle w:val="Listaszerbekezds"/>
        <w:widowControl w:val="0"/>
        <w:shd w:val="clear" w:color="auto" w:fill="F8F8F8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:rsidR="00A34A96" w:rsidRPr="00DF25E3" w:rsidRDefault="00F103F8" w:rsidP="00F103F8">
      <w:pPr>
        <w:pStyle w:val="Listaszerbekezds"/>
        <w:widowControl w:val="0"/>
        <w:numPr>
          <w:ilvl w:val="0"/>
          <w:numId w:val="68"/>
        </w:numPr>
        <w:shd w:val="clear" w:color="auto" w:fill="F8F8F8"/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</w:t>
      </w:r>
      <w:proofErr w:type="gramStart"/>
      <w:r w:rsidRPr="00F103F8">
        <w:rPr>
          <w:sz w:val="24"/>
          <w:szCs w:val="24"/>
        </w:rPr>
        <w:t>VIP  kártyabirtokosnak</w:t>
      </w:r>
      <w:proofErr w:type="gramEnd"/>
      <w:r w:rsidRPr="00F103F8">
        <w:rPr>
          <w:sz w:val="24"/>
          <w:szCs w:val="24"/>
        </w:rPr>
        <w:t xml:space="preserve"> a vásárlás megtörténtét igazoló számlát és a kártyás fizetés megtörténtét igazoló bizonylatot 5 munkanapon belül, de legkésőbb a külföldi kiküldetés elszámolása során kell leadnia a BVOP Közgazdasági Főosztályán. Amennyiben elszámolási kötelezettségének határidőre nem </w:t>
      </w:r>
      <w:proofErr w:type="gramStart"/>
      <w:r w:rsidRPr="00F103F8">
        <w:rPr>
          <w:sz w:val="24"/>
          <w:szCs w:val="24"/>
        </w:rPr>
        <w:t>tesz</w:t>
      </w:r>
      <w:proofErr w:type="gramEnd"/>
      <w:r w:rsidRPr="00F103F8">
        <w:rPr>
          <w:sz w:val="24"/>
          <w:szCs w:val="24"/>
        </w:rPr>
        <w:t xml:space="preserve"> eleget a kártya letiltásra kerül.</w:t>
      </w:r>
    </w:p>
    <w:p w:rsidR="00FB40E6" w:rsidRPr="00A34A96" w:rsidRDefault="00FB40E6" w:rsidP="00F103F8">
      <w:pPr>
        <w:pStyle w:val="Listaszerbekezds"/>
        <w:widowControl w:val="0"/>
        <w:shd w:val="clear" w:color="auto" w:fill="F8F8F8"/>
        <w:adjustRightInd w:val="0"/>
        <w:ind w:left="0"/>
        <w:contextualSpacing/>
        <w:jc w:val="both"/>
        <w:textAlignment w:val="baseline"/>
        <w:rPr>
          <w:sz w:val="28"/>
          <w:szCs w:val="28"/>
        </w:rPr>
      </w:pPr>
    </w:p>
    <w:p w:rsidR="00A34A96" w:rsidRPr="00DF25E3" w:rsidRDefault="00F103F8" w:rsidP="00F103F8">
      <w:pPr>
        <w:pStyle w:val="Listaszerbekezds"/>
        <w:widowControl w:val="0"/>
        <w:numPr>
          <w:ilvl w:val="0"/>
          <w:numId w:val="68"/>
        </w:numPr>
        <w:shd w:val="clear" w:color="auto" w:fill="F8F8F8"/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Az intézményi kártyabirtokosnak a kincstári kártyával történő vásárlás alkalmával a BVOP nevére kiállított </w:t>
      </w:r>
      <w:proofErr w:type="spellStart"/>
      <w:r w:rsidRPr="00F103F8">
        <w:rPr>
          <w:sz w:val="24"/>
          <w:szCs w:val="24"/>
        </w:rPr>
        <w:t>ÁFA-s</w:t>
      </w:r>
      <w:proofErr w:type="spellEnd"/>
      <w:r w:rsidRPr="00F103F8">
        <w:rPr>
          <w:sz w:val="24"/>
          <w:szCs w:val="24"/>
        </w:rPr>
        <w:t xml:space="preserve"> számlát kell kérnie.  </w:t>
      </w:r>
      <w:proofErr w:type="gramStart"/>
      <w:r w:rsidRPr="00F103F8">
        <w:rPr>
          <w:sz w:val="24"/>
          <w:szCs w:val="24"/>
        </w:rPr>
        <w:t>A  kártyával</w:t>
      </w:r>
      <w:proofErr w:type="gramEnd"/>
      <w:r w:rsidRPr="00F103F8">
        <w:rPr>
          <w:sz w:val="24"/>
          <w:szCs w:val="24"/>
        </w:rPr>
        <w:t xml:space="preserve">  történt  fizetés  igazolásaként  az elektronikus  elfogadó  terminál  (POS)  két  bizonylatot  nyomtat,  amely  lehet  önindigós,  vagy egymás  után  azonos  adattartalommal  nyomtatott  bizonylat.  </w:t>
      </w:r>
      <w:proofErr w:type="gramStart"/>
      <w:r w:rsidRPr="00F103F8">
        <w:rPr>
          <w:sz w:val="24"/>
          <w:szCs w:val="24"/>
        </w:rPr>
        <w:t>A  kártyabirtokos</w:t>
      </w:r>
      <w:proofErr w:type="gramEnd"/>
      <w:r w:rsidRPr="00F103F8">
        <w:rPr>
          <w:sz w:val="24"/>
          <w:szCs w:val="24"/>
        </w:rPr>
        <w:t xml:space="preserve">  aláírásával igazolja  a  fizetés  megtörténtét,  majd  megkapja  és  megőrzi  a  kártya  lehúzásakor  nyomtatott bizonylatot  (vagy  a  kártyabirtokos  aláírásával  rendelkező  másodpéldányt,  vagy  az  aláírás nélküli  nyomtatott  bizonylatot).  </w:t>
      </w:r>
      <w:proofErr w:type="gramStart"/>
      <w:r w:rsidRPr="00F103F8">
        <w:rPr>
          <w:sz w:val="24"/>
          <w:szCs w:val="24"/>
        </w:rPr>
        <w:t>Csak  azon</w:t>
      </w:r>
      <w:proofErr w:type="gramEnd"/>
      <w:r w:rsidRPr="00F103F8">
        <w:rPr>
          <w:sz w:val="24"/>
          <w:szCs w:val="24"/>
        </w:rPr>
        <w:t xml:space="preserve">  elektronikus  elfogadó terminál által nyomtatott bizonylat fogadható el, amelynek összege és dátuma megegyezik a vásárlást igazoló számla végösszegével és dátumával. A kártyával történő vásárlás díjmentes tranzakciónak minősül. A vásárlást igazoló </w:t>
      </w:r>
      <w:proofErr w:type="spellStart"/>
      <w:r w:rsidRPr="00F103F8">
        <w:rPr>
          <w:sz w:val="24"/>
          <w:szCs w:val="24"/>
        </w:rPr>
        <w:t>ÁFA-s</w:t>
      </w:r>
      <w:proofErr w:type="spellEnd"/>
      <w:r w:rsidRPr="00F103F8">
        <w:rPr>
          <w:sz w:val="24"/>
          <w:szCs w:val="24"/>
        </w:rPr>
        <w:t xml:space="preserve"> számlát és a kártyás fizetés megtörténtét igazoló gépi bizonylatot legkésőbb a vásárlást követő ötödik munkanapon a BVOP pénztárosának le kell adni.</w:t>
      </w:r>
      <w:r w:rsidR="00A34A96" w:rsidRPr="00DF25E3">
        <w:rPr>
          <w:sz w:val="24"/>
          <w:szCs w:val="24"/>
        </w:rPr>
        <w:t xml:space="preserve"> </w:t>
      </w:r>
    </w:p>
    <w:p w:rsidR="00FB40E6" w:rsidRPr="00DF25E3" w:rsidRDefault="00FB40E6" w:rsidP="00F103F8">
      <w:pPr>
        <w:pStyle w:val="Listaszerbekezds"/>
        <w:widowControl w:val="0"/>
        <w:shd w:val="clear" w:color="auto" w:fill="F8F8F8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:rsidR="00A34A96" w:rsidRPr="00DF25E3" w:rsidRDefault="00F103F8" w:rsidP="00F103F8">
      <w:pPr>
        <w:pStyle w:val="Listaszerbekezds"/>
        <w:widowControl w:val="0"/>
        <w:numPr>
          <w:ilvl w:val="0"/>
          <w:numId w:val="68"/>
        </w:numPr>
        <w:shd w:val="clear" w:color="auto" w:fill="F8F8F8"/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>Az intézményi kártyabirtokosnak a kincstári kártyával történt készpénzfelvételkor az elektronikus elfogadó-eszköz által nyomtatott bizonylattal és a felvett összeggel kell elszámolnia. Amennyiben a bankjegykiadó automatából kifogyott a bizonylat nyomtatására használt papír, a kártyabirtokosnak írásban kell nyilatkoznia a tranzakció megtörténtéről, a készpénzfelvétel helyéről, dátumáról, összegéről</w:t>
      </w:r>
      <w:r w:rsidR="00A34A96" w:rsidRPr="00DF25E3">
        <w:rPr>
          <w:sz w:val="24"/>
          <w:szCs w:val="24"/>
        </w:rPr>
        <w:t xml:space="preserve">. </w:t>
      </w:r>
    </w:p>
    <w:p w:rsidR="004C6AF0" w:rsidRPr="00A34A96" w:rsidRDefault="004C6AF0" w:rsidP="00F103F8">
      <w:pPr>
        <w:pStyle w:val="Listaszerbekezds"/>
        <w:widowControl w:val="0"/>
        <w:shd w:val="clear" w:color="auto" w:fill="F8F8F8"/>
        <w:adjustRightInd w:val="0"/>
        <w:ind w:left="0"/>
        <w:contextualSpacing/>
        <w:jc w:val="both"/>
        <w:textAlignment w:val="baseline"/>
        <w:rPr>
          <w:sz w:val="28"/>
          <w:szCs w:val="28"/>
        </w:rPr>
      </w:pPr>
    </w:p>
    <w:p w:rsidR="00F103F8" w:rsidRPr="00F103F8" w:rsidRDefault="00F103F8" w:rsidP="00F103F8">
      <w:pPr>
        <w:pStyle w:val="Listaszerbekezds"/>
        <w:widowControl w:val="0"/>
        <w:numPr>
          <w:ilvl w:val="0"/>
          <w:numId w:val="68"/>
        </w:numPr>
        <w:shd w:val="clear" w:color="auto" w:fill="F8F8F8"/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kártyabirtokos által vásárlásra </w:t>
      </w:r>
      <w:proofErr w:type="spellStart"/>
      <w:r w:rsidRPr="00F103F8">
        <w:rPr>
          <w:sz w:val="24"/>
          <w:szCs w:val="24"/>
        </w:rPr>
        <w:t>ATM-ből</w:t>
      </w:r>
      <w:proofErr w:type="spellEnd"/>
      <w:r w:rsidRPr="00F103F8">
        <w:rPr>
          <w:sz w:val="24"/>
          <w:szCs w:val="24"/>
        </w:rPr>
        <w:t xml:space="preserve"> felvett készpénzzel és az abból történő vásárlásról az alábbiak szerint kell elszámolni:</w:t>
      </w:r>
    </w:p>
    <w:p w:rsidR="00F103F8" w:rsidRPr="00F103F8" w:rsidRDefault="00F103F8" w:rsidP="00F103F8">
      <w:pPr>
        <w:pStyle w:val="Listaszerbekezds"/>
        <w:widowControl w:val="0"/>
        <w:numPr>
          <w:ilvl w:val="0"/>
          <w:numId w:val="85"/>
        </w:numPr>
        <w:shd w:val="clear" w:color="auto" w:fill="F8F8F8"/>
        <w:adjustRightInd w:val="0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>A házipénztárba a felvett készpénz összegét be kell vételezni.</w:t>
      </w:r>
    </w:p>
    <w:p w:rsidR="00F103F8" w:rsidRPr="00F103F8" w:rsidRDefault="00F103F8" w:rsidP="00F103F8">
      <w:pPr>
        <w:pStyle w:val="Listaszerbekezds"/>
        <w:widowControl w:val="0"/>
        <w:numPr>
          <w:ilvl w:val="0"/>
          <w:numId w:val="85"/>
        </w:numPr>
        <w:shd w:val="clear" w:color="auto" w:fill="F8F8F8"/>
        <w:adjustRightInd w:val="0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BVOP nevére kiállított </w:t>
      </w:r>
      <w:proofErr w:type="spellStart"/>
      <w:r w:rsidRPr="00F103F8">
        <w:rPr>
          <w:sz w:val="24"/>
          <w:szCs w:val="24"/>
        </w:rPr>
        <w:t>ÁFA-s</w:t>
      </w:r>
      <w:proofErr w:type="spellEnd"/>
      <w:r w:rsidRPr="00F103F8">
        <w:rPr>
          <w:sz w:val="24"/>
          <w:szCs w:val="24"/>
        </w:rPr>
        <w:t xml:space="preserve"> számlával igazolt vásárlás ellenértékét kiadásba kell helyezni.</w:t>
      </w:r>
    </w:p>
    <w:p w:rsidR="00A34A96" w:rsidRPr="00F103F8" w:rsidRDefault="00F103F8" w:rsidP="00F103F8">
      <w:pPr>
        <w:pStyle w:val="Listaszerbekezds"/>
        <w:widowControl w:val="0"/>
        <w:numPr>
          <w:ilvl w:val="0"/>
          <w:numId w:val="85"/>
        </w:numPr>
        <w:shd w:val="clear" w:color="auto" w:fill="F8F8F8"/>
        <w:adjustRightInd w:val="0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>A bevétel és a kiadás közötti Ft különbséget az elszámolás</w:t>
      </w:r>
      <w:r>
        <w:rPr>
          <w:sz w:val="24"/>
          <w:szCs w:val="24"/>
        </w:rPr>
        <w:t xml:space="preserve"> jellege szerint rendezni kell.</w:t>
      </w:r>
    </w:p>
    <w:p w:rsidR="00FB40E6" w:rsidRPr="00DF25E3" w:rsidRDefault="00FB40E6" w:rsidP="00F103F8">
      <w:pPr>
        <w:pStyle w:val="Listaszerbekezds"/>
        <w:widowControl w:val="0"/>
        <w:shd w:val="clear" w:color="auto" w:fill="F8F8F8"/>
        <w:adjustRightInd w:val="0"/>
        <w:ind w:left="360"/>
        <w:contextualSpacing/>
        <w:jc w:val="both"/>
        <w:textAlignment w:val="baseline"/>
        <w:rPr>
          <w:sz w:val="24"/>
          <w:szCs w:val="24"/>
        </w:rPr>
      </w:pPr>
    </w:p>
    <w:p w:rsidR="00A34A96" w:rsidRDefault="00F103F8" w:rsidP="00F103F8">
      <w:pPr>
        <w:pStyle w:val="Listaszerbekezds"/>
        <w:widowControl w:val="0"/>
        <w:numPr>
          <w:ilvl w:val="0"/>
          <w:numId w:val="68"/>
        </w:numPr>
        <w:shd w:val="clear" w:color="auto" w:fill="F8F8F8"/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F103F8">
        <w:rPr>
          <w:sz w:val="24"/>
          <w:szCs w:val="24"/>
        </w:rPr>
        <w:t xml:space="preserve">A kincstári tükörszámla-kivonaton a tranzakciók kártyaszámra rendezetten, a kártyahasználat helye szerinti pénznemben és forintban szerepelnek. Az OTP Bank </w:t>
      </w:r>
      <w:proofErr w:type="spellStart"/>
      <w:r w:rsidRPr="00F103F8">
        <w:rPr>
          <w:sz w:val="24"/>
          <w:szCs w:val="24"/>
        </w:rPr>
        <w:t>Nyrt</w:t>
      </w:r>
      <w:proofErr w:type="spellEnd"/>
      <w:r w:rsidRPr="00F103F8">
        <w:rPr>
          <w:sz w:val="24"/>
          <w:szCs w:val="24"/>
        </w:rPr>
        <w:t>. a Kincstári kártyákra vonatkozó Hirdetményben meghatározott árfolyamo</w:t>
      </w:r>
      <w:r>
        <w:rPr>
          <w:sz w:val="24"/>
          <w:szCs w:val="24"/>
        </w:rPr>
        <w:t>n forintosítja a tranzakciókat</w:t>
      </w:r>
      <w:r w:rsidR="00A34A96" w:rsidRPr="00DF25E3">
        <w:rPr>
          <w:sz w:val="24"/>
          <w:szCs w:val="24"/>
        </w:rPr>
        <w:t xml:space="preserve">. </w:t>
      </w:r>
    </w:p>
    <w:p w:rsidR="00F103F8" w:rsidRDefault="00F103F8" w:rsidP="00F103F8">
      <w:pPr>
        <w:pStyle w:val="Szvegtrzsbehzssal3"/>
        <w:ind w:left="0"/>
        <w:jc w:val="right"/>
        <w:rPr>
          <w:i/>
          <w:iCs/>
          <w:sz w:val="20"/>
        </w:rPr>
      </w:pPr>
      <w:r>
        <w:rPr>
          <w:i/>
          <w:iCs/>
          <w:sz w:val="20"/>
        </w:rPr>
        <w:t>Módosította: 59/2017 OP szakutasítás, 2017.08.30.</w:t>
      </w:r>
    </w:p>
    <w:p w:rsidR="00FB40E6" w:rsidRPr="00DF25E3" w:rsidRDefault="00FB40E6" w:rsidP="00FB40E6">
      <w:pPr>
        <w:pStyle w:val="Listaszerbekezds"/>
        <w:widowControl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:rsidR="00A34A96" w:rsidRPr="00DF25E3" w:rsidRDefault="00A34A96" w:rsidP="000B4037">
      <w:pPr>
        <w:pStyle w:val="Listaszerbekezds"/>
        <w:widowControl w:val="0"/>
        <w:numPr>
          <w:ilvl w:val="0"/>
          <w:numId w:val="68"/>
        </w:numPr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Amennyiben </w:t>
      </w:r>
      <w:proofErr w:type="gramStart"/>
      <w:r w:rsidRPr="00DF25E3">
        <w:rPr>
          <w:sz w:val="24"/>
          <w:szCs w:val="24"/>
        </w:rPr>
        <w:t>a  kártyabirtokos</w:t>
      </w:r>
      <w:proofErr w:type="gramEnd"/>
      <w:r w:rsidRPr="00DF25E3">
        <w:rPr>
          <w:sz w:val="24"/>
          <w:szCs w:val="24"/>
        </w:rPr>
        <w:t xml:space="preserve">  kártyáját  elveszíti,  annak  használatát  halad</w:t>
      </w:r>
      <w:r w:rsidR="001E22DD" w:rsidRPr="00DF25E3">
        <w:rPr>
          <w:sz w:val="24"/>
          <w:szCs w:val="24"/>
        </w:rPr>
        <w:t xml:space="preserve">éktalanul  le kell tiltania a </w:t>
      </w:r>
      <w:r w:rsidRPr="00DF25E3">
        <w:rPr>
          <w:sz w:val="24"/>
          <w:szCs w:val="24"/>
        </w:rPr>
        <w:t>K</w:t>
      </w:r>
      <w:r w:rsidR="001E22DD" w:rsidRPr="00DF25E3">
        <w:rPr>
          <w:sz w:val="24"/>
          <w:szCs w:val="24"/>
        </w:rPr>
        <w:t>incstár</w:t>
      </w:r>
      <w:r w:rsidRPr="00DF25E3">
        <w:rPr>
          <w:sz w:val="24"/>
          <w:szCs w:val="24"/>
        </w:rPr>
        <w:t xml:space="preserve"> Hirdetményében meghatározott módok valamelyikén. A </w:t>
      </w:r>
      <w:proofErr w:type="gramStart"/>
      <w:r w:rsidRPr="00DF25E3">
        <w:rPr>
          <w:sz w:val="24"/>
          <w:szCs w:val="24"/>
        </w:rPr>
        <w:t>kártya  letiltását</w:t>
      </w:r>
      <w:proofErr w:type="gramEnd"/>
      <w:r w:rsidRPr="00DF25E3">
        <w:rPr>
          <w:sz w:val="24"/>
          <w:szCs w:val="24"/>
        </w:rPr>
        <w:t xml:space="preserve">  követően  a  kártyabirtokosnak  azonnal  írásban  be  kell  jelentenie  a</w:t>
      </w:r>
      <w:r w:rsidR="00FB40E6" w:rsidRPr="00DF25E3">
        <w:rPr>
          <w:sz w:val="24"/>
          <w:szCs w:val="24"/>
        </w:rPr>
        <w:t xml:space="preserve"> </w:t>
      </w:r>
      <w:r w:rsidR="004607E3">
        <w:rPr>
          <w:sz w:val="24"/>
          <w:szCs w:val="24"/>
        </w:rPr>
        <w:t>BVOP</w:t>
      </w:r>
      <w:r w:rsidR="00FB40E6" w:rsidRPr="00DF25E3">
        <w:rPr>
          <w:sz w:val="24"/>
          <w:szCs w:val="24"/>
        </w:rPr>
        <w:t xml:space="preserve"> Közgazdasági Főosztályá</w:t>
      </w:r>
      <w:r w:rsidRPr="00DF25E3">
        <w:rPr>
          <w:sz w:val="24"/>
          <w:szCs w:val="24"/>
        </w:rPr>
        <w:t xml:space="preserve">n, ahol engedély esetén gondoskodnak a letiltott kártya pótlásáról. Mind a letiltott </w:t>
      </w:r>
      <w:proofErr w:type="gramStart"/>
      <w:r w:rsidRPr="00DF25E3">
        <w:rPr>
          <w:sz w:val="24"/>
          <w:szCs w:val="24"/>
        </w:rPr>
        <w:t>kártya  pótlása</w:t>
      </w:r>
      <w:proofErr w:type="gramEnd"/>
      <w:r w:rsidRPr="00DF25E3">
        <w:rPr>
          <w:sz w:val="24"/>
          <w:szCs w:val="24"/>
        </w:rPr>
        <w:t>,  mind  a  pótlólagos  kártyaigénylés  új  adatlap  kitöltésével történik.</w:t>
      </w:r>
    </w:p>
    <w:p w:rsidR="00FB40E6" w:rsidRPr="00DF25E3" w:rsidRDefault="00FB40E6" w:rsidP="00FB40E6">
      <w:pPr>
        <w:pStyle w:val="Listaszerbekezds"/>
        <w:widowControl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</w:p>
    <w:p w:rsidR="00A34A96" w:rsidRPr="00DF25E3" w:rsidRDefault="00A34A96" w:rsidP="000B4037">
      <w:pPr>
        <w:pStyle w:val="Listaszerbekezds"/>
        <w:widowControl w:val="0"/>
        <w:numPr>
          <w:ilvl w:val="0"/>
          <w:numId w:val="68"/>
        </w:numPr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>A cserére szoruló kártyákat érvénytelenítve, új adatl</w:t>
      </w:r>
      <w:r w:rsidR="001E22DD" w:rsidRPr="00DF25E3">
        <w:rPr>
          <w:sz w:val="24"/>
          <w:szCs w:val="24"/>
        </w:rPr>
        <w:t xml:space="preserve">ap kitöltésével együtt kell a </w:t>
      </w:r>
      <w:r w:rsidRPr="00DF25E3">
        <w:rPr>
          <w:sz w:val="24"/>
          <w:szCs w:val="24"/>
        </w:rPr>
        <w:t>K</w:t>
      </w:r>
      <w:r w:rsidR="001E22DD" w:rsidRPr="00DF25E3">
        <w:rPr>
          <w:sz w:val="24"/>
          <w:szCs w:val="24"/>
        </w:rPr>
        <w:t>incstár</w:t>
      </w:r>
      <w:r w:rsidRPr="00DF25E3">
        <w:rPr>
          <w:sz w:val="24"/>
          <w:szCs w:val="24"/>
        </w:rPr>
        <w:t xml:space="preserve">hoz leadni. Amennyiben a </w:t>
      </w:r>
      <w:r w:rsidR="004607E3">
        <w:rPr>
          <w:sz w:val="24"/>
          <w:szCs w:val="24"/>
        </w:rPr>
        <w:t>BVOP</w:t>
      </w:r>
      <w:r w:rsidRPr="00DF25E3">
        <w:rPr>
          <w:sz w:val="24"/>
          <w:szCs w:val="24"/>
        </w:rPr>
        <w:t xml:space="preserve"> egy adott kártyát a lejárat előtt nem szüntet meg, akkor a</w:t>
      </w:r>
      <w:r w:rsidR="001E22DD" w:rsidRPr="00DF25E3">
        <w:rPr>
          <w:sz w:val="24"/>
          <w:szCs w:val="24"/>
        </w:rPr>
        <w:t>z OTP</w:t>
      </w:r>
      <w:r w:rsidRPr="00DF25E3">
        <w:rPr>
          <w:sz w:val="24"/>
          <w:szCs w:val="24"/>
        </w:rPr>
        <w:t xml:space="preserve"> Bank a kártyát minden esetben megújítja az </w:t>
      </w:r>
      <w:proofErr w:type="gramStart"/>
      <w:r w:rsidRPr="00DF25E3">
        <w:rPr>
          <w:sz w:val="24"/>
          <w:szCs w:val="24"/>
        </w:rPr>
        <w:t>eredetivel</w:t>
      </w:r>
      <w:proofErr w:type="gramEnd"/>
      <w:r w:rsidRPr="00DF25E3">
        <w:rPr>
          <w:sz w:val="24"/>
          <w:szCs w:val="24"/>
        </w:rPr>
        <w:t xml:space="preserve"> azonos adattartalommal és lejárattal. </w:t>
      </w:r>
    </w:p>
    <w:p w:rsidR="00FB40E6" w:rsidRPr="00A34A96" w:rsidRDefault="00FB40E6" w:rsidP="00FB40E6">
      <w:pPr>
        <w:pStyle w:val="Listaszerbekezds"/>
        <w:widowControl w:val="0"/>
        <w:adjustRightInd w:val="0"/>
        <w:ind w:left="0"/>
        <w:contextualSpacing/>
        <w:jc w:val="both"/>
        <w:textAlignment w:val="baseline"/>
        <w:rPr>
          <w:sz w:val="28"/>
          <w:szCs w:val="28"/>
        </w:rPr>
      </w:pPr>
    </w:p>
    <w:p w:rsidR="00A34A96" w:rsidRPr="00DF25E3" w:rsidRDefault="00A34A96" w:rsidP="000B4037">
      <w:pPr>
        <w:pStyle w:val="Listaszerbekezds"/>
        <w:widowControl w:val="0"/>
        <w:numPr>
          <w:ilvl w:val="0"/>
          <w:numId w:val="68"/>
        </w:numPr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Kártyamegszüntetés esetén (jogviszony megszűnésekor): </w:t>
      </w:r>
    </w:p>
    <w:p w:rsidR="00A34A96" w:rsidRPr="00DF25E3" w:rsidRDefault="00A34A96" w:rsidP="006F21CE">
      <w:pPr>
        <w:pStyle w:val="Listaszerbekezds"/>
        <w:widowControl w:val="0"/>
        <w:numPr>
          <w:ilvl w:val="0"/>
          <w:numId w:val="64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a kártyát be kell vonni a tulajdonostól, </w:t>
      </w:r>
    </w:p>
    <w:p w:rsidR="00A34A96" w:rsidRPr="00DF25E3" w:rsidRDefault="00A34A96" w:rsidP="006F21CE">
      <w:pPr>
        <w:pStyle w:val="Listaszerbekezds"/>
        <w:widowControl w:val="0"/>
        <w:numPr>
          <w:ilvl w:val="0"/>
          <w:numId w:val="64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az analitikus nyilvántartáson át kell vezetni, </w:t>
      </w:r>
    </w:p>
    <w:p w:rsidR="00A34A96" w:rsidRPr="00DF25E3" w:rsidRDefault="00A34A96" w:rsidP="000B4037">
      <w:pPr>
        <w:pStyle w:val="Listaszerbekezds"/>
        <w:widowControl w:val="0"/>
        <w:numPr>
          <w:ilvl w:val="0"/>
          <w:numId w:val="64"/>
        </w:numPr>
        <w:adjustRightInd w:val="0"/>
        <w:ind w:left="709" w:hanging="283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a kártyát érvényteleníteni kell </w:t>
      </w:r>
      <w:proofErr w:type="gramStart"/>
      <w:r w:rsidRPr="00DF25E3">
        <w:rPr>
          <w:sz w:val="24"/>
          <w:szCs w:val="24"/>
        </w:rPr>
        <w:t>és  adatlap</w:t>
      </w:r>
      <w:proofErr w:type="gramEnd"/>
      <w:r w:rsidRPr="00DF25E3">
        <w:rPr>
          <w:sz w:val="24"/>
          <w:szCs w:val="24"/>
        </w:rPr>
        <w:t xml:space="preserve">  kitöltésével  átadni  a  Kincstárnak  további ügyintézésre, </w:t>
      </w:r>
    </w:p>
    <w:p w:rsidR="00A34A96" w:rsidRPr="00DF25E3" w:rsidRDefault="00A34A96" w:rsidP="006F21CE">
      <w:pPr>
        <w:pStyle w:val="Listaszerbekezds"/>
        <w:widowControl w:val="0"/>
        <w:numPr>
          <w:ilvl w:val="0"/>
          <w:numId w:val="64"/>
        </w:numPr>
        <w:adjustRightInd w:val="0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a kártyával végzett tranzakciókkal soron kívül el kell számoltatni a kártyabirtokost, </w:t>
      </w:r>
    </w:p>
    <w:p w:rsidR="00A34A96" w:rsidRPr="00DF25E3" w:rsidRDefault="00A34A96" w:rsidP="000B4037">
      <w:pPr>
        <w:pStyle w:val="Listaszerbekezds"/>
        <w:widowControl w:val="0"/>
        <w:numPr>
          <w:ilvl w:val="0"/>
          <w:numId w:val="64"/>
        </w:numPr>
        <w:adjustRightInd w:val="0"/>
        <w:ind w:left="709" w:hanging="283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 xml:space="preserve">ha </w:t>
      </w:r>
      <w:proofErr w:type="gramStart"/>
      <w:r w:rsidRPr="00DF25E3">
        <w:rPr>
          <w:sz w:val="24"/>
          <w:szCs w:val="24"/>
        </w:rPr>
        <w:t>a  kilépő</w:t>
      </w:r>
      <w:proofErr w:type="gramEnd"/>
      <w:r w:rsidRPr="00DF25E3">
        <w:rPr>
          <w:sz w:val="24"/>
          <w:szCs w:val="24"/>
        </w:rPr>
        <w:t xml:space="preserve"> </w:t>
      </w:r>
      <w:r w:rsidR="00887ED6" w:rsidRPr="00DF25E3">
        <w:rPr>
          <w:sz w:val="24"/>
          <w:szCs w:val="24"/>
        </w:rPr>
        <w:t>munkavállaló</w:t>
      </w:r>
      <w:r w:rsidRPr="00DF25E3">
        <w:rPr>
          <w:sz w:val="24"/>
          <w:szCs w:val="24"/>
        </w:rPr>
        <w:t xml:space="preserve">  a  kártyát  nem  adja  le,  akkor  a  kártyát  a  </w:t>
      </w:r>
      <w:r w:rsidR="00887ED6" w:rsidRPr="00DF25E3">
        <w:rPr>
          <w:sz w:val="24"/>
          <w:szCs w:val="24"/>
        </w:rPr>
        <w:t>munkavállaló</w:t>
      </w:r>
      <w:r w:rsidRPr="00DF25E3">
        <w:rPr>
          <w:sz w:val="24"/>
          <w:szCs w:val="24"/>
        </w:rPr>
        <w:t xml:space="preserve">  költségére haladéktalanul le kell tiltatni. </w:t>
      </w:r>
    </w:p>
    <w:p w:rsidR="00FB40E6" w:rsidRPr="00DF25E3" w:rsidRDefault="00FB40E6" w:rsidP="00FB40E6">
      <w:pPr>
        <w:pStyle w:val="Listaszerbekezds"/>
        <w:widowControl w:val="0"/>
        <w:adjustRightInd w:val="0"/>
        <w:ind w:left="1068"/>
        <w:contextualSpacing/>
        <w:jc w:val="both"/>
        <w:textAlignment w:val="baseline"/>
        <w:rPr>
          <w:sz w:val="24"/>
          <w:szCs w:val="24"/>
        </w:rPr>
      </w:pPr>
    </w:p>
    <w:p w:rsidR="00E227DD" w:rsidRPr="00BB3AB6" w:rsidRDefault="00A34A96" w:rsidP="000B4037">
      <w:pPr>
        <w:pStyle w:val="Listaszerbekezds"/>
        <w:widowControl w:val="0"/>
        <w:numPr>
          <w:ilvl w:val="0"/>
          <w:numId w:val="68"/>
        </w:numPr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DF25E3">
        <w:rPr>
          <w:sz w:val="24"/>
          <w:szCs w:val="24"/>
        </w:rPr>
        <w:t>A kincstári kártyával végzett tranzakció valós pénzforgalmi tevékenységnek minősül, melynek jogcíme előre nem ismert, e</w:t>
      </w:r>
      <w:r w:rsidR="00DF25E3">
        <w:rPr>
          <w:sz w:val="24"/>
          <w:szCs w:val="24"/>
        </w:rPr>
        <w:t>zért az elszámolást követően a számviteli o</w:t>
      </w:r>
      <w:r w:rsidRPr="00DF25E3">
        <w:rPr>
          <w:sz w:val="24"/>
          <w:szCs w:val="24"/>
        </w:rPr>
        <w:t xml:space="preserve">sztály </w:t>
      </w:r>
      <w:r w:rsidR="00FB40E6" w:rsidRPr="00DF25E3">
        <w:rPr>
          <w:sz w:val="24"/>
          <w:szCs w:val="24"/>
        </w:rPr>
        <w:t xml:space="preserve">kiemelt főreferensének </w:t>
      </w:r>
      <w:r w:rsidRPr="00DF25E3">
        <w:rPr>
          <w:sz w:val="24"/>
          <w:szCs w:val="24"/>
        </w:rPr>
        <w:t>feladata a leadott bizonylatok alapján a PF1-K nyomtatványon a szükséges ERA rendezés végrehajtása</w:t>
      </w:r>
      <w:r w:rsidR="00E227DD">
        <w:rPr>
          <w:sz w:val="24"/>
          <w:szCs w:val="24"/>
        </w:rPr>
        <w:t>.</w:t>
      </w:r>
    </w:p>
    <w:p w:rsidR="00E227DD" w:rsidRDefault="00E227DD" w:rsidP="00A34A96">
      <w:pPr>
        <w:pStyle w:val="Listaszerbekezds"/>
        <w:widowControl w:val="0"/>
        <w:adjustRightInd w:val="0"/>
        <w:ind w:left="720"/>
        <w:contextualSpacing/>
        <w:jc w:val="center"/>
        <w:textAlignment w:val="baseline"/>
        <w:rPr>
          <w:b/>
          <w:sz w:val="26"/>
          <w:szCs w:val="26"/>
        </w:rPr>
      </w:pPr>
    </w:p>
    <w:p w:rsidR="00BF5556" w:rsidRDefault="00BF5556" w:rsidP="00A34A96">
      <w:pPr>
        <w:pStyle w:val="Listaszerbekezds"/>
        <w:widowControl w:val="0"/>
        <w:adjustRightInd w:val="0"/>
        <w:ind w:left="720"/>
        <w:contextualSpacing/>
        <w:jc w:val="center"/>
        <w:textAlignment w:val="baseline"/>
        <w:rPr>
          <w:b/>
          <w:sz w:val="26"/>
          <w:szCs w:val="26"/>
        </w:rPr>
      </w:pPr>
    </w:p>
    <w:p w:rsidR="00A34A96" w:rsidRPr="00DF25E3" w:rsidRDefault="00A34A96" w:rsidP="00BF5556">
      <w:pPr>
        <w:pStyle w:val="Listaszerbekezds"/>
        <w:widowControl w:val="0"/>
        <w:adjustRightInd w:val="0"/>
        <w:ind w:left="0"/>
        <w:contextualSpacing/>
        <w:jc w:val="center"/>
        <w:textAlignment w:val="baseline"/>
        <w:rPr>
          <w:b/>
          <w:sz w:val="26"/>
          <w:szCs w:val="26"/>
        </w:rPr>
      </w:pPr>
      <w:r w:rsidRPr="00DF25E3">
        <w:rPr>
          <w:b/>
          <w:sz w:val="26"/>
          <w:szCs w:val="26"/>
        </w:rPr>
        <w:t>X.</w:t>
      </w:r>
    </w:p>
    <w:p w:rsidR="00A34A96" w:rsidRPr="00DF25E3" w:rsidRDefault="00A34A96" w:rsidP="00A34A96">
      <w:pPr>
        <w:pStyle w:val="Listaszerbekezds"/>
        <w:widowControl w:val="0"/>
        <w:adjustRightInd w:val="0"/>
        <w:ind w:left="720"/>
        <w:contextualSpacing/>
        <w:jc w:val="center"/>
        <w:textAlignment w:val="baseline"/>
        <w:rPr>
          <w:b/>
          <w:sz w:val="26"/>
          <w:szCs w:val="26"/>
        </w:rPr>
      </w:pPr>
    </w:p>
    <w:p w:rsidR="00712B8B" w:rsidRPr="00DF25E3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DF25E3">
        <w:rPr>
          <w:rFonts w:ascii="Times New Roman" w:eastAsia="MS Mincho" w:hAnsi="Times New Roman"/>
          <w:b/>
          <w:sz w:val="26"/>
          <w:szCs w:val="26"/>
        </w:rPr>
        <w:t xml:space="preserve">A </w:t>
      </w:r>
      <w:r w:rsidR="00E901A0" w:rsidRPr="00DF25E3">
        <w:rPr>
          <w:rFonts w:ascii="Times New Roman" w:eastAsia="MS Mincho" w:hAnsi="Times New Roman"/>
          <w:b/>
          <w:sz w:val="26"/>
          <w:szCs w:val="26"/>
        </w:rPr>
        <w:t>házi</w:t>
      </w:r>
      <w:r w:rsidRPr="00DF25E3">
        <w:rPr>
          <w:rFonts w:ascii="Times New Roman" w:eastAsia="MS Mincho" w:hAnsi="Times New Roman"/>
          <w:b/>
          <w:sz w:val="26"/>
          <w:szCs w:val="26"/>
        </w:rPr>
        <w:t>pénztári pénzkezelés általános szabályai</w:t>
      </w:r>
    </w:p>
    <w:p w:rsidR="00712B8B" w:rsidRPr="001B6EB9" w:rsidRDefault="00712B8B" w:rsidP="001B6EB9">
      <w:pPr>
        <w:pStyle w:val="Csakszveg"/>
        <w:jc w:val="center"/>
        <w:rPr>
          <w:rFonts w:ascii="Times New Roman" w:eastAsia="MS Mincho" w:hAnsi="Times New Roman"/>
          <w:sz w:val="28"/>
          <w:szCs w:val="28"/>
        </w:rPr>
      </w:pPr>
    </w:p>
    <w:p w:rsidR="001D47D0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pénztárt külön helyiségben kell elhelyezni és a pénzt </w:t>
      </w:r>
      <w:r w:rsidR="00E86586" w:rsidRPr="00DF25E3">
        <w:rPr>
          <w:rFonts w:ascii="Times New Roman" w:eastAsia="MS Mincho" w:hAnsi="Times New Roman"/>
          <w:sz w:val="24"/>
          <w:szCs w:val="24"/>
        </w:rPr>
        <w:t xml:space="preserve">pénzkazettában kell </w:t>
      </w:r>
      <w:r w:rsidR="00164700" w:rsidRPr="00DF25E3">
        <w:rPr>
          <w:rFonts w:ascii="Times New Roman" w:eastAsia="MS Mincho" w:hAnsi="Times New Roman"/>
          <w:sz w:val="24"/>
          <w:szCs w:val="24"/>
        </w:rPr>
        <w:t>tárolni</w:t>
      </w:r>
      <w:r w:rsidR="00E86586" w:rsidRPr="00DF25E3">
        <w:rPr>
          <w:rFonts w:ascii="Times New Roman" w:eastAsia="MS Mincho" w:hAnsi="Times New Roman"/>
          <w:sz w:val="24"/>
          <w:szCs w:val="24"/>
        </w:rPr>
        <w:t xml:space="preserve">, melyet </w:t>
      </w:r>
      <w:r w:rsidRPr="00DF25E3">
        <w:rPr>
          <w:rFonts w:ascii="Times New Roman" w:eastAsia="MS Mincho" w:hAnsi="Times New Roman"/>
          <w:sz w:val="24"/>
          <w:szCs w:val="24"/>
        </w:rPr>
        <w:t xml:space="preserve">kétzáras páncélszekrényben kell tartani. </w:t>
      </w:r>
    </w:p>
    <w:p w:rsidR="00E86586" w:rsidRPr="00DF25E3" w:rsidRDefault="00E86586" w:rsidP="00E86586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Az önálló pénztárhelyiség kulcsát munkaidő alatt a pénztáros kezeli. A pénztáros távolléte esetén a nála lévő kulcsot leragasztott és a ragasztáson aláírásával ellátott borítékban köteles átadni, eljuttatni a </w:t>
      </w:r>
      <w:r w:rsidR="00F80E59" w:rsidRPr="00DF25E3">
        <w:rPr>
          <w:rFonts w:ascii="Times New Roman" w:eastAsia="MS Mincho" w:hAnsi="Times New Roman"/>
          <w:sz w:val="24"/>
          <w:szCs w:val="24"/>
        </w:rPr>
        <w:t>Közg</w:t>
      </w:r>
      <w:r w:rsidRPr="00DF25E3">
        <w:rPr>
          <w:rFonts w:ascii="Times New Roman" w:eastAsia="MS Mincho" w:hAnsi="Times New Roman"/>
          <w:sz w:val="24"/>
          <w:szCs w:val="24"/>
        </w:rPr>
        <w:t>azdasági Főosztály vezetője részére.</w:t>
      </w:r>
    </w:p>
    <w:p w:rsidR="00712B8B" w:rsidRPr="00DF25E3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Munkaidőn kívül a bezárt pénztárhelyiség kulcsát a pénztáros negatív bélyegzőjével ellátott kulcsdobozban a kulcsdobozok tárolására kijelölt helyen kell tárolni. A pénztárhelyiség ajtaját ráccsal kell ellátni és</w:t>
      </w:r>
      <w:r w:rsidR="00357048" w:rsidRPr="00DF25E3">
        <w:rPr>
          <w:rFonts w:ascii="Times New Roman" w:eastAsia="MS Mincho" w:hAnsi="Times New Roman"/>
          <w:sz w:val="24"/>
          <w:szCs w:val="24"/>
        </w:rPr>
        <w:t xml:space="preserve"> láncon átfűzött</w:t>
      </w:r>
      <w:r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="00503A60" w:rsidRPr="00DF25E3">
        <w:rPr>
          <w:rFonts w:ascii="Times New Roman" w:eastAsia="MS Mincho" w:hAnsi="Times New Roman"/>
          <w:sz w:val="24"/>
          <w:szCs w:val="24"/>
        </w:rPr>
        <w:t>1</w:t>
      </w:r>
      <w:r w:rsidRPr="00DF25E3">
        <w:rPr>
          <w:rFonts w:ascii="Times New Roman" w:eastAsia="MS Mincho" w:hAnsi="Times New Roman"/>
          <w:sz w:val="24"/>
          <w:szCs w:val="24"/>
        </w:rPr>
        <w:t xml:space="preserve"> db </w:t>
      </w:r>
      <w:r w:rsidR="006B0749" w:rsidRPr="00DF25E3">
        <w:rPr>
          <w:rFonts w:ascii="Times New Roman" w:eastAsia="MS Mincho" w:hAnsi="Times New Roman"/>
          <w:sz w:val="24"/>
          <w:szCs w:val="24"/>
        </w:rPr>
        <w:t>gyurmalakattal</w:t>
      </w:r>
      <w:r w:rsidRPr="00DF25E3">
        <w:rPr>
          <w:rFonts w:ascii="Times New Roman" w:eastAsia="MS Mincho" w:hAnsi="Times New Roman"/>
          <w:sz w:val="24"/>
          <w:szCs w:val="24"/>
        </w:rPr>
        <w:t xml:space="preserve"> is le kell zárni, amelyet a pénztáros</w:t>
      </w:r>
      <w:r w:rsidR="00E502A7"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Pr="00DF25E3">
        <w:rPr>
          <w:rFonts w:ascii="Times New Roman" w:eastAsia="MS Mincho" w:hAnsi="Times New Roman"/>
          <w:sz w:val="24"/>
          <w:szCs w:val="24"/>
        </w:rPr>
        <w:t>lát el negatív bélyegzőjével.</w:t>
      </w:r>
    </w:p>
    <w:p w:rsidR="00712B8B" w:rsidRPr="00DF25E3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pénztár helyiségben </w:t>
      </w:r>
      <w:r w:rsidR="005C2B67" w:rsidRPr="00DF25E3">
        <w:rPr>
          <w:rFonts w:ascii="Times New Roman" w:eastAsia="MS Mincho" w:hAnsi="Times New Roman"/>
          <w:sz w:val="24"/>
          <w:szCs w:val="24"/>
        </w:rPr>
        <w:t>a</w:t>
      </w:r>
      <w:r w:rsidR="00F80E59" w:rsidRPr="00DF25E3">
        <w:rPr>
          <w:rFonts w:ascii="Times New Roman" w:eastAsia="MS Mincho" w:hAnsi="Times New Roman"/>
          <w:sz w:val="24"/>
          <w:szCs w:val="24"/>
        </w:rPr>
        <w:t xml:space="preserve"> Közg</w:t>
      </w:r>
      <w:r w:rsidRPr="00DF25E3">
        <w:rPr>
          <w:rFonts w:ascii="Times New Roman" w:eastAsia="MS Mincho" w:hAnsi="Times New Roman"/>
          <w:sz w:val="24"/>
          <w:szCs w:val="24"/>
        </w:rPr>
        <w:t xml:space="preserve">azdasági Főosztály vezetője által állandó vagy eseti jelleggel </w:t>
      </w:r>
      <w:r w:rsidR="002F1234" w:rsidRPr="00DF25E3">
        <w:rPr>
          <w:rFonts w:ascii="Times New Roman" w:eastAsia="MS Mincho" w:hAnsi="Times New Roman"/>
          <w:sz w:val="24"/>
          <w:szCs w:val="24"/>
        </w:rPr>
        <w:t xml:space="preserve">megbízott </w:t>
      </w:r>
      <w:r w:rsidRPr="00DF25E3">
        <w:rPr>
          <w:rFonts w:ascii="Times New Roman" w:eastAsia="MS Mincho" w:hAnsi="Times New Roman"/>
          <w:sz w:val="24"/>
          <w:szCs w:val="24"/>
        </w:rPr>
        <w:t>személyek tartózkodhatnak, másnak belépni tilos.</w:t>
      </w:r>
      <w:r w:rsidR="0026319B" w:rsidRPr="00DF25E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157EFC" w:rsidRPr="00DF25E3" w:rsidRDefault="00157EFC" w:rsidP="00157EFC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AC099D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házipénztárban a </w:t>
      </w:r>
      <w:r w:rsidR="00F80E59" w:rsidRPr="00DF25E3">
        <w:rPr>
          <w:rFonts w:ascii="Times New Roman" w:eastAsia="MS Mincho" w:hAnsi="Times New Roman"/>
          <w:sz w:val="24"/>
          <w:szCs w:val="24"/>
        </w:rPr>
        <w:t>Közg</w:t>
      </w:r>
      <w:r w:rsidRPr="00DF25E3">
        <w:rPr>
          <w:rFonts w:ascii="Times New Roman" w:eastAsia="MS Mincho" w:hAnsi="Times New Roman"/>
          <w:sz w:val="24"/>
          <w:szCs w:val="24"/>
        </w:rPr>
        <w:t>azdasági Főosztály vezetője rendelkezésére, illetve engedélyével készpénzen kívül más értékcikkek is tarthatók, de ezekről külön naprakész nyilvántartást kell vezetni.</w:t>
      </w:r>
    </w:p>
    <w:p w:rsidR="00712B8B" w:rsidRPr="00DF25E3" w:rsidRDefault="009C0DDA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DF25E3">
        <w:rPr>
          <w:rFonts w:ascii="Times New Roman" w:eastAsia="MS Mincho" w:hAnsi="Times New Roman"/>
          <w:b/>
          <w:sz w:val="26"/>
          <w:szCs w:val="26"/>
        </w:rPr>
        <w:t>X</w:t>
      </w:r>
      <w:r w:rsidR="00A34A96" w:rsidRPr="00DF25E3">
        <w:rPr>
          <w:rFonts w:ascii="Times New Roman" w:eastAsia="MS Mincho" w:hAnsi="Times New Roman"/>
          <w:b/>
          <w:sz w:val="26"/>
          <w:szCs w:val="26"/>
        </w:rPr>
        <w:t>I</w:t>
      </w:r>
      <w:r w:rsidRPr="00DF25E3">
        <w:rPr>
          <w:rFonts w:ascii="Times New Roman" w:eastAsia="MS Mincho" w:hAnsi="Times New Roman"/>
          <w:b/>
          <w:sz w:val="26"/>
          <w:szCs w:val="26"/>
        </w:rPr>
        <w:t>.</w:t>
      </w:r>
    </w:p>
    <w:p w:rsidR="00712B8B" w:rsidRPr="00DF25E3" w:rsidRDefault="00712B8B" w:rsidP="001B6EB9">
      <w:pPr>
        <w:pStyle w:val="Csakszveg"/>
        <w:jc w:val="center"/>
        <w:rPr>
          <w:rFonts w:ascii="Times New Roman" w:eastAsia="MS Mincho" w:hAnsi="Times New Roman"/>
          <w:sz w:val="26"/>
          <w:szCs w:val="26"/>
        </w:rPr>
      </w:pPr>
    </w:p>
    <w:p w:rsidR="00712B8B" w:rsidRPr="00DF25E3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DF25E3">
        <w:rPr>
          <w:rFonts w:ascii="Times New Roman" w:eastAsia="MS Mincho" w:hAnsi="Times New Roman"/>
          <w:b/>
          <w:sz w:val="26"/>
          <w:szCs w:val="26"/>
        </w:rPr>
        <w:t>A készpénz kezelése a házipénztárban</w:t>
      </w:r>
    </w:p>
    <w:p w:rsidR="00712B8B" w:rsidRPr="001B6EB9" w:rsidRDefault="00712B8B" w:rsidP="001B6EB9">
      <w:pPr>
        <w:pStyle w:val="Csakszveg"/>
        <w:jc w:val="center"/>
        <w:rPr>
          <w:rFonts w:ascii="Times New Roman" w:eastAsia="MS Mincho" w:hAnsi="Times New Roman"/>
          <w:sz w:val="28"/>
          <w:szCs w:val="28"/>
        </w:rPr>
      </w:pPr>
    </w:p>
    <w:p w:rsidR="00712B8B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lastRenderedPageBreak/>
        <w:t xml:space="preserve">A kétzáras páncélszekrény egyik kulcsát a pénztáros, a másikat a pénztárellenőr őrzi. A kulcsok másodpéldányát a </w:t>
      </w:r>
      <w:r w:rsidR="00F80E59" w:rsidRPr="00DF25E3">
        <w:rPr>
          <w:rFonts w:ascii="Times New Roman" w:eastAsia="MS Mincho" w:hAnsi="Times New Roman"/>
          <w:sz w:val="24"/>
          <w:szCs w:val="24"/>
        </w:rPr>
        <w:t>Közg</w:t>
      </w:r>
      <w:r w:rsidRPr="00DF25E3">
        <w:rPr>
          <w:rFonts w:ascii="Times New Roman" w:eastAsia="MS Mincho" w:hAnsi="Times New Roman"/>
          <w:sz w:val="24"/>
          <w:szCs w:val="24"/>
        </w:rPr>
        <w:t>azdasági Főosztály főosztályvezetője őrzi lepecsételt, aláírt zárt borítékban, idegenek számára nem hozzáférhető lemezszekrényben.</w:t>
      </w:r>
    </w:p>
    <w:p w:rsidR="00DD6957" w:rsidRPr="00DF25E3" w:rsidRDefault="00DD6957" w:rsidP="00DD6957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Ha a kulcsok valamelyike elveszett, vagy eltörött, a pénztáros köteles azt a </w:t>
      </w:r>
      <w:r w:rsidR="001557DE" w:rsidRPr="00DF25E3">
        <w:rPr>
          <w:rFonts w:ascii="Times New Roman" w:eastAsia="MS Mincho" w:hAnsi="Times New Roman"/>
          <w:sz w:val="24"/>
          <w:szCs w:val="24"/>
        </w:rPr>
        <w:t>Közg</w:t>
      </w:r>
      <w:r w:rsidRPr="00DF25E3">
        <w:rPr>
          <w:rFonts w:ascii="Times New Roman" w:eastAsia="MS Mincho" w:hAnsi="Times New Roman"/>
          <w:sz w:val="24"/>
          <w:szCs w:val="24"/>
        </w:rPr>
        <w:t>azdasági Főosztály főosztályvezetőjének vagy helyettesének azonnal jelenteni.</w:t>
      </w:r>
    </w:p>
    <w:p w:rsidR="002E0CD6" w:rsidRPr="00DF25E3" w:rsidRDefault="002E0CD6" w:rsidP="002E0CD6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pénztárkulcsokról nyilvántartást kell vezetni, amelyeknek egyértelműen tartalmaznia kell, hogy a kulcsok meddig és kinél voltak. Helyettesítés esetén a pénztáros jegyzőkönyvben köteles a pénzkészletet, a szigorú számadású nyomtatványokat, a nyilvántartásokat, az értékcikkeket és a kulcsokat helyettesítőjének átadni.</w:t>
      </w:r>
      <w:r w:rsidR="001D47D0" w:rsidRPr="00DF25E3">
        <w:rPr>
          <w:rFonts w:ascii="Times New Roman" w:eastAsia="MS Mincho" w:hAnsi="Times New Roman"/>
          <w:sz w:val="24"/>
          <w:szCs w:val="24"/>
        </w:rPr>
        <w:t xml:space="preserve"> A kétzáras páncélszekrény kulcsainak átadása az erre rendszeresített könyvben történik.</w:t>
      </w:r>
    </w:p>
    <w:p w:rsidR="00712B8B" w:rsidRPr="00DF25E3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C57247" w:rsidRPr="00DF25E3" w:rsidRDefault="00712B8B" w:rsidP="000B4037">
      <w:pPr>
        <w:pStyle w:val="Csakszveg"/>
        <w:numPr>
          <w:ilvl w:val="0"/>
          <w:numId w:val="68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</w:t>
      </w:r>
      <w:r w:rsidR="001557DE" w:rsidRPr="00DF25E3">
        <w:rPr>
          <w:rFonts w:ascii="Times New Roman" w:eastAsia="MS Mincho" w:hAnsi="Times New Roman"/>
          <w:sz w:val="24"/>
          <w:szCs w:val="24"/>
        </w:rPr>
        <w:t>Költségvetési</w:t>
      </w:r>
      <w:r w:rsidR="001F6304" w:rsidRPr="00DF25E3">
        <w:rPr>
          <w:rFonts w:ascii="Times New Roman" w:eastAsia="MS Mincho" w:hAnsi="Times New Roman"/>
          <w:sz w:val="24"/>
          <w:szCs w:val="24"/>
        </w:rPr>
        <w:t xml:space="preserve"> Osztály vezetőjének és a </w:t>
      </w:r>
      <w:r w:rsidRPr="00DF25E3">
        <w:rPr>
          <w:rFonts w:ascii="Times New Roman" w:eastAsia="MS Mincho" w:hAnsi="Times New Roman"/>
          <w:sz w:val="24"/>
          <w:szCs w:val="24"/>
        </w:rPr>
        <w:t xml:space="preserve">pénztárellenőrnek az átadás-átvételkor jelen kell lennie. </w:t>
      </w:r>
      <w:r w:rsidR="00185172" w:rsidRPr="00DF25E3">
        <w:rPr>
          <w:rFonts w:ascii="Times New Roman" w:eastAsia="MS Mincho" w:hAnsi="Times New Roman"/>
          <w:sz w:val="24"/>
          <w:szCs w:val="24"/>
        </w:rPr>
        <w:t>Az átadás során a</w:t>
      </w:r>
      <w:r w:rsidR="006B1292" w:rsidRPr="00DF25E3">
        <w:rPr>
          <w:rFonts w:ascii="Times New Roman" w:eastAsia="MS Mincho" w:hAnsi="Times New Roman"/>
          <w:sz w:val="24"/>
          <w:szCs w:val="24"/>
        </w:rPr>
        <w:t>z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="00FA2BDB" w:rsidRPr="00DF25E3">
        <w:rPr>
          <w:rFonts w:ascii="Times New Roman" w:eastAsia="MS Mincho" w:hAnsi="Times New Roman"/>
          <w:sz w:val="24"/>
          <w:szCs w:val="24"/>
        </w:rPr>
        <w:t>5</w:t>
      </w:r>
      <w:r w:rsidR="00D30221" w:rsidRPr="00DF25E3">
        <w:rPr>
          <w:rFonts w:ascii="Times New Roman" w:eastAsia="MS Mincho" w:hAnsi="Times New Roman"/>
          <w:sz w:val="24"/>
          <w:szCs w:val="24"/>
        </w:rPr>
        <w:t>.</w:t>
      </w:r>
      <w:r w:rsidR="000E1DAB"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="00887ED6" w:rsidRPr="00DF25E3">
        <w:rPr>
          <w:rFonts w:ascii="Times New Roman" w:eastAsia="MS Mincho" w:hAnsi="Times New Roman"/>
          <w:sz w:val="24"/>
          <w:szCs w:val="24"/>
        </w:rPr>
        <w:t>melléklet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 szerinti jegyzőkönyvet kell összeállítani.</w:t>
      </w:r>
    </w:p>
    <w:p w:rsidR="00AA37ED" w:rsidRPr="00305FC2" w:rsidRDefault="00AA37ED" w:rsidP="00AA37ED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712B8B" w:rsidRPr="00DF25E3" w:rsidRDefault="009C0DDA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DF25E3">
        <w:rPr>
          <w:rFonts w:ascii="Times New Roman" w:eastAsia="MS Mincho" w:hAnsi="Times New Roman"/>
          <w:b/>
          <w:sz w:val="26"/>
          <w:szCs w:val="26"/>
        </w:rPr>
        <w:t>X</w:t>
      </w:r>
      <w:r w:rsidR="00A34A96" w:rsidRPr="00DF25E3">
        <w:rPr>
          <w:rFonts w:ascii="Times New Roman" w:eastAsia="MS Mincho" w:hAnsi="Times New Roman"/>
          <w:b/>
          <w:sz w:val="26"/>
          <w:szCs w:val="26"/>
        </w:rPr>
        <w:t>II</w:t>
      </w:r>
      <w:r w:rsidR="00712B8B" w:rsidRPr="00DF25E3">
        <w:rPr>
          <w:rFonts w:ascii="Times New Roman" w:eastAsia="MS Mincho" w:hAnsi="Times New Roman"/>
          <w:b/>
          <w:sz w:val="26"/>
          <w:szCs w:val="26"/>
        </w:rPr>
        <w:t>.</w:t>
      </w:r>
    </w:p>
    <w:p w:rsidR="00712B8B" w:rsidRPr="00DF25E3" w:rsidRDefault="00712B8B" w:rsidP="001B6EB9">
      <w:pPr>
        <w:pStyle w:val="Csakszveg"/>
        <w:jc w:val="center"/>
        <w:rPr>
          <w:rFonts w:ascii="Times New Roman" w:eastAsia="MS Mincho" w:hAnsi="Times New Roman"/>
          <w:sz w:val="26"/>
          <w:szCs w:val="26"/>
        </w:rPr>
      </w:pPr>
    </w:p>
    <w:p w:rsidR="00712B8B" w:rsidRPr="00DF25E3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DF25E3">
        <w:rPr>
          <w:rFonts w:ascii="Times New Roman" w:eastAsia="MS Mincho" w:hAnsi="Times New Roman"/>
          <w:b/>
          <w:sz w:val="26"/>
          <w:szCs w:val="26"/>
        </w:rPr>
        <w:t>A házipénztár pénzellátása, működési rendje</w:t>
      </w:r>
    </w:p>
    <w:p w:rsidR="00712B8B" w:rsidRPr="001B6EB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8"/>
          <w:szCs w:val="28"/>
          <w:u w:val="single"/>
        </w:rPr>
      </w:pPr>
    </w:p>
    <w:p w:rsidR="00C57247" w:rsidRPr="00DF25E3" w:rsidRDefault="004C6AF0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</w:t>
      </w:r>
      <w:r w:rsidR="00C57247" w:rsidRPr="00DF25E3">
        <w:rPr>
          <w:rFonts w:ascii="Times New Roman" w:eastAsia="MS Mincho" w:hAnsi="Times New Roman"/>
          <w:sz w:val="24"/>
          <w:szCs w:val="24"/>
        </w:rPr>
        <w:t xml:space="preserve">házipénztárban kell kezelni 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C57247" w:rsidRPr="00DF25E3">
        <w:rPr>
          <w:rFonts w:ascii="Times New Roman" w:eastAsia="MS Mincho" w:hAnsi="Times New Roman"/>
          <w:sz w:val="24"/>
          <w:szCs w:val="24"/>
        </w:rPr>
        <w:t xml:space="preserve"> készpénzellátására </w:t>
      </w:r>
      <w:r w:rsidR="00B43C4C" w:rsidRPr="00DF25E3">
        <w:rPr>
          <w:rFonts w:ascii="Times New Roman" w:eastAsia="MS Mincho" w:hAnsi="Times New Roman"/>
          <w:sz w:val="24"/>
          <w:szCs w:val="24"/>
        </w:rPr>
        <w:t xml:space="preserve">szolgáló összeget. </w:t>
      </w:r>
    </w:p>
    <w:p w:rsidR="00EE4611" w:rsidRPr="00EE4611" w:rsidRDefault="00EE4611" w:rsidP="00EE4611">
      <w:pPr>
        <w:pStyle w:val="Csakszveg"/>
        <w:ind w:left="427"/>
        <w:jc w:val="both"/>
        <w:rPr>
          <w:rFonts w:ascii="Times New Roman" w:eastAsia="MS Mincho" w:hAnsi="Times New Roman"/>
          <w:sz w:val="28"/>
          <w:szCs w:val="28"/>
        </w:rPr>
      </w:pPr>
    </w:p>
    <w:p w:rsidR="00712B8B" w:rsidRPr="00DF25E3" w:rsidRDefault="00712B8B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pénztárban pénztárzárlat után </w:t>
      </w:r>
      <w:r w:rsidR="00C57247" w:rsidRPr="00DF25E3">
        <w:rPr>
          <w:rFonts w:ascii="Times New Roman" w:eastAsia="MS Mincho" w:hAnsi="Times New Roman"/>
          <w:sz w:val="24"/>
          <w:szCs w:val="24"/>
        </w:rPr>
        <w:t>csak</w:t>
      </w:r>
      <w:r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="009E02A3" w:rsidRPr="00DF25E3">
        <w:rPr>
          <w:rFonts w:ascii="Times New Roman" w:eastAsia="MS Mincho" w:hAnsi="Times New Roman"/>
          <w:sz w:val="24"/>
          <w:szCs w:val="24"/>
        </w:rPr>
        <w:t>2.0</w:t>
      </w:r>
      <w:r w:rsidR="00C57247" w:rsidRPr="00DF25E3">
        <w:rPr>
          <w:rFonts w:ascii="Times New Roman" w:eastAsia="MS Mincho" w:hAnsi="Times New Roman"/>
          <w:sz w:val="24"/>
          <w:szCs w:val="24"/>
        </w:rPr>
        <w:t>00.000,</w:t>
      </w:r>
      <w:proofErr w:type="spellStart"/>
      <w:r w:rsidRPr="00DF25E3">
        <w:rPr>
          <w:rFonts w:ascii="Times New Roman" w:eastAsia="MS Mincho" w:hAnsi="Times New Roman"/>
          <w:sz w:val="24"/>
          <w:szCs w:val="24"/>
        </w:rPr>
        <w:t>-Ft-ot</w:t>
      </w:r>
      <w:proofErr w:type="spellEnd"/>
      <w:r w:rsidR="00C57247" w:rsidRPr="00DF25E3">
        <w:rPr>
          <w:rFonts w:ascii="Times New Roman" w:eastAsia="MS Mincho" w:hAnsi="Times New Roman"/>
          <w:sz w:val="24"/>
          <w:szCs w:val="24"/>
        </w:rPr>
        <w:t xml:space="preserve">, el nem érő </w:t>
      </w:r>
      <w:r w:rsidRPr="00DF25E3">
        <w:rPr>
          <w:rFonts w:ascii="Times New Roman" w:eastAsia="MS Mincho" w:hAnsi="Times New Roman"/>
          <w:sz w:val="24"/>
          <w:szCs w:val="24"/>
        </w:rPr>
        <w:t>összeg tartható. A megengedett pénzkészlet feletti összeget az előirányzat-felhasználási keretszámlára</w:t>
      </w:r>
      <w:r w:rsidR="002F1234" w:rsidRPr="00DF25E3">
        <w:rPr>
          <w:rFonts w:ascii="Times New Roman" w:eastAsia="MS Mincho" w:hAnsi="Times New Roman"/>
          <w:sz w:val="24"/>
          <w:szCs w:val="24"/>
        </w:rPr>
        <w:t xml:space="preserve"> a pénztárosnak még aznap</w:t>
      </w:r>
      <w:r w:rsidRPr="00DF25E3">
        <w:rPr>
          <w:rFonts w:ascii="Times New Roman" w:eastAsia="MS Mincho" w:hAnsi="Times New Roman"/>
          <w:sz w:val="24"/>
          <w:szCs w:val="24"/>
        </w:rPr>
        <w:t xml:space="preserve"> be kell fizetni. Ettől eltérni csak a</w:t>
      </w:r>
      <w:r w:rsidR="00C57247" w:rsidRPr="00DF25E3">
        <w:rPr>
          <w:rFonts w:ascii="Times New Roman" w:eastAsia="MS Mincho" w:hAnsi="Times New Roman"/>
          <w:sz w:val="24"/>
          <w:szCs w:val="24"/>
        </w:rPr>
        <w:t xml:space="preserve"> Közgazdasági Főosztályvezető</w:t>
      </w:r>
      <w:r w:rsidRPr="00DF25E3">
        <w:rPr>
          <w:rFonts w:ascii="Times New Roman" w:eastAsia="MS Mincho" w:hAnsi="Times New Roman"/>
          <w:sz w:val="24"/>
          <w:szCs w:val="24"/>
        </w:rPr>
        <w:t xml:space="preserve"> eseti engedélyével lehet.</w:t>
      </w:r>
    </w:p>
    <w:p w:rsidR="002A06CE" w:rsidRPr="00DF25E3" w:rsidRDefault="002A06CE" w:rsidP="002A06CE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DF25E3" w:rsidRDefault="00712B8B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pénzkészlet felső határösszegébe nem kell beszámítani:</w:t>
      </w:r>
    </w:p>
    <w:p w:rsidR="00712B8B" w:rsidRPr="00DF25E3" w:rsidRDefault="00712B8B" w:rsidP="006F21CE">
      <w:pPr>
        <w:pStyle w:val="Csakszveg"/>
        <w:numPr>
          <w:ilvl w:val="0"/>
          <w:numId w:val="65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az országos parancsnok által jóváhagyott meghatározott célra tartalékolt összegeket,</w:t>
      </w:r>
    </w:p>
    <w:p w:rsidR="00F55A1B" w:rsidRPr="00DF25E3" w:rsidRDefault="00712B8B" w:rsidP="006F21CE">
      <w:pPr>
        <w:pStyle w:val="Csakszveg"/>
        <w:numPr>
          <w:ilvl w:val="0"/>
          <w:numId w:val="65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pénztárban pénzjelleggel őrzött okmányokat, pénzt helyettesítő </w:t>
      </w:r>
      <w:r w:rsidR="006F4E80" w:rsidRPr="00DF25E3">
        <w:rPr>
          <w:rFonts w:ascii="Times New Roman" w:eastAsia="MS Mincho" w:hAnsi="Times New Roman"/>
          <w:sz w:val="24"/>
          <w:szCs w:val="24"/>
        </w:rPr>
        <w:t>fizetési eszközöket.</w:t>
      </w:r>
    </w:p>
    <w:p w:rsidR="00F55A1B" w:rsidRPr="00DF25E3" w:rsidRDefault="00F55A1B" w:rsidP="00F55A1B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DF25E3" w:rsidRDefault="00712B8B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pénztár működési rendjét a pénztár ablakánál </w:t>
      </w:r>
      <w:r w:rsidR="00F55A1B" w:rsidRPr="00DF25E3">
        <w:rPr>
          <w:rFonts w:ascii="Times New Roman" w:eastAsia="MS Mincho" w:hAnsi="Times New Roman"/>
          <w:sz w:val="24"/>
          <w:szCs w:val="24"/>
        </w:rPr>
        <w:t xml:space="preserve">elhelyezett </w:t>
      </w:r>
      <w:proofErr w:type="gramStart"/>
      <w:r w:rsidR="00F55A1B" w:rsidRPr="00DF25E3">
        <w:rPr>
          <w:rFonts w:ascii="Times New Roman" w:eastAsia="MS Mincho" w:hAnsi="Times New Roman"/>
          <w:sz w:val="24"/>
          <w:szCs w:val="24"/>
        </w:rPr>
        <w:t>aktuális  információt</w:t>
      </w:r>
      <w:proofErr w:type="gramEnd"/>
      <w:r w:rsidR="00F55A1B" w:rsidRPr="00DF25E3">
        <w:rPr>
          <w:rFonts w:ascii="Times New Roman" w:eastAsia="MS Mincho" w:hAnsi="Times New Roman"/>
          <w:sz w:val="24"/>
          <w:szCs w:val="24"/>
        </w:rPr>
        <w:t xml:space="preserve"> tartalmazó táblán közölni kell, </w:t>
      </w:r>
      <w:r w:rsidRPr="00DF25E3">
        <w:rPr>
          <w:rFonts w:ascii="Times New Roman" w:eastAsia="MS Mincho" w:hAnsi="Times New Roman"/>
          <w:sz w:val="24"/>
          <w:szCs w:val="24"/>
        </w:rPr>
        <w:t>így:</w:t>
      </w:r>
    </w:p>
    <w:p w:rsidR="006F4E80" w:rsidRPr="00DF25E3" w:rsidRDefault="006F4E80" w:rsidP="006F21CE">
      <w:pPr>
        <w:pStyle w:val="Csakszveg"/>
        <w:numPr>
          <w:ilvl w:val="0"/>
          <w:numId w:val="69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pénztárban en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gedéllyel tartózkodók névsorát az </w:t>
      </w:r>
      <w:r w:rsidR="003C6D30" w:rsidRPr="00DF25E3">
        <w:rPr>
          <w:rFonts w:ascii="Times New Roman" w:eastAsia="MS Mincho" w:hAnsi="Times New Roman"/>
          <w:sz w:val="24"/>
          <w:szCs w:val="24"/>
        </w:rPr>
        <w:t>6</w:t>
      </w:r>
      <w:r w:rsidRPr="00DF25E3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DF25E3">
        <w:rPr>
          <w:rFonts w:ascii="Times New Roman" w:eastAsia="MS Mincho" w:hAnsi="Times New Roman"/>
          <w:sz w:val="24"/>
          <w:szCs w:val="24"/>
        </w:rPr>
        <w:t>melléklet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 szerint,</w:t>
      </w:r>
    </w:p>
    <w:p w:rsidR="00712B8B" w:rsidRPr="00DF25E3" w:rsidRDefault="00712B8B" w:rsidP="006F21CE">
      <w:pPr>
        <w:pStyle w:val="Csakszveg"/>
        <w:numPr>
          <w:ilvl w:val="0"/>
          <w:numId w:val="69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hivatalos</w:t>
      </w:r>
      <w:r w:rsidR="00164700" w:rsidRPr="00DF25E3">
        <w:rPr>
          <w:rFonts w:ascii="Times New Roman" w:eastAsia="MS Mincho" w:hAnsi="Times New Roman"/>
          <w:sz w:val="24"/>
          <w:szCs w:val="24"/>
        </w:rPr>
        <w:t xml:space="preserve"> nyitva tartási</w:t>
      </w:r>
      <w:r w:rsidRPr="00DF25E3">
        <w:rPr>
          <w:rFonts w:ascii="Times New Roman" w:eastAsia="MS Mincho" w:hAnsi="Times New Roman"/>
          <w:sz w:val="24"/>
          <w:szCs w:val="24"/>
        </w:rPr>
        <w:t xml:space="preserve"> órákat feltüntető táblát 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a </w:t>
      </w:r>
      <w:r w:rsidR="003C6D30" w:rsidRPr="00DF25E3">
        <w:rPr>
          <w:rFonts w:ascii="Times New Roman" w:eastAsia="MS Mincho" w:hAnsi="Times New Roman"/>
          <w:sz w:val="24"/>
          <w:szCs w:val="24"/>
        </w:rPr>
        <w:t>7</w:t>
      </w:r>
      <w:r w:rsidR="000851E5" w:rsidRPr="00DF25E3">
        <w:rPr>
          <w:rFonts w:ascii="Times New Roman" w:eastAsia="MS Mincho" w:hAnsi="Times New Roman"/>
          <w:sz w:val="24"/>
          <w:szCs w:val="24"/>
        </w:rPr>
        <w:t>.</w:t>
      </w:r>
      <w:r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="00887ED6" w:rsidRPr="00DF25E3">
        <w:rPr>
          <w:rFonts w:ascii="Times New Roman" w:eastAsia="MS Mincho" w:hAnsi="Times New Roman"/>
          <w:sz w:val="24"/>
          <w:szCs w:val="24"/>
        </w:rPr>
        <w:t>melléklet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 szerint</w:t>
      </w:r>
      <w:r w:rsidRPr="00DF25E3">
        <w:rPr>
          <w:rFonts w:ascii="Times New Roman" w:eastAsia="MS Mincho" w:hAnsi="Times New Roman"/>
          <w:sz w:val="24"/>
          <w:szCs w:val="24"/>
        </w:rPr>
        <w:t>,</w:t>
      </w:r>
    </w:p>
    <w:p w:rsidR="00712B8B" w:rsidRPr="00DF25E3" w:rsidRDefault="00712B8B" w:rsidP="000B4037">
      <w:pPr>
        <w:pStyle w:val="Csakszveg"/>
        <w:numPr>
          <w:ilvl w:val="0"/>
          <w:numId w:val="69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„</w:t>
      </w:r>
      <w:proofErr w:type="gramStart"/>
      <w:r w:rsidRPr="00DF25E3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DF25E3">
        <w:rPr>
          <w:rFonts w:ascii="Times New Roman" w:eastAsia="MS Mincho" w:hAnsi="Times New Roman"/>
          <w:sz w:val="24"/>
          <w:szCs w:val="24"/>
        </w:rPr>
        <w:t xml:space="preserve"> pénztártól való távozás után reklamációt nem 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fogadunk el.” feliratú táblát a </w:t>
      </w:r>
      <w:r w:rsidR="003C6D30" w:rsidRPr="00DF25E3">
        <w:rPr>
          <w:rFonts w:ascii="Times New Roman" w:eastAsia="MS Mincho" w:hAnsi="Times New Roman"/>
          <w:sz w:val="24"/>
          <w:szCs w:val="24"/>
        </w:rPr>
        <w:t>8</w:t>
      </w:r>
      <w:r w:rsidR="000851E5" w:rsidRPr="00DF25E3">
        <w:rPr>
          <w:rFonts w:ascii="Times New Roman" w:eastAsia="MS Mincho" w:hAnsi="Times New Roman"/>
          <w:sz w:val="24"/>
          <w:szCs w:val="24"/>
        </w:rPr>
        <w:t>.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="00887ED6" w:rsidRPr="00DF25E3">
        <w:rPr>
          <w:rFonts w:ascii="Times New Roman" w:eastAsia="MS Mincho" w:hAnsi="Times New Roman"/>
          <w:sz w:val="24"/>
          <w:szCs w:val="24"/>
        </w:rPr>
        <w:t>melléklet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 szerint</w:t>
      </w:r>
      <w:r w:rsidRPr="00DF25E3">
        <w:rPr>
          <w:rFonts w:ascii="Times New Roman" w:eastAsia="MS Mincho" w:hAnsi="Times New Roman"/>
          <w:sz w:val="24"/>
          <w:szCs w:val="24"/>
        </w:rPr>
        <w:t>,</w:t>
      </w:r>
    </w:p>
    <w:p w:rsidR="00D30221" w:rsidRPr="00DF25E3" w:rsidRDefault="00D30221" w:rsidP="000B4037">
      <w:pPr>
        <w:pStyle w:val="Csakszveg"/>
        <w:numPr>
          <w:ilvl w:val="0"/>
          <w:numId w:val="69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az érvényesítésre és utalványozásra, valamint pénztárellenőrzésre jogosultak névsorát</w:t>
      </w:r>
      <w:r w:rsidR="003C6D30" w:rsidRPr="00DF25E3">
        <w:rPr>
          <w:rFonts w:ascii="Times New Roman" w:eastAsia="MS Mincho" w:hAnsi="Times New Roman"/>
          <w:sz w:val="24"/>
          <w:szCs w:val="24"/>
        </w:rPr>
        <w:t xml:space="preserve"> a 9</w:t>
      </w:r>
      <w:proofErr w:type="gramStart"/>
      <w:r w:rsidR="003C6D30" w:rsidRPr="00DF25E3">
        <w:rPr>
          <w:rFonts w:ascii="Times New Roman" w:eastAsia="MS Mincho" w:hAnsi="Times New Roman"/>
          <w:sz w:val="24"/>
          <w:szCs w:val="24"/>
        </w:rPr>
        <w:t>.,</w:t>
      </w:r>
      <w:proofErr w:type="gramEnd"/>
      <w:r w:rsidR="003C6D30" w:rsidRPr="00DF25E3">
        <w:rPr>
          <w:rFonts w:ascii="Times New Roman" w:eastAsia="MS Mincho" w:hAnsi="Times New Roman"/>
          <w:sz w:val="24"/>
          <w:szCs w:val="24"/>
        </w:rPr>
        <w:t xml:space="preserve"> 10. és 11</w:t>
      </w:r>
      <w:r w:rsidRPr="00DF25E3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DF25E3">
        <w:rPr>
          <w:rFonts w:ascii="Times New Roman" w:eastAsia="MS Mincho" w:hAnsi="Times New Roman"/>
          <w:sz w:val="24"/>
          <w:szCs w:val="24"/>
        </w:rPr>
        <w:t>melléklet</w:t>
      </w:r>
      <w:r w:rsidRPr="00DF25E3">
        <w:rPr>
          <w:rFonts w:ascii="Times New Roman" w:eastAsia="MS Mincho" w:hAnsi="Times New Roman"/>
          <w:sz w:val="24"/>
          <w:szCs w:val="24"/>
        </w:rPr>
        <w:t xml:space="preserve"> szerint.</w:t>
      </w:r>
    </w:p>
    <w:p w:rsidR="00712B8B" w:rsidRPr="00DF25E3" w:rsidRDefault="00712B8B" w:rsidP="000B4037">
      <w:pPr>
        <w:pStyle w:val="Csakszveg"/>
        <w:numPr>
          <w:ilvl w:val="0"/>
          <w:numId w:val="69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pénz átvételére</w:t>
      </w:r>
      <w:r w:rsidR="00D66DBC" w:rsidRPr="00DF25E3">
        <w:rPr>
          <w:rFonts w:ascii="Times New Roman" w:eastAsia="MS Mincho" w:hAnsi="Times New Roman"/>
          <w:sz w:val="24"/>
          <w:szCs w:val="24"/>
        </w:rPr>
        <w:t>, szállítására</w:t>
      </w:r>
      <w:r w:rsidRPr="00DF25E3">
        <w:rPr>
          <w:rFonts w:ascii="Times New Roman" w:eastAsia="MS Mincho" w:hAnsi="Times New Roman"/>
          <w:sz w:val="24"/>
          <w:szCs w:val="24"/>
        </w:rPr>
        <w:t xml:space="preserve"> és kifizetésér</w:t>
      </w:r>
      <w:r w:rsidR="007D39E4" w:rsidRPr="00DF25E3">
        <w:rPr>
          <w:rFonts w:ascii="Times New Roman" w:eastAsia="MS Mincho" w:hAnsi="Times New Roman"/>
          <w:sz w:val="24"/>
          <w:szCs w:val="24"/>
        </w:rPr>
        <w:t xml:space="preserve">e jogosult nevét és aláírását </w:t>
      </w:r>
      <w:r w:rsidR="00185172" w:rsidRPr="00DF25E3">
        <w:rPr>
          <w:rFonts w:ascii="Times New Roman" w:eastAsia="MS Mincho" w:hAnsi="Times New Roman"/>
          <w:sz w:val="24"/>
          <w:szCs w:val="24"/>
        </w:rPr>
        <w:t xml:space="preserve">a </w:t>
      </w:r>
      <w:r w:rsidR="003C6D30" w:rsidRPr="00DF25E3">
        <w:rPr>
          <w:rFonts w:ascii="Times New Roman" w:eastAsia="MS Mincho" w:hAnsi="Times New Roman"/>
          <w:sz w:val="24"/>
          <w:szCs w:val="24"/>
        </w:rPr>
        <w:t>12</w:t>
      </w:r>
      <w:r w:rsidRPr="00DF25E3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DF25E3">
        <w:rPr>
          <w:rFonts w:ascii="Times New Roman" w:eastAsia="MS Mincho" w:hAnsi="Times New Roman"/>
          <w:sz w:val="24"/>
          <w:szCs w:val="24"/>
        </w:rPr>
        <w:t>melléklet</w:t>
      </w:r>
      <w:r w:rsidR="002E0C59"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="00185172" w:rsidRPr="00DF25E3">
        <w:rPr>
          <w:rFonts w:ascii="Times New Roman" w:eastAsia="MS Mincho" w:hAnsi="Times New Roman"/>
          <w:sz w:val="24"/>
          <w:szCs w:val="24"/>
        </w:rPr>
        <w:t>szerint</w:t>
      </w:r>
      <w:r w:rsidR="00DF25E3">
        <w:rPr>
          <w:rFonts w:ascii="Times New Roman" w:eastAsia="MS Mincho" w:hAnsi="Times New Roman"/>
          <w:sz w:val="24"/>
          <w:szCs w:val="24"/>
        </w:rPr>
        <w:t>.</w:t>
      </w:r>
    </w:p>
    <w:p w:rsidR="007D39E4" w:rsidRPr="001B6EB9" w:rsidRDefault="007D39E4" w:rsidP="00DF352B">
      <w:pPr>
        <w:pStyle w:val="Csakszveg"/>
        <w:rPr>
          <w:rFonts w:ascii="Times New Roman" w:eastAsia="MS Mincho" w:hAnsi="Times New Roman"/>
          <w:sz w:val="28"/>
          <w:szCs w:val="28"/>
        </w:rPr>
      </w:pPr>
    </w:p>
    <w:p w:rsidR="004E78FE" w:rsidRPr="00DF25E3" w:rsidRDefault="00712B8B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pénztárban lévő legkisebb címlet az </w:t>
      </w:r>
      <w:r w:rsidR="00A874E4" w:rsidRPr="00DF25E3">
        <w:rPr>
          <w:rFonts w:ascii="Times New Roman" w:eastAsia="MS Mincho" w:hAnsi="Times New Roman"/>
          <w:sz w:val="24"/>
          <w:szCs w:val="24"/>
        </w:rPr>
        <w:t>5</w:t>
      </w:r>
      <w:r w:rsidRPr="00DF25E3">
        <w:rPr>
          <w:rFonts w:ascii="Times New Roman" w:eastAsia="MS Mincho" w:hAnsi="Times New Roman"/>
          <w:sz w:val="24"/>
          <w:szCs w:val="24"/>
        </w:rPr>
        <w:t xml:space="preserve">.-Ft-os. </w:t>
      </w:r>
      <w:r w:rsidR="000B4037">
        <w:rPr>
          <w:rFonts w:ascii="Times New Roman" w:eastAsia="MS Mincho" w:hAnsi="Times New Roman"/>
          <w:sz w:val="24"/>
          <w:szCs w:val="24"/>
        </w:rPr>
        <w:t>A kerekítés az alábbiak szerint történik:</w:t>
      </w:r>
    </w:p>
    <w:p w:rsidR="00C15440" w:rsidRPr="00DF25E3" w:rsidRDefault="00C15440" w:rsidP="006F21CE">
      <w:pPr>
        <w:pStyle w:val="Csakszveg"/>
        <w:numPr>
          <w:ilvl w:val="0"/>
          <w:numId w:val="7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0,01 forinttól 2,49 forintig végződő összeget lefelé, a legközelebbi 0;</w:t>
      </w:r>
    </w:p>
    <w:p w:rsidR="00C15440" w:rsidRPr="00DF25E3" w:rsidRDefault="00C15440" w:rsidP="006F21CE">
      <w:pPr>
        <w:pStyle w:val="Csakszveg"/>
        <w:numPr>
          <w:ilvl w:val="0"/>
          <w:numId w:val="7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2,5 forinttól 4,99 forintig végződő összegeket felfelé, a legközelebbi 5;</w:t>
      </w:r>
    </w:p>
    <w:p w:rsidR="00C15440" w:rsidRPr="00DF25E3" w:rsidRDefault="00C15440" w:rsidP="006F21CE">
      <w:pPr>
        <w:pStyle w:val="Csakszveg"/>
        <w:numPr>
          <w:ilvl w:val="0"/>
          <w:numId w:val="7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az 5,01 forinttól 7,49 forintig végződő összegeket lefelé, a legközelebbi 5;</w:t>
      </w:r>
    </w:p>
    <w:p w:rsidR="00C15440" w:rsidRPr="00DF25E3" w:rsidRDefault="00C15440" w:rsidP="006F21CE">
      <w:pPr>
        <w:pStyle w:val="Csakszveg"/>
        <w:numPr>
          <w:ilvl w:val="0"/>
          <w:numId w:val="7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7,5 forinttól 9,99 forintig végződő összegeket felfelé, a legközelebbi 0;</w:t>
      </w:r>
    </w:p>
    <w:p w:rsidR="00C15440" w:rsidRPr="00DF25E3" w:rsidRDefault="00C15440" w:rsidP="006F21CE">
      <w:pPr>
        <w:pStyle w:val="Csakszveg"/>
        <w:numPr>
          <w:ilvl w:val="0"/>
          <w:numId w:val="70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forintra végződő összegre kell kerekíteni.</w:t>
      </w:r>
    </w:p>
    <w:p w:rsidR="00C15440" w:rsidRPr="00DF25E3" w:rsidRDefault="00C15440" w:rsidP="004E78FE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DF25E3" w:rsidRDefault="00712B8B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A pénztári nyilvántartásban a</w:t>
      </w:r>
      <w:r w:rsidR="00917650" w:rsidRPr="00DF25E3">
        <w:rPr>
          <w:rFonts w:ascii="Times New Roman" w:eastAsia="MS Mincho" w:hAnsi="Times New Roman"/>
          <w:sz w:val="24"/>
          <w:szCs w:val="24"/>
        </w:rPr>
        <w:t xml:space="preserve"> </w:t>
      </w:r>
      <w:r w:rsidR="00F76D1B">
        <w:rPr>
          <w:rFonts w:ascii="Times New Roman" w:eastAsia="MS Mincho" w:hAnsi="Times New Roman"/>
          <w:sz w:val="24"/>
          <w:szCs w:val="24"/>
        </w:rPr>
        <w:t>könyvelési</w:t>
      </w:r>
      <w:r w:rsidR="00917650" w:rsidRPr="00DF25E3">
        <w:rPr>
          <w:rFonts w:ascii="Times New Roman" w:eastAsia="MS Mincho" w:hAnsi="Times New Roman"/>
          <w:sz w:val="24"/>
          <w:szCs w:val="24"/>
        </w:rPr>
        <w:t xml:space="preserve"> rendszer által kibocsátott okmányok használata kötelező.</w:t>
      </w:r>
      <w:r w:rsidR="00E86586" w:rsidRPr="00DF25E3">
        <w:rPr>
          <w:rFonts w:ascii="Times New Roman" w:eastAsia="MS Mincho" w:hAnsi="Times New Roman"/>
          <w:sz w:val="24"/>
          <w:szCs w:val="24"/>
        </w:rPr>
        <w:t xml:space="preserve"> Amennyiben a </w:t>
      </w:r>
      <w:r w:rsidR="00F76D1B">
        <w:rPr>
          <w:rFonts w:ascii="Times New Roman" w:eastAsia="MS Mincho" w:hAnsi="Times New Roman"/>
          <w:sz w:val="24"/>
          <w:szCs w:val="24"/>
        </w:rPr>
        <w:t xml:space="preserve">könyvelési </w:t>
      </w:r>
      <w:r w:rsidR="00E86586" w:rsidRPr="00DF25E3">
        <w:rPr>
          <w:rFonts w:ascii="Times New Roman" w:eastAsia="MS Mincho" w:hAnsi="Times New Roman"/>
          <w:sz w:val="24"/>
          <w:szCs w:val="24"/>
        </w:rPr>
        <w:t>rendszer technikai hiba miatt nem működik a napi pénztárforgalom lebonyolítására, az alábbi kézi bizonylatok használhatóak:</w:t>
      </w:r>
    </w:p>
    <w:p w:rsidR="0099248D" w:rsidRPr="00DF25E3" w:rsidRDefault="00C0547C" w:rsidP="000B4037">
      <w:pPr>
        <w:pStyle w:val="Csakszveg"/>
        <w:numPr>
          <w:ilvl w:val="0"/>
          <w:numId w:val="71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napi </w:t>
      </w:r>
      <w:r w:rsidR="002F3FE3" w:rsidRPr="00DF25E3">
        <w:rPr>
          <w:rFonts w:ascii="Times New Roman" w:eastAsia="MS Mincho" w:hAnsi="Times New Roman"/>
          <w:sz w:val="24"/>
          <w:szCs w:val="24"/>
        </w:rPr>
        <w:t xml:space="preserve">pénztárjelentés B.13-25/V. </w:t>
      </w:r>
    </w:p>
    <w:p w:rsidR="00C0547C" w:rsidRPr="00DF25E3" w:rsidRDefault="00C0547C" w:rsidP="000B4037">
      <w:pPr>
        <w:pStyle w:val="Csakszveg"/>
        <w:numPr>
          <w:ilvl w:val="0"/>
          <w:numId w:val="71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bevét</w:t>
      </w:r>
      <w:r w:rsidR="002F3FE3" w:rsidRPr="00DF25E3">
        <w:rPr>
          <w:rFonts w:ascii="Times New Roman" w:eastAsia="MS Mincho" w:hAnsi="Times New Roman"/>
          <w:sz w:val="24"/>
          <w:szCs w:val="24"/>
        </w:rPr>
        <w:t>eli pénztárbizonylat B.318-102/a</w:t>
      </w:r>
      <w:r w:rsidRPr="00DF25E3">
        <w:rPr>
          <w:rFonts w:ascii="Times New Roman" w:eastAsia="MS Mincho" w:hAnsi="Times New Roman"/>
          <w:sz w:val="24"/>
          <w:szCs w:val="24"/>
        </w:rPr>
        <w:t>/v</w:t>
      </w:r>
    </w:p>
    <w:p w:rsidR="00C0547C" w:rsidRPr="00DF25E3" w:rsidRDefault="00C0547C" w:rsidP="000B4037">
      <w:pPr>
        <w:pStyle w:val="Csakszveg"/>
        <w:numPr>
          <w:ilvl w:val="0"/>
          <w:numId w:val="71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>kiadási pénztárbizonylat B.318-103/v</w:t>
      </w:r>
    </w:p>
    <w:p w:rsidR="00E86586" w:rsidRPr="00DF25E3" w:rsidRDefault="00E86586" w:rsidP="00E86586">
      <w:pPr>
        <w:pStyle w:val="Csakszveg"/>
        <w:ind w:left="427"/>
        <w:jc w:val="both"/>
        <w:rPr>
          <w:rFonts w:ascii="Times New Roman" w:eastAsia="MS Mincho" w:hAnsi="Times New Roman"/>
          <w:sz w:val="24"/>
          <w:szCs w:val="24"/>
        </w:rPr>
      </w:pPr>
    </w:p>
    <w:p w:rsidR="00C0547C" w:rsidRPr="00DF25E3" w:rsidRDefault="00E86586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DF25E3">
        <w:rPr>
          <w:rFonts w:ascii="Times New Roman" w:eastAsia="MS Mincho" w:hAnsi="Times New Roman"/>
          <w:sz w:val="24"/>
          <w:szCs w:val="24"/>
        </w:rPr>
        <w:t xml:space="preserve">A technikai hiba elhárítását követően a kézi bizonylatokat a </w:t>
      </w:r>
      <w:r w:rsidR="00F76D1B">
        <w:rPr>
          <w:rFonts w:ascii="Times New Roman" w:eastAsia="MS Mincho" w:hAnsi="Times New Roman"/>
          <w:sz w:val="24"/>
          <w:szCs w:val="24"/>
        </w:rPr>
        <w:t>könyvelési</w:t>
      </w:r>
      <w:r w:rsidRPr="00DF25E3">
        <w:rPr>
          <w:rFonts w:ascii="Times New Roman" w:eastAsia="MS Mincho" w:hAnsi="Times New Roman"/>
          <w:sz w:val="24"/>
          <w:szCs w:val="24"/>
        </w:rPr>
        <w:t xml:space="preserve"> rendszerben utólag fel kell dolgozni és a napi pénztárt a kézi és gépi bizonylatokkal együtt kell lefűzni.</w:t>
      </w:r>
    </w:p>
    <w:p w:rsidR="00EE4611" w:rsidRPr="00EE4611" w:rsidRDefault="00EE4611" w:rsidP="00EE4611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BF5556" w:rsidRDefault="00BF5556" w:rsidP="002401E5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C50FC4" w:rsidRPr="00CE14BE" w:rsidRDefault="004C6AF0" w:rsidP="002401E5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CE14BE">
        <w:rPr>
          <w:rFonts w:ascii="Times New Roman" w:eastAsia="MS Mincho" w:hAnsi="Times New Roman"/>
          <w:b/>
          <w:sz w:val="26"/>
          <w:szCs w:val="26"/>
        </w:rPr>
        <w:t>XI</w:t>
      </w:r>
      <w:r w:rsidR="00656E49" w:rsidRPr="00CE14BE">
        <w:rPr>
          <w:rFonts w:ascii="Times New Roman" w:eastAsia="MS Mincho" w:hAnsi="Times New Roman"/>
          <w:b/>
          <w:sz w:val="26"/>
          <w:szCs w:val="26"/>
        </w:rPr>
        <w:t>I</w:t>
      </w:r>
      <w:r w:rsidRPr="00CE14BE">
        <w:rPr>
          <w:rFonts w:ascii="Times New Roman" w:eastAsia="MS Mincho" w:hAnsi="Times New Roman"/>
          <w:b/>
          <w:sz w:val="26"/>
          <w:szCs w:val="26"/>
        </w:rPr>
        <w:t>I</w:t>
      </w:r>
      <w:r w:rsidR="004D370D" w:rsidRPr="00CE14BE">
        <w:rPr>
          <w:rFonts w:ascii="Times New Roman" w:eastAsia="MS Mincho" w:hAnsi="Times New Roman"/>
          <w:b/>
          <w:sz w:val="26"/>
          <w:szCs w:val="26"/>
        </w:rPr>
        <w:t>.</w:t>
      </w:r>
    </w:p>
    <w:p w:rsidR="004D370D" w:rsidRPr="00CE14BE" w:rsidRDefault="004D370D" w:rsidP="002401E5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4E3610" w:rsidRPr="00CE14BE" w:rsidRDefault="00C50FC4" w:rsidP="002401E5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CE14BE">
        <w:rPr>
          <w:rFonts w:ascii="Times New Roman" w:eastAsia="MS Mincho" w:hAnsi="Times New Roman"/>
          <w:b/>
          <w:sz w:val="26"/>
          <w:szCs w:val="26"/>
        </w:rPr>
        <w:t>A</w:t>
      </w:r>
      <w:r w:rsidR="004E3610" w:rsidRPr="00CE14BE">
        <w:rPr>
          <w:rFonts w:ascii="Times New Roman" w:eastAsia="MS Mincho" w:hAnsi="Times New Roman"/>
          <w:b/>
          <w:sz w:val="26"/>
          <w:szCs w:val="26"/>
        </w:rPr>
        <w:t xml:space="preserve"> </w:t>
      </w:r>
      <w:r w:rsidR="004607E3">
        <w:rPr>
          <w:rFonts w:ascii="Times New Roman" w:eastAsia="MS Mincho" w:hAnsi="Times New Roman"/>
          <w:b/>
          <w:sz w:val="26"/>
          <w:szCs w:val="26"/>
        </w:rPr>
        <w:t>BVOP</w:t>
      </w:r>
      <w:r w:rsidR="004E3610" w:rsidRPr="00CE14BE">
        <w:rPr>
          <w:rFonts w:ascii="Times New Roman" w:eastAsia="MS Mincho" w:hAnsi="Times New Roman"/>
          <w:b/>
          <w:sz w:val="26"/>
          <w:szCs w:val="26"/>
        </w:rPr>
        <w:t xml:space="preserve"> pénzkezelő helye</w:t>
      </w:r>
    </w:p>
    <w:p w:rsidR="004E3610" w:rsidRDefault="004E3610" w:rsidP="002401E5">
      <w:pPr>
        <w:pStyle w:val="Csakszveg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4E3610" w:rsidRPr="00CE14BE" w:rsidRDefault="004E3610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 xml:space="preserve">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CE14BE">
        <w:rPr>
          <w:rFonts w:ascii="Times New Roman" w:eastAsia="MS Mincho" w:hAnsi="Times New Roman"/>
          <w:sz w:val="24"/>
          <w:szCs w:val="24"/>
        </w:rPr>
        <w:t xml:space="preserve"> a Központi Anyagraktár (továbbiakban: KAR) területén (1108. Maglódi út 129.) pénzkezelő helyet működtet, melynek pénzkezelésére vonatkozó szabályai az alábbiak:</w:t>
      </w:r>
    </w:p>
    <w:p w:rsidR="00CF4804" w:rsidRPr="00CF4804" w:rsidRDefault="00CF4804" w:rsidP="00CF4804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760EAC" w:rsidRPr="00AD446C" w:rsidRDefault="003D1762" w:rsidP="006F21CE">
      <w:pPr>
        <w:pStyle w:val="Csakszveg"/>
        <w:numPr>
          <w:ilvl w:val="0"/>
          <w:numId w:val="66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hAnsi="Times New Roman"/>
          <w:sz w:val="24"/>
          <w:szCs w:val="24"/>
        </w:rPr>
        <w:t xml:space="preserve">A KAR üzemeltetése során keletkező bevételekhez kapcsolódó </w:t>
      </w:r>
      <w:r w:rsidR="004E3610" w:rsidRPr="00CE14BE">
        <w:rPr>
          <w:rFonts w:ascii="Times New Roman" w:hAnsi="Times New Roman"/>
          <w:sz w:val="24"/>
          <w:szCs w:val="24"/>
        </w:rPr>
        <w:t>pénzforgalom bonyolítására egy pénzkezelő hely működik egy fő pénzkezelővel</w:t>
      </w:r>
      <w:r w:rsidR="00760EAC" w:rsidRPr="00CE14BE">
        <w:rPr>
          <w:rFonts w:ascii="Times New Roman" w:hAnsi="Times New Roman"/>
          <w:sz w:val="24"/>
          <w:szCs w:val="24"/>
        </w:rPr>
        <w:t>, illetve távolléte esetén egy fő helyettessel</w:t>
      </w:r>
      <w:r w:rsidR="004E3610" w:rsidRPr="00CE14BE">
        <w:rPr>
          <w:rFonts w:ascii="Times New Roman" w:hAnsi="Times New Roman"/>
          <w:sz w:val="24"/>
          <w:szCs w:val="24"/>
        </w:rPr>
        <w:t>.</w:t>
      </w:r>
    </w:p>
    <w:p w:rsidR="003D1762" w:rsidRPr="00AD446C" w:rsidRDefault="003D1762" w:rsidP="006F21CE">
      <w:pPr>
        <w:pStyle w:val="Csakszveg"/>
        <w:numPr>
          <w:ilvl w:val="0"/>
          <w:numId w:val="66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hAnsi="Times New Roman"/>
          <w:sz w:val="24"/>
          <w:szCs w:val="24"/>
        </w:rPr>
        <w:t>A pénzkezelő helyen csak bevételek beszedésére kerülhet sor, kifizetés teljesítése tilos.</w:t>
      </w:r>
    </w:p>
    <w:p w:rsidR="00760EAC" w:rsidRPr="00AD446C" w:rsidRDefault="004E3610" w:rsidP="006F21CE">
      <w:pPr>
        <w:pStyle w:val="Csakszveg"/>
        <w:numPr>
          <w:ilvl w:val="0"/>
          <w:numId w:val="66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hAnsi="Times New Roman"/>
          <w:sz w:val="24"/>
          <w:szCs w:val="24"/>
        </w:rPr>
        <w:t>A pénzk</w:t>
      </w:r>
      <w:r w:rsidR="00AA015F" w:rsidRPr="00CE14BE">
        <w:rPr>
          <w:rFonts w:ascii="Times New Roman" w:hAnsi="Times New Roman"/>
          <w:sz w:val="24"/>
          <w:szCs w:val="24"/>
        </w:rPr>
        <w:t>ezelő feladatát munkaköri leírás</w:t>
      </w:r>
      <w:r w:rsidRPr="00CE14BE">
        <w:rPr>
          <w:rFonts w:ascii="Times New Roman" w:hAnsi="Times New Roman"/>
          <w:sz w:val="24"/>
          <w:szCs w:val="24"/>
        </w:rPr>
        <w:t xml:space="preserve"> és felelősségvállalási nyilatkozat alapján végzi. </w:t>
      </w:r>
    </w:p>
    <w:p w:rsidR="00760EAC" w:rsidRPr="00AD446C" w:rsidRDefault="00760EAC" w:rsidP="006F21CE">
      <w:pPr>
        <w:pStyle w:val="Csakszveg"/>
        <w:numPr>
          <w:ilvl w:val="0"/>
          <w:numId w:val="66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hAnsi="Times New Roman"/>
          <w:sz w:val="24"/>
          <w:szCs w:val="24"/>
        </w:rPr>
        <w:t>A pénzkezelő</w:t>
      </w:r>
      <w:r w:rsidR="004E3610" w:rsidRPr="00CE14BE">
        <w:rPr>
          <w:rFonts w:ascii="Times New Roman" w:hAnsi="Times New Roman"/>
          <w:sz w:val="24"/>
          <w:szCs w:val="24"/>
        </w:rPr>
        <w:t xml:space="preserve">nél a váltópénz összege 30.000,- Ft. A váltópénzen felüli bevételt naponta készpénz átutalási megbízáson be kell fizetni a </w:t>
      </w:r>
      <w:r w:rsidR="004607E3">
        <w:rPr>
          <w:rFonts w:ascii="Times New Roman" w:hAnsi="Times New Roman"/>
          <w:sz w:val="24"/>
          <w:szCs w:val="24"/>
        </w:rPr>
        <w:t>BVOP</w:t>
      </w:r>
      <w:r w:rsidR="004E3610" w:rsidRPr="00CE14BE">
        <w:rPr>
          <w:rFonts w:ascii="Times New Roman" w:hAnsi="Times New Roman"/>
          <w:sz w:val="24"/>
          <w:szCs w:val="24"/>
        </w:rPr>
        <w:t xml:space="preserve"> előirányzat-felhasználási keretszámlájára. </w:t>
      </w:r>
    </w:p>
    <w:p w:rsidR="00760EAC" w:rsidRPr="00AD446C" w:rsidRDefault="00CF4804" w:rsidP="006F21CE">
      <w:pPr>
        <w:pStyle w:val="Csakszveg"/>
        <w:numPr>
          <w:ilvl w:val="0"/>
          <w:numId w:val="66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hAnsi="Times New Roman"/>
          <w:sz w:val="24"/>
          <w:szCs w:val="24"/>
        </w:rPr>
        <w:t>A h</w:t>
      </w:r>
      <w:r w:rsidR="00185172" w:rsidRPr="00CE14BE">
        <w:rPr>
          <w:rFonts w:ascii="Times New Roman" w:hAnsi="Times New Roman"/>
          <w:sz w:val="24"/>
          <w:szCs w:val="24"/>
        </w:rPr>
        <w:t>eti bevételről a pénzke</w:t>
      </w:r>
      <w:r w:rsidR="00D30221" w:rsidRPr="00CE14BE">
        <w:rPr>
          <w:rFonts w:ascii="Times New Roman" w:hAnsi="Times New Roman"/>
          <w:sz w:val="24"/>
          <w:szCs w:val="24"/>
        </w:rPr>
        <w:t>zelő a 1</w:t>
      </w:r>
      <w:r w:rsidR="00310216" w:rsidRPr="00CE14BE">
        <w:rPr>
          <w:rFonts w:ascii="Times New Roman" w:hAnsi="Times New Roman"/>
          <w:sz w:val="24"/>
          <w:szCs w:val="24"/>
        </w:rPr>
        <w:t>3</w:t>
      </w:r>
      <w:r w:rsidRPr="00CE14BE">
        <w:rPr>
          <w:rFonts w:ascii="Times New Roman" w:hAnsi="Times New Roman"/>
          <w:sz w:val="24"/>
          <w:szCs w:val="24"/>
        </w:rPr>
        <w:t xml:space="preserve">. </w:t>
      </w:r>
      <w:r w:rsidR="00887ED6" w:rsidRPr="00CE14BE">
        <w:rPr>
          <w:rFonts w:ascii="Times New Roman" w:hAnsi="Times New Roman"/>
          <w:sz w:val="24"/>
          <w:szCs w:val="24"/>
        </w:rPr>
        <w:t>melléklet</w:t>
      </w:r>
      <w:r w:rsidRPr="00CE14BE">
        <w:rPr>
          <w:rFonts w:ascii="Times New Roman" w:hAnsi="Times New Roman"/>
          <w:sz w:val="24"/>
          <w:szCs w:val="24"/>
        </w:rPr>
        <w:t xml:space="preserve"> szerinti elszámolást készít, melyhez </w:t>
      </w:r>
      <w:proofErr w:type="gramStart"/>
      <w:r w:rsidRPr="00CE14BE">
        <w:rPr>
          <w:rFonts w:ascii="Times New Roman" w:hAnsi="Times New Roman"/>
          <w:sz w:val="24"/>
          <w:szCs w:val="24"/>
        </w:rPr>
        <w:t>csatolja  a</w:t>
      </w:r>
      <w:proofErr w:type="gramEnd"/>
      <w:r w:rsidRPr="00CE14BE">
        <w:rPr>
          <w:rFonts w:ascii="Times New Roman" w:hAnsi="Times New Roman"/>
          <w:sz w:val="24"/>
          <w:szCs w:val="24"/>
        </w:rPr>
        <w:t xml:space="preserve"> kiállított számlák második példányát és a pénz befizetését igazoló készpénz átutalási megbízás</w:t>
      </w:r>
      <w:r w:rsidR="003D1762" w:rsidRPr="00CE14BE">
        <w:rPr>
          <w:rFonts w:ascii="Times New Roman" w:hAnsi="Times New Roman"/>
          <w:sz w:val="24"/>
          <w:szCs w:val="24"/>
        </w:rPr>
        <w:t>ok</w:t>
      </w:r>
      <w:r w:rsidRPr="00CE14BE">
        <w:rPr>
          <w:rFonts w:ascii="Times New Roman" w:hAnsi="Times New Roman"/>
          <w:sz w:val="24"/>
          <w:szCs w:val="24"/>
        </w:rPr>
        <w:t xml:space="preserve"> tőpéldányát.</w:t>
      </w:r>
    </w:p>
    <w:p w:rsidR="00760EAC" w:rsidRPr="00AD446C" w:rsidRDefault="00CF4804" w:rsidP="006F21CE">
      <w:pPr>
        <w:pStyle w:val="Csakszveg"/>
        <w:numPr>
          <w:ilvl w:val="0"/>
          <w:numId w:val="66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hAnsi="Times New Roman"/>
          <w:sz w:val="24"/>
          <w:szCs w:val="24"/>
        </w:rPr>
        <w:t>A pénzkezelőnek a 30.000,- Ft váltópénz összegére állandó előleget kell felvennie a házipénztárból, amely összeg nem része az elért bevételnek. Az állandó előleggel havonta, a felvételtől számított 30. napig el kell számolnia.</w:t>
      </w:r>
    </w:p>
    <w:p w:rsidR="00AC099D" w:rsidRPr="00CE14BE" w:rsidRDefault="00ED0F6B" w:rsidP="006F21CE">
      <w:pPr>
        <w:pStyle w:val="Csakszveg"/>
        <w:numPr>
          <w:ilvl w:val="0"/>
          <w:numId w:val="66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 xml:space="preserve">A pénzkezelő a bevételekről készpénzes számlát köteles kiállítani (készpénzfizetési számla </w:t>
      </w:r>
      <w:r w:rsidR="00760EAC" w:rsidRPr="00CE14BE">
        <w:rPr>
          <w:rFonts w:ascii="Times New Roman" w:hAnsi="Times New Roman"/>
          <w:sz w:val="24"/>
          <w:szCs w:val="24"/>
        </w:rPr>
        <w:t>B.13-373/</w:t>
      </w:r>
      <w:r w:rsidR="000802DF" w:rsidRPr="00CE14BE">
        <w:rPr>
          <w:rFonts w:ascii="Times New Roman" w:hAnsi="Times New Roman"/>
          <w:sz w:val="24"/>
          <w:szCs w:val="24"/>
        </w:rPr>
        <w:t>2/V</w:t>
      </w:r>
      <w:r w:rsidRPr="00CE14BE">
        <w:rPr>
          <w:rFonts w:ascii="Times New Roman" w:hAnsi="Times New Roman"/>
          <w:sz w:val="24"/>
          <w:szCs w:val="24"/>
        </w:rPr>
        <w:t>), melyen a befizetés tényét „fizetve” bélyegző használatával igazolja.</w:t>
      </w:r>
      <w:r w:rsidR="00C947F0" w:rsidRPr="00CE14BE">
        <w:rPr>
          <w:rFonts w:ascii="Times New Roman" w:hAnsi="Times New Roman"/>
          <w:sz w:val="24"/>
          <w:szCs w:val="24"/>
        </w:rPr>
        <w:t xml:space="preserve"> A számla kiállítása a raktár által kibocsátott kiadási bizonylat vagy szállítólevél alapján történik.</w:t>
      </w:r>
    </w:p>
    <w:p w:rsidR="002E64B4" w:rsidRDefault="002E64B4" w:rsidP="004A4091">
      <w:pPr>
        <w:pStyle w:val="Csakszveg"/>
        <w:rPr>
          <w:rFonts w:ascii="Times New Roman" w:eastAsia="MS Mincho" w:hAnsi="Times New Roman"/>
          <w:b/>
          <w:sz w:val="28"/>
          <w:szCs w:val="28"/>
        </w:rPr>
      </w:pPr>
    </w:p>
    <w:p w:rsidR="009C6B0D" w:rsidRDefault="009C6B0D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BF5556" w:rsidRDefault="00BF555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712B8B" w:rsidRPr="00CE14BE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CE14BE">
        <w:rPr>
          <w:rFonts w:ascii="Times New Roman" w:eastAsia="MS Mincho" w:hAnsi="Times New Roman"/>
          <w:b/>
          <w:sz w:val="26"/>
          <w:szCs w:val="26"/>
        </w:rPr>
        <w:t>X</w:t>
      </w:r>
      <w:r w:rsidR="004C6AF0" w:rsidRPr="00CE14BE">
        <w:rPr>
          <w:rFonts w:ascii="Times New Roman" w:eastAsia="MS Mincho" w:hAnsi="Times New Roman"/>
          <w:b/>
          <w:sz w:val="26"/>
          <w:szCs w:val="26"/>
        </w:rPr>
        <w:t>I</w:t>
      </w:r>
      <w:r w:rsidR="00A34A96" w:rsidRPr="00CE14BE">
        <w:rPr>
          <w:rFonts w:ascii="Times New Roman" w:eastAsia="MS Mincho" w:hAnsi="Times New Roman"/>
          <w:b/>
          <w:sz w:val="26"/>
          <w:szCs w:val="26"/>
        </w:rPr>
        <w:t>V</w:t>
      </w:r>
      <w:r w:rsidRPr="00CE14BE">
        <w:rPr>
          <w:rFonts w:ascii="Times New Roman" w:eastAsia="MS Mincho" w:hAnsi="Times New Roman"/>
          <w:b/>
          <w:sz w:val="26"/>
          <w:szCs w:val="26"/>
        </w:rPr>
        <w:t>.</w:t>
      </w:r>
    </w:p>
    <w:p w:rsidR="002E0CD6" w:rsidRPr="00CE14BE" w:rsidRDefault="002E0CD6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712B8B" w:rsidRPr="00CE14BE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CE14BE">
        <w:rPr>
          <w:rFonts w:ascii="Times New Roman" w:eastAsia="MS Mincho" w:hAnsi="Times New Roman"/>
          <w:b/>
          <w:sz w:val="26"/>
          <w:szCs w:val="26"/>
        </w:rPr>
        <w:t>Pénzkezelési munkakörök és feladatok</w:t>
      </w:r>
    </w:p>
    <w:p w:rsidR="00712B8B" w:rsidRPr="001B6EB9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712B8B" w:rsidRPr="00CE14BE" w:rsidRDefault="00712B8B" w:rsidP="000B4037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CE14BE">
        <w:rPr>
          <w:rFonts w:ascii="Times New Roman" w:eastAsia="MS Mincho" w:hAnsi="Times New Roman"/>
          <w:b/>
          <w:sz w:val="24"/>
          <w:szCs w:val="24"/>
        </w:rPr>
        <w:t>A pénztáros feladatai</w:t>
      </w:r>
    </w:p>
    <w:p w:rsidR="009373A0" w:rsidRPr="00CE14BE" w:rsidRDefault="009373A0" w:rsidP="009373A0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712B8B" w:rsidRPr="00AD446C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pénztáros teljes anyag</w:t>
      </w:r>
      <w:r w:rsidR="00C57247" w:rsidRPr="00CE14BE">
        <w:rPr>
          <w:rFonts w:ascii="Times New Roman" w:eastAsia="MS Mincho" w:hAnsi="Times New Roman"/>
          <w:sz w:val="24"/>
          <w:szCs w:val="24"/>
        </w:rPr>
        <w:t>i</w:t>
      </w:r>
      <w:r w:rsidRPr="00CE14BE">
        <w:rPr>
          <w:rFonts w:ascii="Times New Roman" w:eastAsia="MS Mincho" w:hAnsi="Times New Roman"/>
          <w:sz w:val="24"/>
          <w:szCs w:val="24"/>
        </w:rPr>
        <w:t xml:space="preserve"> felelősséggel kezeli a </w:t>
      </w:r>
      <w:proofErr w:type="spellStart"/>
      <w:r w:rsidRPr="00CE14BE">
        <w:rPr>
          <w:rFonts w:ascii="Times New Roman" w:eastAsia="MS Mincho" w:hAnsi="Times New Roman"/>
          <w:sz w:val="24"/>
          <w:szCs w:val="24"/>
        </w:rPr>
        <w:t>házipénztárat</w:t>
      </w:r>
      <w:proofErr w:type="spellEnd"/>
      <w:r w:rsidRPr="00CE14BE">
        <w:rPr>
          <w:rFonts w:ascii="Times New Roman" w:eastAsia="MS Mincho" w:hAnsi="Times New Roman"/>
          <w:sz w:val="24"/>
          <w:szCs w:val="24"/>
        </w:rPr>
        <w:t xml:space="preserve">. Ezt a </w:t>
      </w:r>
      <w:r w:rsidR="00310216" w:rsidRPr="00CE14BE">
        <w:rPr>
          <w:rFonts w:ascii="Times New Roman" w:eastAsia="MS Mincho" w:hAnsi="Times New Roman"/>
          <w:sz w:val="24"/>
          <w:szCs w:val="24"/>
        </w:rPr>
        <w:t>14-18</w:t>
      </w:r>
      <w:r w:rsidR="002E0C59" w:rsidRPr="00CE14BE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CE14BE">
        <w:rPr>
          <w:rFonts w:ascii="Times New Roman" w:eastAsia="MS Mincho" w:hAnsi="Times New Roman"/>
          <w:sz w:val="24"/>
          <w:szCs w:val="24"/>
        </w:rPr>
        <w:t>melléklet</w:t>
      </w:r>
      <w:r w:rsidR="001E22DD" w:rsidRPr="00CE14BE">
        <w:rPr>
          <w:rFonts w:ascii="Times New Roman" w:eastAsia="MS Mincho" w:hAnsi="Times New Roman"/>
          <w:sz w:val="24"/>
          <w:szCs w:val="24"/>
        </w:rPr>
        <w:t xml:space="preserve"> szerinti</w:t>
      </w:r>
      <w:r w:rsidR="000E1DAB" w:rsidRPr="00CE14BE">
        <w:rPr>
          <w:rFonts w:ascii="Times New Roman" w:eastAsia="MS Mincho" w:hAnsi="Times New Roman"/>
          <w:sz w:val="24"/>
          <w:szCs w:val="24"/>
        </w:rPr>
        <w:t xml:space="preserve"> </w:t>
      </w:r>
      <w:r w:rsidRPr="00CE14BE">
        <w:rPr>
          <w:rFonts w:ascii="Times New Roman" w:eastAsia="MS Mincho" w:hAnsi="Times New Roman"/>
          <w:sz w:val="24"/>
          <w:szCs w:val="24"/>
        </w:rPr>
        <w:t>írásbeli nyilatkoza</w:t>
      </w:r>
      <w:r w:rsidR="007D39E4" w:rsidRPr="00CE14BE">
        <w:rPr>
          <w:rFonts w:ascii="Times New Roman" w:eastAsia="MS Mincho" w:hAnsi="Times New Roman"/>
          <w:sz w:val="24"/>
          <w:szCs w:val="24"/>
        </w:rPr>
        <w:t xml:space="preserve">ttal köteles tudomásul venni. </w:t>
      </w:r>
      <w:r w:rsidRPr="00CE14BE">
        <w:rPr>
          <w:rFonts w:ascii="Times New Roman" w:eastAsia="MS Mincho" w:hAnsi="Times New Roman"/>
          <w:sz w:val="24"/>
          <w:szCs w:val="24"/>
        </w:rPr>
        <w:t xml:space="preserve">A pénztáros egyben a pénztári bizonylatok kiállítója is. </w:t>
      </w:r>
    </w:p>
    <w:p w:rsidR="00712B8B" w:rsidRPr="00AD446C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pénztáros kifizetéseket vagy bevételezéseket csak érvényesített, ellenőrzött, utalványozott</w:t>
      </w:r>
      <w:r w:rsidR="00C33EC8" w:rsidRPr="00CE14BE">
        <w:rPr>
          <w:rFonts w:ascii="Times New Roman" w:eastAsia="MS Mincho" w:hAnsi="Times New Roman"/>
          <w:sz w:val="24"/>
          <w:szCs w:val="24"/>
        </w:rPr>
        <w:t xml:space="preserve"> és ellenjegyzett </w:t>
      </w:r>
      <w:r w:rsidRPr="00CE14BE">
        <w:rPr>
          <w:rFonts w:ascii="Times New Roman" w:eastAsia="MS Mincho" w:hAnsi="Times New Roman"/>
          <w:sz w:val="24"/>
          <w:szCs w:val="24"/>
        </w:rPr>
        <w:t>pénztári bizonylatok alapján teljesíthet.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Készpénznek a pénztárban történő átvételére, nyugták kiállítására kizárólag a pénztáros jogosult.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 készpénz kifizetése előtt a pénztárosnak meg kell állapítani, hogy a pénzért jelentkező személy jogosult-e a pénz felvételére. Ha a pénzfelvételre jogosult nem személyesen jelenik meg a pénztárnál, megbízottja cs</w:t>
      </w:r>
      <w:r w:rsidR="007D39E4" w:rsidRPr="003376A3">
        <w:rPr>
          <w:rFonts w:ascii="Times New Roman" w:eastAsia="MS Mincho" w:hAnsi="Times New Roman"/>
          <w:sz w:val="24"/>
          <w:szCs w:val="24"/>
        </w:rPr>
        <w:t xml:space="preserve">ak </w:t>
      </w:r>
      <w:r w:rsidR="00310216" w:rsidRPr="003376A3">
        <w:rPr>
          <w:rFonts w:ascii="Times New Roman" w:eastAsia="MS Mincho" w:hAnsi="Times New Roman"/>
          <w:sz w:val="24"/>
          <w:szCs w:val="24"/>
        </w:rPr>
        <w:t>a 19</w:t>
      </w:r>
      <w:r w:rsidR="002E0C59" w:rsidRPr="003376A3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3376A3">
        <w:rPr>
          <w:rFonts w:ascii="Times New Roman" w:eastAsia="MS Mincho" w:hAnsi="Times New Roman"/>
          <w:sz w:val="24"/>
          <w:szCs w:val="24"/>
        </w:rPr>
        <w:t>melléklet</w:t>
      </w:r>
      <w:r w:rsidR="002E0C59" w:rsidRPr="003376A3">
        <w:rPr>
          <w:rFonts w:ascii="Times New Roman" w:eastAsia="MS Mincho" w:hAnsi="Times New Roman"/>
          <w:sz w:val="24"/>
          <w:szCs w:val="24"/>
        </w:rPr>
        <w:t xml:space="preserve"> szerinti </w:t>
      </w:r>
      <w:r w:rsidR="007D39E4" w:rsidRPr="003376A3">
        <w:rPr>
          <w:rFonts w:ascii="Times New Roman" w:eastAsia="MS Mincho" w:hAnsi="Times New Roman"/>
          <w:sz w:val="24"/>
          <w:szCs w:val="24"/>
        </w:rPr>
        <w:t xml:space="preserve">szabályszerű meghatalmazás </w:t>
      </w:r>
      <w:r w:rsidRPr="003376A3">
        <w:rPr>
          <w:rFonts w:ascii="Times New Roman" w:eastAsia="MS Mincho" w:hAnsi="Times New Roman"/>
          <w:sz w:val="24"/>
          <w:szCs w:val="24"/>
        </w:rPr>
        <w:t>alapján veheti fel a pénzt. A meghatalmazást a kiadási pénztárbizonylathoz csatolni kell.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 pénz átvevőjének személyazonosságát személyazonosító igazolvánnyal, vagy szolgálati igazolvánnyal kell igazolni. A pénz átvételét az átvevőnek (nem személyes megjelenés esetén a meghatalmazottnak) a kiadási pénztárbizonylaton aláírásával kell elismerni.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 pénztárosnak kell gondoskodni a várható kifizetéseknek megfelelő mennyiségű</w:t>
      </w:r>
      <w:r w:rsidR="00917650" w:rsidRPr="003376A3">
        <w:rPr>
          <w:rFonts w:ascii="Times New Roman" w:eastAsia="MS Mincho" w:hAnsi="Times New Roman"/>
          <w:sz w:val="24"/>
          <w:szCs w:val="24"/>
        </w:rPr>
        <w:t xml:space="preserve"> </w:t>
      </w:r>
      <w:r w:rsidRPr="003376A3">
        <w:rPr>
          <w:rFonts w:ascii="Times New Roman" w:eastAsia="MS Mincho" w:hAnsi="Times New Roman"/>
          <w:sz w:val="24"/>
          <w:szCs w:val="24"/>
        </w:rPr>
        <w:t>és címletű készpénz biztosításáról.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 pénztáros csak valódi és forgalomban lévő pénzt</w:t>
      </w:r>
      <w:r w:rsidR="0031090F" w:rsidRPr="003376A3">
        <w:rPr>
          <w:rFonts w:ascii="Times New Roman" w:eastAsia="MS Mincho" w:hAnsi="Times New Roman"/>
          <w:sz w:val="24"/>
          <w:szCs w:val="24"/>
        </w:rPr>
        <w:t>, Magyar</w:t>
      </w:r>
      <w:r w:rsidR="0039670D" w:rsidRPr="003376A3">
        <w:rPr>
          <w:rFonts w:ascii="Times New Roman" w:eastAsia="MS Mincho" w:hAnsi="Times New Roman"/>
          <w:sz w:val="24"/>
          <w:szCs w:val="24"/>
        </w:rPr>
        <w:t>ország</w:t>
      </w:r>
      <w:r w:rsidR="0031090F" w:rsidRPr="003376A3">
        <w:rPr>
          <w:rFonts w:ascii="Times New Roman" w:eastAsia="MS Mincho" w:hAnsi="Times New Roman"/>
          <w:sz w:val="24"/>
          <w:szCs w:val="24"/>
        </w:rPr>
        <w:t xml:space="preserve"> </w:t>
      </w:r>
      <w:r w:rsidR="00C0547C" w:rsidRPr="003376A3">
        <w:rPr>
          <w:rFonts w:ascii="Times New Roman" w:eastAsia="MS Mincho" w:hAnsi="Times New Roman"/>
          <w:sz w:val="24"/>
          <w:szCs w:val="24"/>
        </w:rPr>
        <w:t xml:space="preserve">hivatalos fizetőeszközét, </w:t>
      </w:r>
      <w:r w:rsidR="0031090F" w:rsidRPr="003376A3">
        <w:rPr>
          <w:rFonts w:ascii="Times New Roman" w:eastAsia="MS Mincho" w:hAnsi="Times New Roman"/>
          <w:sz w:val="24"/>
          <w:szCs w:val="24"/>
        </w:rPr>
        <w:t>forintot</w:t>
      </w:r>
      <w:r w:rsidRPr="003376A3">
        <w:rPr>
          <w:rFonts w:ascii="Times New Roman" w:eastAsia="MS Mincho" w:hAnsi="Times New Roman"/>
          <w:sz w:val="24"/>
          <w:szCs w:val="24"/>
        </w:rPr>
        <w:t xml:space="preserve"> (bankjegy, érme) fogadhat el a befizetőktől, és kifizetést is csak ilyen pénz</w:t>
      </w:r>
      <w:r w:rsidR="00C0547C" w:rsidRPr="003376A3">
        <w:rPr>
          <w:rFonts w:ascii="Times New Roman" w:eastAsia="MS Mincho" w:hAnsi="Times New Roman"/>
          <w:sz w:val="24"/>
          <w:szCs w:val="24"/>
        </w:rPr>
        <w:t>nem</w:t>
      </w:r>
      <w:r w:rsidRPr="003376A3">
        <w:rPr>
          <w:rFonts w:ascii="Times New Roman" w:eastAsia="MS Mincho" w:hAnsi="Times New Roman"/>
          <w:sz w:val="24"/>
          <w:szCs w:val="24"/>
        </w:rPr>
        <w:t>ben teljesíthet. Nem fogadható el hiányos, ro</w:t>
      </w:r>
      <w:r w:rsidR="00C0547C" w:rsidRPr="003376A3">
        <w:rPr>
          <w:rFonts w:ascii="Times New Roman" w:eastAsia="MS Mincho" w:hAnsi="Times New Roman"/>
          <w:sz w:val="24"/>
          <w:szCs w:val="24"/>
        </w:rPr>
        <w:t>ngálódott, megcsonkolt bankjegy</w:t>
      </w:r>
      <w:r w:rsidRPr="003376A3">
        <w:rPr>
          <w:rFonts w:ascii="Times New Roman" w:eastAsia="MS Mincho" w:hAnsi="Times New Roman"/>
          <w:sz w:val="24"/>
          <w:szCs w:val="24"/>
        </w:rPr>
        <w:t xml:space="preserve"> kivéve, ha az még teljes értékben beváltható.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 xml:space="preserve">A </w:t>
      </w:r>
      <w:r w:rsidR="00917650" w:rsidRPr="003376A3">
        <w:rPr>
          <w:rFonts w:ascii="Times New Roman" w:eastAsia="MS Mincho" w:hAnsi="Times New Roman"/>
          <w:sz w:val="24"/>
          <w:szCs w:val="24"/>
        </w:rPr>
        <w:t>K</w:t>
      </w:r>
      <w:r w:rsidRPr="003376A3">
        <w:rPr>
          <w:rFonts w:ascii="Times New Roman" w:eastAsia="MS Mincho" w:hAnsi="Times New Roman"/>
          <w:sz w:val="24"/>
          <w:szCs w:val="24"/>
        </w:rPr>
        <w:t>incstártól a pénzfelvétel minden esetben a pénztáros, akadályoztatása esetén a helyettesítésével megbízott személy feladata.</w:t>
      </w:r>
    </w:p>
    <w:p w:rsidR="00712B8B" w:rsidRP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 pénztáros kötelessége a pénzszállítás gyakorlati lebonyolítása.</w:t>
      </w:r>
    </w:p>
    <w:p w:rsidR="00712B8B" w:rsidRPr="00CE14BE" w:rsidRDefault="00712B8B" w:rsidP="003376A3">
      <w:pPr>
        <w:pStyle w:val="Csakszveg"/>
        <w:ind w:left="709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készpénzt minden esetben riasztó jelzést adó pénzszállító táskával kell szállítani a következők szerint:</w:t>
      </w:r>
    </w:p>
    <w:p w:rsidR="00712B8B" w:rsidRPr="00CE14BE" w:rsidRDefault="003376A3" w:rsidP="003376A3">
      <w:pPr>
        <w:pStyle w:val="Csakszveg"/>
        <w:ind w:left="709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ia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E0C59" w:rsidRPr="00CE14BE">
        <w:rPr>
          <w:rFonts w:ascii="Times New Roman" w:eastAsia="MS Mincho" w:hAnsi="Times New Roman"/>
          <w:sz w:val="24"/>
          <w:szCs w:val="24"/>
        </w:rPr>
        <w:t>1.000. 000</w:t>
      </w:r>
      <w:r w:rsidR="009E02A3" w:rsidRPr="00CE14BE">
        <w:rPr>
          <w:rFonts w:ascii="Times New Roman" w:eastAsia="MS Mincho" w:hAnsi="Times New Roman"/>
          <w:sz w:val="24"/>
          <w:szCs w:val="24"/>
        </w:rPr>
        <w:t>,</w:t>
      </w:r>
      <w:proofErr w:type="spellStart"/>
      <w:r w:rsidR="002E0C59" w:rsidRPr="00CE14BE">
        <w:rPr>
          <w:rFonts w:ascii="Times New Roman" w:eastAsia="MS Mincho" w:hAnsi="Times New Roman"/>
          <w:sz w:val="24"/>
          <w:szCs w:val="24"/>
        </w:rPr>
        <w:t>-Ft-ig</w:t>
      </w:r>
      <w:proofErr w:type="spellEnd"/>
      <w:r w:rsidR="002E0C59" w:rsidRPr="00CE14BE">
        <w:rPr>
          <w:rFonts w:ascii="Times New Roman" w:eastAsia="MS Mincho" w:hAnsi="Times New Roman"/>
          <w:sz w:val="24"/>
          <w:szCs w:val="24"/>
        </w:rPr>
        <w:t xml:space="preserve"> </w:t>
      </w:r>
      <w:r w:rsidR="00712B8B" w:rsidRPr="00CE14BE">
        <w:rPr>
          <w:rFonts w:ascii="Times New Roman" w:eastAsia="MS Mincho" w:hAnsi="Times New Roman"/>
          <w:sz w:val="24"/>
          <w:szCs w:val="24"/>
        </w:rPr>
        <w:t>1</w:t>
      </w:r>
      <w:r w:rsidR="007D39E4" w:rsidRPr="00CE14BE">
        <w:rPr>
          <w:rFonts w:ascii="Times New Roman" w:eastAsia="MS Mincho" w:hAnsi="Times New Roman"/>
          <w:sz w:val="24"/>
          <w:szCs w:val="24"/>
        </w:rPr>
        <w:t xml:space="preserve"> </w:t>
      </w:r>
      <w:r w:rsidR="00712B8B" w:rsidRPr="00CE14BE">
        <w:rPr>
          <w:rFonts w:ascii="Times New Roman" w:eastAsia="MS Mincho" w:hAnsi="Times New Roman"/>
          <w:sz w:val="24"/>
          <w:szCs w:val="24"/>
        </w:rPr>
        <w:t>fő</w:t>
      </w:r>
      <w:r w:rsidR="007D39E4" w:rsidRPr="00CE14BE">
        <w:rPr>
          <w:rFonts w:ascii="Times New Roman" w:eastAsia="MS Mincho" w:hAnsi="Times New Roman"/>
          <w:sz w:val="24"/>
          <w:szCs w:val="24"/>
        </w:rPr>
        <w:t xml:space="preserve"> </w:t>
      </w:r>
      <w:r w:rsidR="00712B8B" w:rsidRPr="00CE14BE">
        <w:rPr>
          <w:rFonts w:ascii="Times New Roman" w:eastAsia="MS Mincho" w:hAnsi="Times New Roman"/>
          <w:sz w:val="24"/>
          <w:szCs w:val="24"/>
        </w:rPr>
        <w:t>pénzszállító, gépkocsival,</w:t>
      </w:r>
    </w:p>
    <w:p w:rsidR="00712B8B" w:rsidRPr="00CE14BE" w:rsidRDefault="00E031E5" w:rsidP="003376A3">
      <w:pPr>
        <w:pStyle w:val="Csakszveg"/>
        <w:ind w:left="709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ib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E0C59" w:rsidRPr="00CE14BE">
        <w:rPr>
          <w:rFonts w:ascii="Times New Roman" w:eastAsia="MS Mincho" w:hAnsi="Times New Roman"/>
          <w:sz w:val="24"/>
          <w:szCs w:val="24"/>
        </w:rPr>
        <w:t xml:space="preserve">1.000.000 Ft és 2.000.000 Ft között </w:t>
      </w:r>
      <w:r w:rsidR="00712B8B" w:rsidRPr="00CE14BE">
        <w:rPr>
          <w:rFonts w:ascii="Times New Roman" w:eastAsia="MS Mincho" w:hAnsi="Times New Roman"/>
          <w:sz w:val="24"/>
          <w:szCs w:val="24"/>
        </w:rPr>
        <w:t>1 fő pénzszállító és 1 fő kísérő,</w:t>
      </w:r>
      <w:r w:rsidR="002E0C59" w:rsidRPr="00CE14BE">
        <w:rPr>
          <w:rFonts w:ascii="Times New Roman" w:eastAsia="MS Mincho" w:hAnsi="Times New Roman"/>
          <w:sz w:val="24"/>
          <w:szCs w:val="24"/>
        </w:rPr>
        <w:t xml:space="preserve"> </w:t>
      </w:r>
      <w:r w:rsidR="00712B8B" w:rsidRPr="00CE14BE">
        <w:rPr>
          <w:rFonts w:ascii="Times New Roman" w:eastAsia="MS Mincho" w:hAnsi="Times New Roman"/>
          <w:sz w:val="24"/>
          <w:szCs w:val="24"/>
        </w:rPr>
        <w:t>gépkocsival</w:t>
      </w:r>
      <w:r w:rsidR="002E0C59" w:rsidRPr="00CE14BE">
        <w:rPr>
          <w:rFonts w:ascii="Times New Roman" w:eastAsia="MS Mincho" w:hAnsi="Times New Roman"/>
          <w:sz w:val="24"/>
          <w:szCs w:val="24"/>
        </w:rPr>
        <w:t>,</w:t>
      </w:r>
    </w:p>
    <w:p w:rsidR="003F2BBD" w:rsidRPr="00CE14BE" w:rsidRDefault="003376A3" w:rsidP="003376A3">
      <w:pPr>
        <w:pStyle w:val="Csakszveg"/>
        <w:ind w:left="709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ic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E0C59" w:rsidRPr="00CE14BE">
        <w:rPr>
          <w:rFonts w:ascii="Times New Roman" w:eastAsia="MS Mincho" w:hAnsi="Times New Roman"/>
          <w:sz w:val="24"/>
          <w:szCs w:val="24"/>
        </w:rPr>
        <w:t>2</w:t>
      </w:r>
      <w:r w:rsidR="00712B8B" w:rsidRPr="00CE14BE">
        <w:rPr>
          <w:rFonts w:ascii="Times New Roman" w:eastAsia="MS Mincho" w:hAnsi="Times New Roman"/>
          <w:sz w:val="24"/>
          <w:szCs w:val="24"/>
        </w:rPr>
        <w:t xml:space="preserve">.000.000 Ft </w:t>
      </w:r>
      <w:proofErr w:type="gramStart"/>
      <w:r w:rsidR="00712B8B" w:rsidRPr="00CE14BE">
        <w:rPr>
          <w:rFonts w:ascii="Times New Roman" w:eastAsia="MS Mincho" w:hAnsi="Times New Roman"/>
          <w:sz w:val="24"/>
          <w:szCs w:val="24"/>
        </w:rPr>
        <w:t xml:space="preserve">felett </w:t>
      </w:r>
      <w:r w:rsidR="002E0C59" w:rsidRPr="00CE14BE">
        <w:rPr>
          <w:rFonts w:ascii="Times New Roman" w:eastAsia="MS Mincho" w:hAnsi="Times New Roman"/>
          <w:sz w:val="24"/>
          <w:szCs w:val="24"/>
        </w:rPr>
        <w:t xml:space="preserve"> </w:t>
      </w:r>
      <w:r w:rsidR="00712B8B" w:rsidRPr="00CE14BE">
        <w:rPr>
          <w:rFonts w:ascii="Times New Roman" w:eastAsia="MS Mincho" w:hAnsi="Times New Roman"/>
          <w:sz w:val="24"/>
          <w:szCs w:val="24"/>
        </w:rPr>
        <w:t>1</w:t>
      </w:r>
      <w:proofErr w:type="gramEnd"/>
      <w:r w:rsidR="00712B8B" w:rsidRPr="00CE14BE">
        <w:rPr>
          <w:rFonts w:ascii="Times New Roman" w:eastAsia="MS Mincho" w:hAnsi="Times New Roman"/>
          <w:sz w:val="24"/>
          <w:szCs w:val="24"/>
        </w:rPr>
        <w:t xml:space="preserve"> fő pénzszállító, 2 fő kísérő (közülük 1 fő fegyveresen), gépkocsival.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pénzszállítást a lehetséges legrövidebb és legbiztonságosabb úton kell lebonyolítani.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 pénzszállítás alkalmával egyéb ügyet intézni tilos!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 pénzszállítás biztonsági rendszabályainak betartásáért a pénztáros, illetve a helyettesítője felelős.</w:t>
      </w:r>
    </w:p>
    <w:p w:rsid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 xml:space="preserve">A pénztáros az illetmények (bér, társadalombiztosítási ellátások) banki átutalását illetve postai címre küldését követően a névre szóló, </w:t>
      </w:r>
      <w:r w:rsidR="00CE14BE" w:rsidRPr="003376A3">
        <w:rPr>
          <w:rFonts w:ascii="Times New Roman" w:eastAsia="MS Mincho" w:hAnsi="Times New Roman"/>
          <w:sz w:val="24"/>
          <w:szCs w:val="24"/>
        </w:rPr>
        <w:t>borítékolt</w:t>
      </w:r>
      <w:r w:rsidRPr="003376A3">
        <w:rPr>
          <w:rFonts w:ascii="Times New Roman" w:eastAsia="MS Mincho" w:hAnsi="Times New Roman"/>
          <w:sz w:val="24"/>
          <w:szCs w:val="24"/>
        </w:rPr>
        <w:t xml:space="preserve"> </w:t>
      </w:r>
      <w:r w:rsidR="00BB3AB6" w:rsidRPr="003376A3">
        <w:rPr>
          <w:rFonts w:ascii="Times New Roman" w:eastAsia="MS Mincho" w:hAnsi="Times New Roman"/>
          <w:sz w:val="24"/>
          <w:szCs w:val="24"/>
        </w:rPr>
        <w:t>fizetési jegyzéket</w:t>
      </w:r>
      <w:r w:rsidRPr="003376A3">
        <w:rPr>
          <w:rFonts w:ascii="Times New Roman" w:eastAsia="MS Mincho" w:hAnsi="Times New Roman"/>
          <w:sz w:val="24"/>
          <w:szCs w:val="24"/>
        </w:rPr>
        <w:t xml:space="preserve"> átvételi jegyzék kíséretében a főosztályok vezetői által írásban </w:t>
      </w:r>
      <w:r w:rsidR="00310216" w:rsidRPr="003376A3">
        <w:rPr>
          <w:rFonts w:ascii="Times New Roman" w:eastAsia="MS Mincho" w:hAnsi="Times New Roman"/>
          <w:sz w:val="24"/>
          <w:szCs w:val="24"/>
        </w:rPr>
        <w:t>a 20</w:t>
      </w:r>
      <w:r w:rsidR="002E0C59" w:rsidRPr="003376A3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3376A3">
        <w:rPr>
          <w:rFonts w:ascii="Times New Roman" w:eastAsia="MS Mincho" w:hAnsi="Times New Roman"/>
          <w:sz w:val="24"/>
          <w:szCs w:val="24"/>
        </w:rPr>
        <w:t>melléklet</w:t>
      </w:r>
      <w:r w:rsidR="002E0C59" w:rsidRPr="003376A3">
        <w:rPr>
          <w:rFonts w:ascii="Times New Roman" w:eastAsia="MS Mincho" w:hAnsi="Times New Roman"/>
          <w:sz w:val="24"/>
          <w:szCs w:val="24"/>
        </w:rPr>
        <w:t xml:space="preserve"> szerint </w:t>
      </w:r>
      <w:r w:rsidRPr="003376A3">
        <w:rPr>
          <w:rFonts w:ascii="Times New Roman" w:eastAsia="MS Mincho" w:hAnsi="Times New Roman"/>
          <w:sz w:val="24"/>
          <w:szCs w:val="24"/>
        </w:rPr>
        <w:t xml:space="preserve">megbízott </w:t>
      </w:r>
      <w:r w:rsidR="00887ED6" w:rsidRPr="003376A3">
        <w:rPr>
          <w:rFonts w:ascii="Times New Roman" w:eastAsia="MS Mincho" w:hAnsi="Times New Roman"/>
          <w:sz w:val="24"/>
          <w:szCs w:val="24"/>
        </w:rPr>
        <w:t>munkavállaló</w:t>
      </w:r>
      <w:r w:rsidRPr="003376A3">
        <w:rPr>
          <w:rFonts w:ascii="Times New Roman" w:eastAsia="MS Mincho" w:hAnsi="Times New Roman"/>
          <w:sz w:val="24"/>
          <w:szCs w:val="24"/>
        </w:rPr>
        <w:t>nak</w:t>
      </w:r>
      <w:r w:rsidR="00CE14BE" w:rsidRPr="003376A3">
        <w:rPr>
          <w:rFonts w:ascii="Times New Roman" w:eastAsia="MS Mincho" w:hAnsi="Times New Roman"/>
          <w:sz w:val="24"/>
          <w:szCs w:val="24"/>
        </w:rPr>
        <w:t xml:space="preserve"> tárgyhónap 10</w:t>
      </w:r>
      <w:r w:rsidR="00C33EC8" w:rsidRPr="003376A3">
        <w:rPr>
          <w:rFonts w:ascii="Times New Roman" w:eastAsia="MS Mincho" w:hAnsi="Times New Roman"/>
          <w:sz w:val="24"/>
          <w:szCs w:val="24"/>
        </w:rPr>
        <w:t xml:space="preserve">-ig </w:t>
      </w:r>
      <w:r w:rsidRPr="003376A3">
        <w:rPr>
          <w:rFonts w:ascii="Times New Roman" w:eastAsia="MS Mincho" w:hAnsi="Times New Roman"/>
          <w:sz w:val="24"/>
          <w:szCs w:val="24"/>
        </w:rPr>
        <w:t>átadja, annak érdekében, hogy a munkavállaló szervezeti egysége titkárságán átvegye az őt megillető számfejtési adatlapot.</w:t>
      </w:r>
    </w:p>
    <w:p w:rsidR="003376A3" w:rsidRDefault="007D39E4" w:rsidP="003376A3">
      <w:pPr>
        <w:pStyle w:val="Csakszveg"/>
        <w:numPr>
          <w:ilvl w:val="0"/>
          <w:numId w:val="53"/>
        </w:numPr>
        <w:tabs>
          <w:tab w:val="clear" w:pos="717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 pénztári befizetéseket és kiadásokat folyamatosan, a felmerülésük sorrendjében</w:t>
      </w:r>
      <w:r w:rsidR="00917650" w:rsidRPr="003376A3">
        <w:rPr>
          <w:rFonts w:ascii="Times New Roman" w:eastAsia="MS Mincho" w:hAnsi="Times New Roman"/>
          <w:sz w:val="24"/>
          <w:szCs w:val="24"/>
        </w:rPr>
        <w:t xml:space="preserve"> a könyvelési rendszerben köteles rögzíteni.</w:t>
      </w:r>
    </w:p>
    <w:p w:rsidR="00FF5AEC" w:rsidRPr="003376A3" w:rsidRDefault="00712B8B" w:rsidP="003376A3">
      <w:pPr>
        <w:pStyle w:val="Csakszveg"/>
        <w:numPr>
          <w:ilvl w:val="0"/>
          <w:numId w:val="53"/>
        </w:numPr>
        <w:tabs>
          <w:tab w:val="clear" w:pos="717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376A3">
        <w:rPr>
          <w:rFonts w:ascii="Times New Roman" w:eastAsia="MS Mincho" w:hAnsi="Times New Roman"/>
          <w:sz w:val="24"/>
          <w:szCs w:val="24"/>
        </w:rPr>
        <w:t>A</w:t>
      </w:r>
      <w:r w:rsidR="0039670D" w:rsidRPr="003376A3">
        <w:rPr>
          <w:rFonts w:ascii="Times New Roman" w:eastAsia="MS Mincho" w:hAnsi="Times New Roman"/>
          <w:sz w:val="24"/>
          <w:szCs w:val="24"/>
        </w:rPr>
        <w:t xml:space="preserve">mennyiben adott napon a pénztárban pénzforgalom volt, akkor </w:t>
      </w:r>
      <w:proofErr w:type="gramStart"/>
      <w:r w:rsidR="0039670D" w:rsidRPr="003376A3">
        <w:rPr>
          <w:rFonts w:ascii="Times New Roman" w:eastAsia="MS Mincho" w:hAnsi="Times New Roman"/>
          <w:sz w:val="24"/>
          <w:szCs w:val="24"/>
        </w:rPr>
        <w:t xml:space="preserve">a </w:t>
      </w:r>
      <w:r w:rsidRPr="003376A3">
        <w:rPr>
          <w:rFonts w:ascii="Times New Roman" w:eastAsia="MS Mincho" w:hAnsi="Times New Roman"/>
          <w:sz w:val="24"/>
          <w:szCs w:val="24"/>
        </w:rPr>
        <w:t xml:space="preserve"> pénztáros</w:t>
      </w:r>
      <w:proofErr w:type="gramEnd"/>
      <w:r w:rsidRPr="003376A3">
        <w:rPr>
          <w:rFonts w:ascii="Times New Roman" w:eastAsia="MS Mincho" w:hAnsi="Times New Roman"/>
          <w:sz w:val="24"/>
          <w:szCs w:val="24"/>
        </w:rPr>
        <w:t xml:space="preserve"> köteles</w:t>
      </w:r>
      <w:r w:rsidR="00917650" w:rsidRPr="003376A3">
        <w:rPr>
          <w:rFonts w:ascii="Times New Roman" w:eastAsia="MS Mincho" w:hAnsi="Times New Roman"/>
          <w:sz w:val="24"/>
          <w:szCs w:val="24"/>
        </w:rPr>
        <w:t xml:space="preserve"> </w:t>
      </w:r>
      <w:r w:rsidR="00B43C4C" w:rsidRPr="003376A3">
        <w:rPr>
          <w:rFonts w:ascii="Times New Roman" w:eastAsia="MS Mincho" w:hAnsi="Times New Roman"/>
          <w:sz w:val="24"/>
          <w:szCs w:val="24"/>
        </w:rPr>
        <w:t xml:space="preserve">a </w:t>
      </w:r>
      <w:r w:rsidR="00917650" w:rsidRPr="003376A3">
        <w:rPr>
          <w:rFonts w:ascii="Times New Roman" w:eastAsia="MS Mincho" w:hAnsi="Times New Roman"/>
          <w:sz w:val="24"/>
          <w:szCs w:val="24"/>
        </w:rPr>
        <w:t>könyvelési rendszerben</w:t>
      </w:r>
      <w:r w:rsidRPr="003376A3">
        <w:rPr>
          <w:rFonts w:ascii="Times New Roman" w:eastAsia="MS Mincho" w:hAnsi="Times New Roman"/>
          <w:sz w:val="24"/>
          <w:szCs w:val="24"/>
        </w:rPr>
        <w:t xml:space="preserve"> pénztárzárlatot készíteni.</w:t>
      </w:r>
      <w:r w:rsidR="00FF5AEC" w:rsidRPr="003376A3">
        <w:rPr>
          <w:sz w:val="24"/>
          <w:szCs w:val="24"/>
        </w:rPr>
        <w:t xml:space="preserve"> </w:t>
      </w:r>
      <w:r w:rsidR="00FF5AEC" w:rsidRPr="003376A3">
        <w:rPr>
          <w:rFonts w:ascii="Times New Roman" w:hAnsi="Times New Roman"/>
          <w:sz w:val="24"/>
          <w:szCs w:val="24"/>
        </w:rPr>
        <w:t>Pénztárzárlatkor a pénztárosnak:</w:t>
      </w:r>
    </w:p>
    <w:p w:rsidR="00FF5AEC" w:rsidRPr="00CE14BE" w:rsidRDefault="00097C5B" w:rsidP="00097C5B">
      <w:pPr>
        <w:widowControl w:val="0"/>
        <w:tabs>
          <w:tab w:val="left" w:pos="1134"/>
        </w:tabs>
        <w:adjustRightInd w:val="0"/>
        <w:ind w:left="1134" w:hanging="425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oa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FF5AEC" w:rsidRPr="00CE14BE">
        <w:rPr>
          <w:sz w:val="24"/>
          <w:szCs w:val="24"/>
        </w:rPr>
        <w:t xml:space="preserve">meg kell állapítania a pénztárban lévő </w:t>
      </w:r>
      <w:r w:rsidR="003376A3">
        <w:rPr>
          <w:sz w:val="24"/>
          <w:szCs w:val="24"/>
        </w:rPr>
        <w:t>ké</w:t>
      </w:r>
      <w:r>
        <w:rPr>
          <w:sz w:val="24"/>
          <w:szCs w:val="24"/>
        </w:rPr>
        <w:t xml:space="preserve">szpénzállományt címletenként </w:t>
      </w:r>
      <w:r w:rsidR="00FF5AEC" w:rsidRPr="00CE14BE">
        <w:rPr>
          <w:sz w:val="24"/>
          <w:szCs w:val="24"/>
        </w:rPr>
        <w:t>részletezésben,</w:t>
      </w:r>
    </w:p>
    <w:p w:rsidR="00FF5AEC" w:rsidRPr="00CE14BE" w:rsidRDefault="00E031E5" w:rsidP="003376A3">
      <w:pPr>
        <w:widowControl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ob</w:t>
      </w:r>
      <w:proofErr w:type="spellEnd"/>
      <w:r>
        <w:rPr>
          <w:sz w:val="24"/>
          <w:szCs w:val="24"/>
        </w:rPr>
        <w:t xml:space="preserve">) </w:t>
      </w:r>
      <w:r w:rsidR="00FF5AEC" w:rsidRPr="00CE14BE">
        <w:rPr>
          <w:sz w:val="24"/>
          <w:szCs w:val="24"/>
        </w:rPr>
        <w:t>a pénztárjelentés alapján meg kell állapítania a bevételek és kiadások végösszegét, majd az előző időszaki készpénzmaradvány figyelembevételével a pénztári nyilvántartás szerinti egyenleget,</w:t>
      </w:r>
    </w:p>
    <w:p w:rsidR="00FF5AEC" w:rsidRPr="00CE14BE" w:rsidRDefault="00097C5B" w:rsidP="00097C5B">
      <w:pPr>
        <w:widowControl w:val="0"/>
        <w:tabs>
          <w:tab w:val="left" w:pos="1134"/>
        </w:tabs>
        <w:adjustRightInd w:val="0"/>
        <w:ind w:left="1134" w:hanging="425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oc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FF5AEC" w:rsidRPr="00CE14BE">
        <w:rPr>
          <w:sz w:val="24"/>
          <w:szCs w:val="24"/>
        </w:rPr>
        <w:t>a pénztárjelentésben megállapított egyenleget egyeztetni kell a valóságos készpénzmaradvánnyal,</w:t>
      </w:r>
    </w:p>
    <w:p w:rsidR="001E22DD" w:rsidRPr="00CE14BE" w:rsidRDefault="00E031E5" w:rsidP="003376A3">
      <w:pPr>
        <w:widowControl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) </w:t>
      </w:r>
      <w:r w:rsidR="00FF5AEC" w:rsidRPr="00CE14BE">
        <w:rPr>
          <w:sz w:val="24"/>
          <w:szCs w:val="24"/>
        </w:rPr>
        <w:t xml:space="preserve">az egyeztetés megtörténtét aláírásával igazolnia kell a pénztárjelentésen. </w:t>
      </w:r>
    </w:p>
    <w:p w:rsidR="003376A3" w:rsidRPr="00AC099D" w:rsidRDefault="003376A3" w:rsidP="00AC099D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712B8B" w:rsidRPr="00CE14BE" w:rsidRDefault="00712B8B" w:rsidP="003376A3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CE14BE">
        <w:rPr>
          <w:rFonts w:ascii="Times New Roman" w:eastAsia="MS Mincho" w:hAnsi="Times New Roman"/>
          <w:b/>
          <w:sz w:val="24"/>
          <w:szCs w:val="24"/>
        </w:rPr>
        <w:t>Pénztáros helyettes</w:t>
      </w:r>
    </w:p>
    <w:p w:rsidR="00712B8B" w:rsidRPr="00CE14BE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AD446C" w:rsidRDefault="00712B8B" w:rsidP="003376A3">
      <w:pPr>
        <w:pStyle w:val="Csakszveg"/>
        <w:numPr>
          <w:ilvl w:val="0"/>
          <w:numId w:val="36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pénztáros helyettese a házipénztár kezelését akkor veszi át, amikor a pénztáros valamely oknál fogva munkakörét nem tudja ellátni. A pénztáros helyettes megbízásának feltételei azonosak a pénztároséval.</w:t>
      </w:r>
    </w:p>
    <w:p w:rsidR="003F2BBD" w:rsidRPr="00AD446C" w:rsidRDefault="00712B8B" w:rsidP="003376A3">
      <w:pPr>
        <w:pStyle w:val="Csakszveg"/>
        <w:numPr>
          <w:ilvl w:val="0"/>
          <w:numId w:val="36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helyettesítés időszakában feladata és felelőssége megegyezik a pénztárosra előírtakkal.</w:t>
      </w:r>
    </w:p>
    <w:p w:rsidR="00712B8B" w:rsidRPr="00AD446C" w:rsidRDefault="00712B8B" w:rsidP="003376A3">
      <w:pPr>
        <w:pStyle w:val="Csakszveg"/>
        <w:numPr>
          <w:ilvl w:val="0"/>
          <w:numId w:val="36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pénztár átadás-átvétele előtt a nyilvántartásokat szabályszerűen le kell zárni, pénztárzárlatot kell készíteni.</w:t>
      </w:r>
    </w:p>
    <w:p w:rsidR="00712B8B" w:rsidRPr="00CE14BE" w:rsidRDefault="00712B8B" w:rsidP="003376A3">
      <w:pPr>
        <w:pStyle w:val="Csakszveg"/>
        <w:numPr>
          <w:ilvl w:val="0"/>
          <w:numId w:val="36"/>
        </w:numPr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 xml:space="preserve">A pénztárosi munkakör átadás-átvételéről jegyzőkönyvet kell felvenni, melyet az átadásnál jelenlévők kötelesek aláírni. </w:t>
      </w:r>
    </w:p>
    <w:p w:rsidR="002E502D" w:rsidRPr="00CE14BE" w:rsidRDefault="002E502D" w:rsidP="005C2B67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CE14BE" w:rsidRDefault="00712B8B" w:rsidP="003376A3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CE14BE">
        <w:rPr>
          <w:rFonts w:ascii="Times New Roman" w:eastAsia="MS Mincho" w:hAnsi="Times New Roman"/>
          <w:b/>
          <w:sz w:val="24"/>
          <w:szCs w:val="24"/>
        </w:rPr>
        <w:t>Pénztári bizonylatot kiállító</w:t>
      </w:r>
    </w:p>
    <w:p w:rsidR="00712B8B" w:rsidRPr="00CE14BE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4151FC" w:rsidRPr="00AD446C" w:rsidRDefault="00712B8B" w:rsidP="003376A3">
      <w:pPr>
        <w:pStyle w:val="Csakszveg"/>
        <w:numPr>
          <w:ilvl w:val="0"/>
          <w:numId w:val="37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 xml:space="preserve">A pénztárosnak </w:t>
      </w:r>
      <w:r w:rsidR="002813ED" w:rsidRPr="00CE14BE">
        <w:rPr>
          <w:rFonts w:ascii="Times New Roman" w:eastAsia="MS Mincho" w:hAnsi="Times New Roman"/>
          <w:sz w:val="24"/>
          <w:szCs w:val="24"/>
        </w:rPr>
        <w:t xml:space="preserve">a pénzforgalommal egyidejűleg </w:t>
      </w:r>
      <w:r w:rsidRPr="00CE14BE">
        <w:rPr>
          <w:rFonts w:ascii="Times New Roman" w:eastAsia="MS Mincho" w:hAnsi="Times New Roman"/>
          <w:sz w:val="24"/>
          <w:szCs w:val="24"/>
        </w:rPr>
        <w:t>a pénztári befizetésekről bevételi pénztárbizonylatot, a kifizetésekről kiadási pén</w:t>
      </w:r>
      <w:r w:rsidR="00917650" w:rsidRPr="00CE14BE">
        <w:rPr>
          <w:rFonts w:ascii="Times New Roman" w:eastAsia="MS Mincho" w:hAnsi="Times New Roman"/>
          <w:sz w:val="24"/>
          <w:szCs w:val="24"/>
        </w:rPr>
        <w:t>ztárbizonylatot kell kiállítani, melyek a könyvelési rendszerből kerülnek kinyomtatásra.</w:t>
      </w:r>
    </w:p>
    <w:p w:rsidR="00712B8B" w:rsidRPr="00CE14BE" w:rsidRDefault="00712B8B" w:rsidP="003376A3">
      <w:pPr>
        <w:pStyle w:val="Csakszveg"/>
        <w:numPr>
          <w:ilvl w:val="0"/>
          <w:numId w:val="37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bevételi és kiadási pénztárbizonylathoz minden esetben csatolni kell a vonatkozó alapokmányokat. Pénztári alapokmány lehet:</w:t>
      </w:r>
    </w:p>
    <w:p w:rsidR="00712B8B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a készpénzfizetési számla,</w:t>
      </w:r>
    </w:p>
    <w:p w:rsidR="00712B8B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bb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a menetlevél, kiküldetési rendelvény,</w:t>
      </w:r>
    </w:p>
    <w:p w:rsidR="004151FC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a ki-, vagy befizetéseket elrendelő egyéb okmányok.</w:t>
      </w:r>
    </w:p>
    <w:p w:rsidR="004151FC" w:rsidRPr="00AD446C" w:rsidRDefault="00712B8B" w:rsidP="003376A3">
      <w:pPr>
        <w:pStyle w:val="Csakszveg"/>
        <w:numPr>
          <w:ilvl w:val="0"/>
          <w:numId w:val="37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 xml:space="preserve">A pénztárbizonylatokat </w:t>
      </w:r>
      <w:r w:rsidR="00EB1EE4" w:rsidRPr="00CE14BE">
        <w:rPr>
          <w:rFonts w:ascii="Times New Roman" w:eastAsia="MS Mincho" w:hAnsi="Times New Roman"/>
          <w:sz w:val="24"/>
          <w:szCs w:val="24"/>
        </w:rPr>
        <w:t>elektronikus úton kell előállítani.</w:t>
      </w:r>
    </w:p>
    <w:p w:rsidR="0056283D" w:rsidRPr="00AD446C" w:rsidRDefault="00712B8B" w:rsidP="003376A3">
      <w:pPr>
        <w:pStyle w:val="Csakszveg"/>
        <w:numPr>
          <w:ilvl w:val="0"/>
          <w:numId w:val="37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házipénztári befizetésekről kiállított bevételi pénztárbizonylatot a befizetett és a bizonylaton bevételezett összeg azonosságának igazolása céljából a befizetővel alá kell írattatni.</w:t>
      </w:r>
    </w:p>
    <w:p w:rsidR="00981EA1" w:rsidRPr="00AD446C" w:rsidRDefault="00712B8B" w:rsidP="003376A3">
      <w:pPr>
        <w:pStyle w:val="Csakszveg"/>
        <w:numPr>
          <w:ilvl w:val="0"/>
          <w:numId w:val="37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pénztáros kifizetést csak szabályszerűen kiállított, ellenőrzött, érvényesített és a jogosult személy utalványozásával ellátott kiadási pénztárbizonylat alapján teljesíthet. (Az érvényesítés, utalványozás, ellenjegyzés a pénztárbizonylathoz tűzött alapokmányon is történhet.)</w:t>
      </w:r>
    </w:p>
    <w:p w:rsidR="009E5612" w:rsidRPr="00AD446C" w:rsidRDefault="00712B8B" w:rsidP="003376A3">
      <w:pPr>
        <w:pStyle w:val="Csakszveg"/>
        <w:numPr>
          <w:ilvl w:val="0"/>
          <w:numId w:val="37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Egy kiadási pénztárbizonylaton általában csak egy személy vehet át pénzt. Egy bizonylattal több személy részére csak akkor lehet pénzt kifizetni, ha valamennyi érdekelt ugyanazon a napon veszi fel járandóságát. A pénzfelvétel igazolása ebben az esetben az átvevők aláírásával az alapokmányon történik.</w:t>
      </w:r>
    </w:p>
    <w:p w:rsidR="001907BD" w:rsidRPr="00CE14BE" w:rsidRDefault="001907BD" w:rsidP="003376A3">
      <w:pPr>
        <w:pStyle w:val="Csakszveg"/>
        <w:numPr>
          <w:ilvl w:val="0"/>
          <w:numId w:val="37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</w:t>
      </w:r>
      <w:r w:rsidR="009E5612" w:rsidRPr="00CE14BE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CE14BE">
        <w:rPr>
          <w:rFonts w:ascii="Times New Roman" w:eastAsia="MS Mincho" w:hAnsi="Times New Roman"/>
          <w:sz w:val="24"/>
          <w:szCs w:val="24"/>
        </w:rPr>
        <w:t xml:space="preserve"> szervezeti egységei részéről a havonta jelentkező illetményen kívüli járandóságok átvételére egy fő</w:t>
      </w:r>
      <w:r w:rsidR="00F73E56" w:rsidRPr="00CE14BE">
        <w:rPr>
          <w:rFonts w:ascii="Times New Roman" w:eastAsia="MS Mincho" w:hAnsi="Times New Roman"/>
          <w:sz w:val="24"/>
          <w:szCs w:val="24"/>
        </w:rPr>
        <w:t xml:space="preserve"> részére állandó megbízás is adható. (</w:t>
      </w:r>
      <w:r w:rsidR="00310216" w:rsidRPr="00CE14BE">
        <w:rPr>
          <w:rFonts w:ascii="Times New Roman" w:eastAsia="MS Mincho" w:hAnsi="Times New Roman"/>
          <w:sz w:val="24"/>
          <w:szCs w:val="24"/>
        </w:rPr>
        <w:t>20</w:t>
      </w:r>
      <w:r w:rsidR="0026319B" w:rsidRPr="00CE14BE">
        <w:rPr>
          <w:rFonts w:ascii="Times New Roman" w:eastAsia="MS Mincho" w:hAnsi="Times New Roman"/>
          <w:sz w:val="24"/>
          <w:szCs w:val="24"/>
        </w:rPr>
        <w:t>.</w:t>
      </w:r>
      <w:r w:rsidR="00F73E56" w:rsidRPr="00CE14BE">
        <w:rPr>
          <w:rFonts w:ascii="Times New Roman" w:eastAsia="MS Mincho" w:hAnsi="Times New Roman"/>
          <w:sz w:val="24"/>
          <w:szCs w:val="24"/>
        </w:rPr>
        <w:t xml:space="preserve"> </w:t>
      </w:r>
      <w:r w:rsidR="00887ED6" w:rsidRPr="00CE14BE">
        <w:rPr>
          <w:rFonts w:ascii="Times New Roman" w:eastAsia="MS Mincho" w:hAnsi="Times New Roman"/>
          <w:sz w:val="24"/>
          <w:szCs w:val="24"/>
        </w:rPr>
        <w:t>melléklet</w:t>
      </w:r>
      <w:r w:rsidR="00F73E56" w:rsidRPr="00CE14BE">
        <w:rPr>
          <w:rFonts w:ascii="Times New Roman" w:eastAsia="MS Mincho" w:hAnsi="Times New Roman"/>
          <w:sz w:val="24"/>
          <w:szCs w:val="24"/>
        </w:rPr>
        <w:t>)</w:t>
      </w:r>
      <w:r w:rsidRPr="00CE14BE">
        <w:rPr>
          <w:rFonts w:ascii="Times New Roman" w:eastAsia="MS Mincho" w:hAnsi="Times New Roman"/>
          <w:sz w:val="24"/>
          <w:szCs w:val="24"/>
        </w:rPr>
        <w:t xml:space="preserve"> </w:t>
      </w:r>
    </w:p>
    <w:p w:rsidR="004151FC" w:rsidRDefault="004151FC" w:rsidP="001B6EB9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BF5556" w:rsidRDefault="00BF5556" w:rsidP="001B6EB9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BF5556" w:rsidRDefault="00BF5556" w:rsidP="001B6EB9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1907BD" w:rsidRPr="00CE14BE" w:rsidRDefault="001907BD" w:rsidP="003376A3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CE14BE">
        <w:rPr>
          <w:rFonts w:ascii="Times New Roman" w:eastAsia="MS Mincho" w:hAnsi="Times New Roman"/>
          <w:b/>
          <w:sz w:val="24"/>
          <w:szCs w:val="24"/>
        </w:rPr>
        <w:t>A pénztári érvényesítő</w:t>
      </w:r>
      <w:r w:rsidR="00F22201" w:rsidRPr="00CE14BE">
        <w:rPr>
          <w:rFonts w:ascii="Times New Roman" w:eastAsia="MS Mincho" w:hAnsi="Times New Roman"/>
          <w:b/>
          <w:sz w:val="24"/>
          <w:szCs w:val="24"/>
        </w:rPr>
        <w:t>, utalványozó, ellenjegyző</w:t>
      </w:r>
    </w:p>
    <w:p w:rsidR="001907BD" w:rsidRPr="00CE14BE" w:rsidRDefault="001907BD" w:rsidP="001907BD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02D69" w:rsidRPr="00CE14BE" w:rsidRDefault="00F22201" w:rsidP="003376A3">
      <w:pPr>
        <w:pStyle w:val="Csakszveg"/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CE14BE">
        <w:rPr>
          <w:rFonts w:ascii="Times New Roman" w:hAnsi="Times New Roman"/>
          <w:sz w:val="24"/>
          <w:szCs w:val="24"/>
        </w:rPr>
        <w:t xml:space="preserve">E munkakörökhöz tartozó részletes előírásokat, a jogosultak körét és aláírási </w:t>
      </w:r>
      <w:r w:rsidR="004D370D" w:rsidRPr="00CE14BE">
        <w:rPr>
          <w:rFonts w:ascii="Times New Roman" w:hAnsi="Times New Roman"/>
          <w:sz w:val="24"/>
          <w:szCs w:val="24"/>
        </w:rPr>
        <w:t>mintáit, a részl</w:t>
      </w:r>
      <w:r w:rsidR="00B55D6B" w:rsidRPr="00CE14BE">
        <w:rPr>
          <w:rFonts w:ascii="Times New Roman" w:hAnsi="Times New Roman"/>
          <w:sz w:val="24"/>
          <w:szCs w:val="24"/>
        </w:rPr>
        <w:t>etes</w:t>
      </w:r>
      <w:r w:rsidRPr="00CE14BE">
        <w:rPr>
          <w:rFonts w:ascii="Times New Roman" w:hAnsi="Times New Roman"/>
          <w:sz w:val="24"/>
          <w:szCs w:val="24"/>
        </w:rPr>
        <w:t xml:space="preserve"> összeférhetetlenségi szabályokat a K</w:t>
      </w:r>
      <w:r w:rsidRPr="00CE14BE">
        <w:rPr>
          <w:rFonts w:ascii="Times New Roman" w:eastAsia="MS Mincho" w:hAnsi="Times New Roman"/>
          <w:sz w:val="24"/>
          <w:szCs w:val="24"/>
        </w:rPr>
        <w:t>ötelezettségvállalás</w:t>
      </w:r>
      <w:r w:rsidRPr="00CE14BE">
        <w:rPr>
          <w:rFonts w:ascii="Times New Roman" w:hAnsi="Times New Roman"/>
          <w:sz w:val="24"/>
          <w:szCs w:val="24"/>
        </w:rPr>
        <w:t xml:space="preserve">, ellenjegyzés, </w:t>
      </w:r>
      <w:r w:rsidR="00F41011" w:rsidRPr="00CE14BE">
        <w:rPr>
          <w:rFonts w:ascii="Times New Roman" w:hAnsi="Times New Roman"/>
          <w:sz w:val="24"/>
          <w:szCs w:val="24"/>
        </w:rPr>
        <w:lastRenderedPageBreak/>
        <w:t xml:space="preserve">szakmai </w:t>
      </w:r>
      <w:r w:rsidRPr="00CE14BE">
        <w:rPr>
          <w:rFonts w:ascii="Times New Roman" w:hAnsi="Times New Roman"/>
          <w:sz w:val="24"/>
          <w:szCs w:val="24"/>
        </w:rPr>
        <w:t xml:space="preserve">teljesítésigazolás, utalványozás és érvényesítés rendjének szabályozásáról szóló </w:t>
      </w:r>
      <w:r w:rsidR="001E22DD" w:rsidRPr="00CE14BE">
        <w:rPr>
          <w:rFonts w:ascii="Times New Roman" w:hAnsi="Times New Roman"/>
          <w:sz w:val="24"/>
          <w:szCs w:val="24"/>
        </w:rPr>
        <w:t xml:space="preserve">OP </w:t>
      </w:r>
      <w:r w:rsidR="0099546D" w:rsidRPr="00CE14BE">
        <w:rPr>
          <w:rFonts w:ascii="Times New Roman" w:hAnsi="Times New Roman"/>
          <w:sz w:val="24"/>
          <w:szCs w:val="24"/>
        </w:rPr>
        <w:t>Szakutasítás</w:t>
      </w:r>
      <w:r w:rsidRPr="00CE14BE">
        <w:rPr>
          <w:rFonts w:ascii="Times New Roman" w:hAnsi="Times New Roman"/>
          <w:sz w:val="24"/>
          <w:szCs w:val="24"/>
        </w:rPr>
        <w:t xml:space="preserve"> tartalmazza.</w:t>
      </w:r>
      <w:r w:rsidRPr="00CE14BE">
        <w:rPr>
          <w:sz w:val="24"/>
          <w:szCs w:val="24"/>
        </w:rPr>
        <w:t xml:space="preserve"> </w:t>
      </w:r>
    </w:p>
    <w:p w:rsidR="00702D69" w:rsidRPr="00CE14BE" w:rsidRDefault="00702D69" w:rsidP="00702D69">
      <w:pPr>
        <w:pStyle w:val="Csakszveg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CE14BE" w:rsidRDefault="00712B8B" w:rsidP="003376A3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CE14BE">
        <w:rPr>
          <w:rFonts w:ascii="Times New Roman" w:eastAsia="MS Mincho" w:hAnsi="Times New Roman"/>
          <w:b/>
          <w:sz w:val="24"/>
          <w:szCs w:val="24"/>
        </w:rPr>
        <w:t>A pénztárellenőr</w:t>
      </w:r>
    </w:p>
    <w:p w:rsidR="00712B8B" w:rsidRPr="00CE14BE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3F2BBD" w:rsidRPr="00AD446C" w:rsidRDefault="00712B8B" w:rsidP="003376A3">
      <w:pPr>
        <w:pStyle w:val="Csakszveg"/>
        <w:numPr>
          <w:ilvl w:val="0"/>
          <w:numId w:val="38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 pénztár szabályszerű kezelését a pénztárellenőr ellenőrzi. Feladata a pénztári bizonylatok előzetes (kifizetés előtti) ellenőrzése, valamint a napi pénztárjelentés helyességének és a kimutatott pénzkészlet meglétének utólagos ellenőrzése.</w:t>
      </w:r>
    </w:p>
    <w:p w:rsidR="00712B8B" w:rsidRPr="00CE14BE" w:rsidRDefault="00712B8B" w:rsidP="003376A3">
      <w:pPr>
        <w:pStyle w:val="Csakszveg"/>
        <w:numPr>
          <w:ilvl w:val="0"/>
          <w:numId w:val="38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Vizsgálnia kell:</w:t>
      </w:r>
    </w:p>
    <w:p w:rsidR="00712B8B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a megfelelő nyomtatványokat használja-e a pénztáros,</w:t>
      </w:r>
    </w:p>
    <w:p w:rsidR="00712B8B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bb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a szükséges aláírások meglétét,</w:t>
      </w:r>
    </w:p>
    <w:p w:rsidR="00712B8B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van-e olyan javítás, ami nem egyértelmű,</w:t>
      </w:r>
    </w:p>
    <w:p w:rsidR="00712B8B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bd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a mellékletek csatolva vannak-e,</w:t>
      </w:r>
    </w:p>
    <w:p w:rsidR="00712B8B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be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a bizonylat és a mellékletek egyezőségét,</w:t>
      </w:r>
    </w:p>
    <w:p w:rsidR="00712B8B" w:rsidRPr="00CE14BE" w:rsidRDefault="00E031E5" w:rsidP="003376A3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bf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CE14BE">
        <w:rPr>
          <w:rFonts w:ascii="Times New Roman" w:eastAsia="MS Mincho" w:hAnsi="Times New Roman"/>
          <w:sz w:val="24"/>
          <w:szCs w:val="24"/>
        </w:rPr>
        <w:t>a pénztárjelentés anyagi és szakmai helyességét.</w:t>
      </w:r>
    </w:p>
    <w:p w:rsidR="00FF5AEC" w:rsidRPr="00AD446C" w:rsidRDefault="00712B8B" w:rsidP="003376A3">
      <w:pPr>
        <w:pStyle w:val="Csakszveg"/>
        <w:numPr>
          <w:ilvl w:val="0"/>
          <w:numId w:val="38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CE14BE">
        <w:rPr>
          <w:rFonts w:ascii="Times New Roman" w:eastAsia="MS Mincho" w:hAnsi="Times New Roman"/>
          <w:sz w:val="24"/>
          <w:szCs w:val="24"/>
        </w:rPr>
        <w:t>Az ellenőrzés megtörténtét aláírásával köteles igazolni az ellenőrzött okmányokon, a bevételi és kiadási pénztárbizonylatokon, valamint a napi pénztárjelentésen.</w:t>
      </w:r>
    </w:p>
    <w:p w:rsidR="00E25FFA" w:rsidRPr="00AD446C" w:rsidRDefault="00712B8B" w:rsidP="003376A3">
      <w:pPr>
        <w:pStyle w:val="Csakszveg"/>
        <w:numPr>
          <w:ilvl w:val="0"/>
          <w:numId w:val="38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 xml:space="preserve">Ha szabálytalanságot tapasztal, azt felettesének </w:t>
      </w:r>
      <w:r w:rsidR="00FB7A5A" w:rsidRPr="00247139">
        <w:rPr>
          <w:rFonts w:ascii="Times New Roman" w:eastAsia="MS Mincho" w:hAnsi="Times New Roman"/>
          <w:sz w:val="24"/>
          <w:szCs w:val="24"/>
        </w:rPr>
        <w:t xml:space="preserve">haladéktalanul </w:t>
      </w:r>
      <w:r w:rsidRPr="00247139">
        <w:rPr>
          <w:rFonts w:ascii="Times New Roman" w:eastAsia="MS Mincho" w:hAnsi="Times New Roman"/>
          <w:sz w:val="24"/>
          <w:szCs w:val="24"/>
        </w:rPr>
        <w:t>jeleznie kell.</w:t>
      </w:r>
      <w:r w:rsidR="00FF5AEC" w:rsidRPr="00247139">
        <w:rPr>
          <w:sz w:val="24"/>
          <w:szCs w:val="24"/>
        </w:rPr>
        <w:t xml:space="preserve"> </w:t>
      </w:r>
      <w:r w:rsidR="00FF5AEC" w:rsidRPr="00247139">
        <w:rPr>
          <w:rFonts w:ascii="Times New Roman" w:hAnsi="Times New Roman"/>
          <w:sz w:val="24"/>
          <w:szCs w:val="24"/>
        </w:rPr>
        <w:t xml:space="preserve">Az egyeztetés során mutatkozó esetleges eltérések okait még a megállapítás napján ki kell deríteni, illetve ha ez nem vezetne eredményre, az eltérést rendezni kell. Az eltérésről és annak rendezéséről jegyzőkönyvet kell felvenni, amit a pénztárosnak, a pénztárellenőrnek és a </w:t>
      </w:r>
      <w:r w:rsidR="004607E3">
        <w:rPr>
          <w:rFonts w:ascii="Times New Roman" w:hAnsi="Times New Roman"/>
          <w:sz w:val="24"/>
          <w:szCs w:val="24"/>
        </w:rPr>
        <w:t>BVOP</w:t>
      </w:r>
      <w:r w:rsidR="00310216" w:rsidRPr="00247139">
        <w:rPr>
          <w:rFonts w:ascii="Times New Roman" w:hAnsi="Times New Roman"/>
          <w:sz w:val="24"/>
          <w:szCs w:val="24"/>
        </w:rPr>
        <w:t xml:space="preserve"> </w:t>
      </w:r>
      <w:r w:rsidR="00FF5AEC" w:rsidRPr="00247139">
        <w:rPr>
          <w:rFonts w:ascii="Times New Roman" w:hAnsi="Times New Roman"/>
          <w:sz w:val="24"/>
          <w:szCs w:val="24"/>
        </w:rPr>
        <w:t>Közgazdasági Főosztály</w:t>
      </w:r>
      <w:r w:rsidR="00310216" w:rsidRPr="00247139">
        <w:rPr>
          <w:rFonts w:ascii="Times New Roman" w:hAnsi="Times New Roman"/>
          <w:sz w:val="24"/>
          <w:szCs w:val="24"/>
        </w:rPr>
        <w:t>a</w:t>
      </w:r>
      <w:r w:rsidR="00FF5AEC" w:rsidRPr="00247139">
        <w:rPr>
          <w:rFonts w:ascii="Times New Roman" w:hAnsi="Times New Roman"/>
          <w:sz w:val="24"/>
          <w:szCs w:val="24"/>
        </w:rPr>
        <w:t xml:space="preserve"> vezetőjének is alá kell írnia. A jegyzőkönyv szerinti többletet a pénztárba be kell vételezni, a hiányt a pénztárosnak be kell fizetnie.</w:t>
      </w:r>
    </w:p>
    <w:p w:rsidR="003345EF" w:rsidRPr="00247139" w:rsidRDefault="00712B8B" w:rsidP="003376A3">
      <w:pPr>
        <w:pStyle w:val="Csakszveg"/>
        <w:numPr>
          <w:ilvl w:val="0"/>
          <w:numId w:val="38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>Az ellenőrzéssel megbízottak körét a</w:t>
      </w:r>
      <w:r w:rsidR="001907BD" w:rsidRPr="00247139">
        <w:rPr>
          <w:rFonts w:ascii="Times New Roman" w:eastAsia="MS Mincho" w:hAnsi="Times New Roman"/>
          <w:sz w:val="24"/>
          <w:szCs w:val="24"/>
        </w:rPr>
        <w:t xml:space="preserve"> </w:t>
      </w:r>
      <w:r w:rsidR="00F73E56" w:rsidRPr="00247139">
        <w:rPr>
          <w:rFonts w:ascii="Times New Roman" w:eastAsia="MS Mincho" w:hAnsi="Times New Roman"/>
          <w:sz w:val="24"/>
          <w:szCs w:val="24"/>
        </w:rPr>
        <w:t>1</w:t>
      </w:r>
      <w:r w:rsidR="00310216" w:rsidRPr="00247139">
        <w:rPr>
          <w:rFonts w:ascii="Times New Roman" w:eastAsia="MS Mincho" w:hAnsi="Times New Roman"/>
          <w:sz w:val="24"/>
          <w:szCs w:val="24"/>
        </w:rPr>
        <w:t>1</w:t>
      </w:r>
      <w:r w:rsidRPr="00247139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247139">
        <w:rPr>
          <w:rFonts w:ascii="Times New Roman" w:eastAsia="MS Mincho" w:hAnsi="Times New Roman"/>
          <w:sz w:val="24"/>
          <w:szCs w:val="24"/>
        </w:rPr>
        <w:t>melléklet</w:t>
      </w:r>
      <w:r w:rsidRPr="00247139">
        <w:rPr>
          <w:rFonts w:ascii="Times New Roman" w:eastAsia="MS Mincho" w:hAnsi="Times New Roman"/>
          <w:sz w:val="24"/>
          <w:szCs w:val="24"/>
        </w:rPr>
        <w:t xml:space="preserve"> tartalmazza.</w:t>
      </w:r>
    </w:p>
    <w:p w:rsidR="003345EF" w:rsidRPr="00247139" w:rsidRDefault="003345EF" w:rsidP="003345EF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2E0CD6" w:rsidRPr="00247139" w:rsidRDefault="003345EF" w:rsidP="003376A3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47139">
        <w:rPr>
          <w:rFonts w:ascii="Times New Roman" w:eastAsia="MS Mincho" w:hAnsi="Times New Roman"/>
          <w:b/>
          <w:sz w:val="24"/>
          <w:szCs w:val="24"/>
        </w:rPr>
        <w:t>A pénzkezeléshez kapcsolódó összeférhetetlenségi szabályok:</w:t>
      </w:r>
    </w:p>
    <w:p w:rsidR="001F6304" w:rsidRPr="00247139" w:rsidRDefault="001F6304" w:rsidP="001B6EB9">
      <w:pPr>
        <w:pStyle w:val="Csakszveg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3F2BBD" w:rsidRPr="00AD446C" w:rsidRDefault="003345EF" w:rsidP="003376A3">
      <w:pPr>
        <w:pStyle w:val="Csakszveg"/>
        <w:numPr>
          <w:ilvl w:val="0"/>
          <w:numId w:val="39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>A pénztárosi munkakört csak e feladatok ellátására alk</w:t>
      </w:r>
      <w:r w:rsidR="002402F2">
        <w:rPr>
          <w:rFonts w:ascii="Times New Roman" w:eastAsia="MS Mincho" w:hAnsi="Times New Roman"/>
          <w:sz w:val="24"/>
          <w:szCs w:val="24"/>
        </w:rPr>
        <w:t>almas, erkölcsi bizonyítvánnyal</w:t>
      </w:r>
      <w:r w:rsidRPr="00247139">
        <w:rPr>
          <w:rFonts w:ascii="Times New Roman" w:eastAsia="MS Mincho" w:hAnsi="Times New Roman"/>
          <w:sz w:val="24"/>
          <w:szCs w:val="24"/>
        </w:rPr>
        <w:t xml:space="preserve"> büntetlen előéletet igazoló személy tölthet be.</w:t>
      </w:r>
    </w:p>
    <w:p w:rsidR="00617084" w:rsidRPr="00247139" w:rsidRDefault="00617084" w:rsidP="003376A3">
      <w:pPr>
        <w:pStyle w:val="Csakszveg"/>
        <w:numPr>
          <w:ilvl w:val="0"/>
          <w:numId w:val="39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 xml:space="preserve">A pénztárosi munkakört nem töltheti be az, aki összeférhetetlenség címén </w:t>
      </w:r>
    </w:p>
    <w:p w:rsidR="00617084" w:rsidRPr="00247139" w:rsidRDefault="00E031E5" w:rsidP="003376A3">
      <w:pPr>
        <w:pStyle w:val="Csakszveg"/>
        <w:ind w:left="1152" w:hanging="443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617084" w:rsidRPr="00247139">
        <w:rPr>
          <w:rFonts w:ascii="Times New Roman" w:eastAsia="MS Mincho" w:hAnsi="Times New Roman"/>
          <w:sz w:val="24"/>
          <w:szCs w:val="24"/>
        </w:rPr>
        <w:t>a bankszámlák felett aláírási joggal vagy utalványozási joggal rendelkezik,</w:t>
      </w:r>
    </w:p>
    <w:p w:rsidR="009D2A01" w:rsidRPr="00247139" w:rsidRDefault="00E031E5" w:rsidP="003376A3">
      <w:pPr>
        <w:pStyle w:val="Csakszveg"/>
        <w:ind w:left="1152" w:hanging="443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bb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617084" w:rsidRPr="00247139">
        <w:rPr>
          <w:rFonts w:ascii="Times New Roman" w:eastAsia="MS Mincho" w:hAnsi="Times New Roman"/>
          <w:sz w:val="24"/>
          <w:szCs w:val="24"/>
        </w:rPr>
        <w:t xml:space="preserve">bérelszámolási munkakört ellátó </w:t>
      </w:r>
      <w:r w:rsidR="00887ED6" w:rsidRPr="00247139">
        <w:rPr>
          <w:rFonts w:ascii="Times New Roman" w:eastAsia="MS Mincho" w:hAnsi="Times New Roman"/>
          <w:sz w:val="24"/>
          <w:szCs w:val="24"/>
        </w:rPr>
        <w:t>munkavállaló</w:t>
      </w:r>
      <w:r w:rsidR="00617084" w:rsidRPr="00247139">
        <w:rPr>
          <w:rFonts w:ascii="Times New Roman" w:eastAsia="MS Mincho" w:hAnsi="Times New Roman"/>
          <w:sz w:val="24"/>
          <w:szCs w:val="24"/>
        </w:rPr>
        <w:t>.</w:t>
      </w:r>
    </w:p>
    <w:p w:rsidR="00617084" w:rsidRPr="00AD446C" w:rsidRDefault="00617084" w:rsidP="003376A3">
      <w:pPr>
        <w:pStyle w:val="Csakszveg"/>
        <w:numPr>
          <w:ilvl w:val="0"/>
          <w:numId w:val="39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 xml:space="preserve">A kötelezettségvállaló és az ellenjegyző, illetve az utalványozó és az ellenjegyző </w:t>
      </w:r>
      <w:proofErr w:type="spellStart"/>
      <w:r w:rsidRPr="00247139">
        <w:rPr>
          <w:rFonts w:ascii="Times New Roman" w:eastAsia="MS Mincho" w:hAnsi="Times New Roman"/>
          <w:sz w:val="24"/>
          <w:szCs w:val="24"/>
        </w:rPr>
        <w:t>-ugyanazon</w:t>
      </w:r>
      <w:proofErr w:type="spellEnd"/>
      <w:r w:rsidRPr="00247139">
        <w:rPr>
          <w:rFonts w:ascii="Times New Roman" w:eastAsia="MS Mincho" w:hAnsi="Times New Roman"/>
          <w:sz w:val="24"/>
          <w:szCs w:val="24"/>
        </w:rPr>
        <w:t xml:space="preserve"> gazdasági eseményre vonatkozóan- azonos személy nem lehet.</w:t>
      </w:r>
    </w:p>
    <w:p w:rsidR="00F22201" w:rsidRPr="00AD446C" w:rsidRDefault="00617084" w:rsidP="003376A3">
      <w:pPr>
        <w:pStyle w:val="Csakszveg"/>
        <w:numPr>
          <w:ilvl w:val="0"/>
          <w:numId w:val="39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>A pénztáros nem kaphat utalványozási jogosultságot.</w:t>
      </w:r>
    </w:p>
    <w:p w:rsidR="00617084" w:rsidRPr="00AD446C" w:rsidRDefault="00F22201" w:rsidP="003376A3">
      <w:pPr>
        <w:pStyle w:val="Csakszveg"/>
        <w:numPr>
          <w:ilvl w:val="0"/>
          <w:numId w:val="39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>Az érvényesítő és a pénztárellenőr nem lehet ugyanazon személy.</w:t>
      </w:r>
    </w:p>
    <w:p w:rsidR="009D2A01" w:rsidRPr="00AD446C" w:rsidRDefault="00617084" w:rsidP="003376A3">
      <w:pPr>
        <w:pStyle w:val="Csakszveg"/>
        <w:numPr>
          <w:ilvl w:val="0"/>
          <w:numId w:val="39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>Az érvényesítő személy nem lehet azonos a kötelezettségvállalásra, utalványozásra</w:t>
      </w:r>
      <w:r w:rsidR="00B55D6B" w:rsidRPr="00247139">
        <w:rPr>
          <w:rFonts w:ascii="Times New Roman" w:eastAsia="MS Mincho" w:hAnsi="Times New Roman"/>
          <w:sz w:val="24"/>
          <w:szCs w:val="24"/>
        </w:rPr>
        <w:t xml:space="preserve"> és </w:t>
      </w:r>
      <w:r w:rsidR="000C5BE0">
        <w:rPr>
          <w:rFonts w:ascii="Times New Roman" w:eastAsia="MS Mincho" w:hAnsi="Times New Roman"/>
          <w:sz w:val="24"/>
          <w:szCs w:val="24"/>
        </w:rPr>
        <w:t xml:space="preserve">a </w:t>
      </w:r>
      <w:r w:rsidR="00B55D6B" w:rsidRPr="00247139">
        <w:rPr>
          <w:rFonts w:ascii="Times New Roman" w:eastAsia="MS Mincho" w:hAnsi="Times New Roman"/>
          <w:sz w:val="24"/>
          <w:szCs w:val="24"/>
        </w:rPr>
        <w:t>teljesítésigazolásra</w:t>
      </w:r>
      <w:r w:rsidRPr="00247139">
        <w:rPr>
          <w:rFonts w:ascii="Times New Roman" w:eastAsia="MS Mincho" w:hAnsi="Times New Roman"/>
          <w:sz w:val="24"/>
          <w:szCs w:val="24"/>
        </w:rPr>
        <w:t xml:space="preserve"> jogosult személlyel.</w:t>
      </w:r>
    </w:p>
    <w:p w:rsidR="002E64B4" w:rsidRPr="003376A3" w:rsidRDefault="00617084" w:rsidP="000C5BE0">
      <w:pPr>
        <w:pStyle w:val="Csakszveg"/>
        <w:numPr>
          <w:ilvl w:val="0"/>
          <w:numId w:val="39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247139">
        <w:rPr>
          <w:rFonts w:ascii="Times New Roman" w:eastAsia="MS Mincho" w:hAnsi="Times New Roman"/>
          <w:sz w:val="24"/>
          <w:szCs w:val="24"/>
        </w:rPr>
        <w:t xml:space="preserve">Kötelezettségvállalási, érvényesítési, utalványozási, </w:t>
      </w:r>
      <w:r w:rsidR="00F41011" w:rsidRPr="00247139">
        <w:rPr>
          <w:rFonts w:ascii="Times New Roman" w:eastAsia="MS Mincho" w:hAnsi="Times New Roman"/>
          <w:sz w:val="24"/>
          <w:szCs w:val="24"/>
        </w:rPr>
        <w:t xml:space="preserve">pénzügyi </w:t>
      </w:r>
      <w:r w:rsidRPr="00247139">
        <w:rPr>
          <w:rFonts w:ascii="Times New Roman" w:eastAsia="MS Mincho" w:hAnsi="Times New Roman"/>
          <w:sz w:val="24"/>
          <w:szCs w:val="24"/>
        </w:rPr>
        <w:t>ellenjegyzési feladatot nem végezhet az a személy, aki ezt a tevékenységet közeli hozzátartozója, vagy a maga javára látná el.</w:t>
      </w:r>
    </w:p>
    <w:p w:rsidR="002E64B4" w:rsidRDefault="002E64B4" w:rsidP="000C5BE0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BF5556" w:rsidRDefault="00BF5556" w:rsidP="000C5BE0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BF5556" w:rsidRDefault="00BF5556" w:rsidP="000C5BE0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BF5556" w:rsidRPr="000C5BE0" w:rsidRDefault="00BF5556" w:rsidP="000C5BE0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091247" w:rsidRPr="000C5BE0" w:rsidRDefault="00A34A96" w:rsidP="00091247">
      <w:pPr>
        <w:jc w:val="center"/>
        <w:outlineLvl w:val="0"/>
        <w:rPr>
          <w:b/>
          <w:bCs/>
          <w:sz w:val="26"/>
          <w:szCs w:val="26"/>
        </w:rPr>
      </w:pPr>
      <w:r w:rsidRPr="000C5BE0">
        <w:rPr>
          <w:b/>
          <w:bCs/>
          <w:sz w:val="26"/>
          <w:szCs w:val="26"/>
        </w:rPr>
        <w:t>X</w:t>
      </w:r>
      <w:r w:rsidR="001C196B" w:rsidRPr="000C5BE0">
        <w:rPr>
          <w:b/>
          <w:bCs/>
          <w:sz w:val="26"/>
          <w:szCs w:val="26"/>
        </w:rPr>
        <w:t>V</w:t>
      </w:r>
      <w:r w:rsidR="00091247" w:rsidRPr="000C5BE0">
        <w:rPr>
          <w:b/>
          <w:bCs/>
          <w:sz w:val="26"/>
          <w:szCs w:val="26"/>
        </w:rPr>
        <w:t>.</w:t>
      </w:r>
    </w:p>
    <w:p w:rsidR="00091247" w:rsidRPr="000C5BE0" w:rsidRDefault="00091247" w:rsidP="00091247">
      <w:pPr>
        <w:pStyle w:val="Cmsor1"/>
        <w:jc w:val="center"/>
        <w:rPr>
          <w:rFonts w:ascii="Times New Roman" w:hAnsi="Times New Roman"/>
          <w:sz w:val="26"/>
          <w:szCs w:val="26"/>
        </w:rPr>
      </w:pPr>
      <w:r w:rsidRPr="000C5BE0">
        <w:rPr>
          <w:rFonts w:ascii="Times New Roman" w:hAnsi="Times New Roman"/>
          <w:sz w:val="26"/>
          <w:szCs w:val="26"/>
        </w:rPr>
        <w:t>Vezetői ellenőrzés</w:t>
      </w:r>
    </w:p>
    <w:p w:rsidR="00091247" w:rsidRPr="00CB5C8D" w:rsidRDefault="00091247" w:rsidP="00091247">
      <w:pPr>
        <w:rPr>
          <w:sz w:val="24"/>
          <w:szCs w:val="24"/>
        </w:rPr>
      </w:pPr>
    </w:p>
    <w:p w:rsidR="0013087A" w:rsidRPr="000C5BE0" w:rsidRDefault="00091247" w:rsidP="003376A3">
      <w:pPr>
        <w:pStyle w:val="Szvegtrzs"/>
        <w:widowControl w:val="0"/>
        <w:numPr>
          <w:ilvl w:val="0"/>
          <w:numId w:val="59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lastRenderedPageBreak/>
        <w:t xml:space="preserve">A </w:t>
      </w:r>
      <w:r w:rsidR="004607E3">
        <w:rPr>
          <w:sz w:val="24"/>
          <w:szCs w:val="24"/>
        </w:rPr>
        <w:t>BVOP</w:t>
      </w:r>
      <w:r w:rsidR="00B43C4C" w:rsidRPr="000C5BE0">
        <w:rPr>
          <w:sz w:val="24"/>
          <w:szCs w:val="24"/>
        </w:rPr>
        <w:t xml:space="preserve"> Közgazdasági Főosztály</w:t>
      </w:r>
      <w:r w:rsidRPr="000C5BE0">
        <w:rPr>
          <w:sz w:val="24"/>
          <w:szCs w:val="24"/>
        </w:rPr>
        <w:t xml:space="preserve"> vezető</w:t>
      </w:r>
      <w:r w:rsidR="00B43C4C" w:rsidRPr="000C5BE0">
        <w:rPr>
          <w:sz w:val="24"/>
          <w:szCs w:val="24"/>
        </w:rPr>
        <w:t>je</w:t>
      </w:r>
      <w:r w:rsidRPr="000C5BE0">
        <w:rPr>
          <w:sz w:val="24"/>
          <w:szCs w:val="24"/>
        </w:rPr>
        <w:t xml:space="preserve"> évente legalább két alkalommal, a Költségvetési Osztály vezetője legalább kéthavonta köteles a házipénztár rendjét szúrópróbaszerűen ellenőrizni. Az ellenőrzés megtörténtét a napi pénztárjelentés aláírásával kell igazolni, rögzítve azt, hogy az ellenőrzés a következő pontban meghatározott témák közül mire terjedt ki.</w:t>
      </w:r>
    </w:p>
    <w:p w:rsidR="0013087A" w:rsidRPr="000C5BE0" w:rsidRDefault="0013087A" w:rsidP="0013087A">
      <w:pPr>
        <w:pStyle w:val="Szvegtrzs"/>
        <w:widowControl w:val="0"/>
        <w:adjustRightInd w:val="0"/>
        <w:ind w:left="709"/>
        <w:textAlignment w:val="baseline"/>
        <w:rPr>
          <w:sz w:val="24"/>
          <w:szCs w:val="24"/>
        </w:rPr>
      </w:pPr>
    </w:p>
    <w:p w:rsidR="00091247" w:rsidRPr="000C5BE0" w:rsidRDefault="00091247" w:rsidP="003376A3">
      <w:pPr>
        <w:pStyle w:val="Szvegtrzs"/>
        <w:widowControl w:val="0"/>
        <w:numPr>
          <w:ilvl w:val="0"/>
          <w:numId w:val="59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>A vezetői ellenőrzésnek ki kell terjednie:</w:t>
      </w:r>
    </w:p>
    <w:p w:rsidR="00091247" w:rsidRPr="000C5BE0" w:rsidRDefault="00091247" w:rsidP="003376A3">
      <w:pPr>
        <w:widowControl w:val="0"/>
        <w:numPr>
          <w:ilvl w:val="0"/>
          <w:numId w:val="49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>a pénztárállománynak, és egyéb értékeknek a nyilvántartással való egyezőségére,</w:t>
      </w:r>
    </w:p>
    <w:p w:rsidR="00091247" w:rsidRPr="000C5BE0" w:rsidRDefault="00091247" w:rsidP="003376A3">
      <w:pPr>
        <w:widowControl w:val="0"/>
        <w:numPr>
          <w:ilvl w:val="0"/>
          <w:numId w:val="49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a pénz- és értékkezelésre, </w:t>
      </w:r>
    </w:p>
    <w:p w:rsidR="00091247" w:rsidRPr="000C5BE0" w:rsidRDefault="00091247" w:rsidP="003376A3">
      <w:pPr>
        <w:widowControl w:val="0"/>
        <w:numPr>
          <w:ilvl w:val="0"/>
          <w:numId w:val="49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a bizonylatok szabályszerűségére, valamint </w:t>
      </w:r>
    </w:p>
    <w:p w:rsidR="00091247" w:rsidRPr="000C5BE0" w:rsidRDefault="00091247" w:rsidP="003376A3">
      <w:pPr>
        <w:widowControl w:val="0"/>
        <w:numPr>
          <w:ilvl w:val="0"/>
          <w:numId w:val="49"/>
        </w:numPr>
        <w:tabs>
          <w:tab w:val="clear" w:pos="720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>a pénz őrzésének biztonságára.</w:t>
      </w:r>
    </w:p>
    <w:p w:rsidR="00091247" w:rsidRPr="000C5BE0" w:rsidRDefault="00091247" w:rsidP="00091247">
      <w:pPr>
        <w:pStyle w:val="Szvegtrzs2"/>
        <w:tabs>
          <w:tab w:val="right" w:pos="2268"/>
          <w:tab w:val="right" w:leader="dot" w:pos="3969"/>
          <w:tab w:val="right" w:pos="4536"/>
          <w:tab w:val="right" w:leader="dot" w:pos="6237"/>
        </w:tabs>
        <w:spacing w:line="240" w:lineRule="auto"/>
        <w:rPr>
          <w:sz w:val="24"/>
          <w:szCs w:val="24"/>
        </w:rPr>
      </w:pPr>
    </w:p>
    <w:p w:rsidR="00091247" w:rsidRPr="000C5BE0" w:rsidRDefault="00091247" w:rsidP="003376A3">
      <w:pPr>
        <w:pStyle w:val="Szvegtrzs"/>
        <w:widowControl w:val="0"/>
        <w:numPr>
          <w:ilvl w:val="0"/>
          <w:numId w:val="59"/>
        </w:numPr>
        <w:adjustRightInd w:val="0"/>
        <w:ind w:left="426" w:hanging="426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>A házipénztárban tartott ellenőrzés</w:t>
      </w:r>
      <w:r w:rsidR="003D1762" w:rsidRPr="000C5BE0">
        <w:rPr>
          <w:sz w:val="24"/>
          <w:szCs w:val="24"/>
        </w:rPr>
        <w:t xml:space="preserve"> során feltárt hiányosságokról</w:t>
      </w:r>
      <w:r w:rsidRPr="000C5BE0">
        <w:rPr>
          <w:sz w:val="24"/>
          <w:szCs w:val="24"/>
        </w:rPr>
        <w:t xml:space="preserve"> jegyzőkönyvet kell felvenni.</w:t>
      </w:r>
    </w:p>
    <w:p w:rsidR="00ED1E93" w:rsidRDefault="00ED1E93" w:rsidP="004A4091">
      <w:pPr>
        <w:pStyle w:val="Csakszveg"/>
        <w:rPr>
          <w:rFonts w:ascii="Times New Roman" w:eastAsia="MS Mincho" w:hAnsi="Times New Roman"/>
          <w:b/>
          <w:sz w:val="28"/>
          <w:szCs w:val="28"/>
        </w:rPr>
      </w:pPr>
    </w:p>
    <w:p w:rsidR="00F722C4" w:rsidRDefault="00F722C4" w:rsidP="004A4091">
      <w:pPr>
        <w:pStyle w:val="Csakszveg"/>
        <w:rPr>
          <w:rFonts w:ascii="Times New Roman" w:eastAsia="MS Mincho" w:hAnsi="Times New Roman"/>
          <w:b/>
          <w:sz w:val="28"/>
          <w:szCs w:val="28"/>
        </w:rPr>
      </w:pPr>
    </w:p>
    <w:p w:rsidR="00712B8B" w:rsidRPr="000C5BE0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0C5BE0">
        <w:rPr>
          <w:rFonts w:ascii="Times New Roman" w:eastAsia="MS Mincho" w:hAnsi="Times New Roman"/>
          <w:b/>
          <w:sz w:val="26"/>
          <w:szCs w:val="26"/>
        </w:rPr>
        <w:t>X</w:t>
      </w:r>
      <w:r w:rsidR="004D370D" w:rsidRPr="000C5BE0">
        <w:rPr>
          <w:rFonts w:ascii="Times New Roman" w:eastAsia="MS Mincho" w:hAnsi="Times New Roman"/>
          <w:b/>
          <w:sz w:val="26"/>
          <w:szCs w:val="26"/>
        </w:rPr>
        <w:t>V</w:t>
      </w:r>
      <w:r w:rsidR="00A34A96" w:rsidRPr="000C5BE0">
        <w:rPr>
          <w:rFonts w:ascii="Times New Roman" w:eastAsia="MS Mincho" w:hAnsi="Times New Roman"/>
          <w:b/>
          <w:sz w:val="26"/>
          <w:szCs w:val="26"/>
        </w:rPr>
        <w:t>I</w:t>
      </w:r>
      <w:r w:rsidRPr="000C5BE0">
        <w:rPr>
          <w:rFonts w:ascii="Times New Roman" w:eastAsia="MS Mincho" w:hAnsi="Times New Roman"/>
          <w:b/>
          <w:sz w:val="26"/>
          <w:szCs w:val="26"/>
        </w:rPr>
        <w:t>.</w:t>
      </w:r>
    </w:p>
    <w:p w:rsidR="00712B8B" w:rsidRPr="000C5BE0" w:rsidRDefault="00712B8B" w:rsidP="001B6EB9">
      <w:pPr>
        <w:pStyle w:val="Csakszveg"/>
        <w:jc w:val="center"/>
        <w:rPr>
          <w:rFonts w:ascii="Times New Roman" w:eastAsia="MS Mincho" w:hAnsi="Times New Roman"/>
          <w:sz w:val="26"/>
          <w:szCs w:val="26"/>
        </w:rPr>
      </w:pPr>
    </w:p>
    <w:p w:rsidR="00712B8B" w:rsidRPr="000C5BE0" w:rsidRDefault="00712B8B" w:rsidP="001B6EB9">
      <w:pPr>
        <w:pStyle w:val="Csakszveg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0C5BE0">
        <w:rPr>
          <w:rFonts w:ascii="Times New Roman" w:eastAsia="MS Mincho" w:hAnsi="Times New Roman"/>
          <w:b/>
          <w:sz w:val="26"/>
          <w:szCs w:val="26"/>
        </w:rPr>
        <w:t>Pénz- és értékkezeléssel kapcsolatos egyéb szabályok</w:t>
      </w:r>
    </w:p>
    <w:p w:rsidR="00712B8B" w:rsidRPr="001B6EB9" w:rsidRDefault="00712B8B" w:rsidP="001B6EB9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712B8B" w:rsidRPr="000C5BE0" w:rsidRDefault="00712B8B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0C5BE0">
        <w:rPr>
          <w:rFonts w:ascii="Times New Roman" w:eastAsia="MS Mincho" w:hAnsi="Times New Roman"/>
          <w:b/>
          <w:sz w:val="24"/>
          <w:szCs w:val="24"/>
        </w:rPr>
        <w:t>Hamis pénzzel kapcsolatban követendő eljárás</w:t>
      </w:r>
    </w:p>
    <w:p w:rsidR="00712B8B" w:rsidRPr="000C5BE0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712B8B" w:rsidP="002402F2">
      <w:pPr>
        <w:pStyle w:val="Csakszveg"/>
        <w:numPr>
          <w:ilvl w:val="0"/>
          <w:numId w:val="40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>A pénztáros, ha az átadott pénzek között hamisítványnak látszó bankjegyet vagy érmét talál, fizetésként nem fogadhatja el.</w:t>
      </w:r>
    </w:p>
    <w:p w:rsidR="00F73E56" w:rsidRPr="000C5BE0" w:rsidRDefault="00F73E56" w:rsidP="002402F2">
      <w:pPr>
        <w:pStyle w:val="Csakszveg"/>
        <w:ind w:left="360" w:hanging="294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712B8B" w:rsidP="002402F2">
      <w:pPr>
        <w:pStyle w:val="Csakszveg"/>
        <w:numPr>
          <w:ilvl w:val="0"/>
          <w:numId w:val="40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>A hamisítvány-gyanús pénzt nem szabad visszaadni a befizetőnek, azt azonnal ki kell vonni a forgalomból. A pénztáros a hamis vagy gyanús bankjegyet, illetve érmét tartsa vissza.</w:t>
      </w:r>
    </w:p>
    <w:p w:rsidR="00235EBB" w:rsidRPr="000C5BE0" w:rsidRDefault="00235EBB" w:rsidP="002402F2">
      <w:pPr>
        <w:pStyle w:val="Csakszveg"/>
        <w:ind w:left="360" w:hanging="294"/>
        <w:jc w:val="both"/>
        <w:rPr>
          <w:rFonts w:ascii="Times New Roman" w:eastAsia="MS Mincho" w:hAnsi="Times New Roman"/>
          <w:sz w:val="24"/>
          <w:szCs w:val="24"/>
        </w:rPr>
      </w:pPr>
    </w:p>
    <w:p w:rsidR="004C6AF0" w:rsidRDefault="00712B8B" w:rsidP="002402F2">
      <w:pPr>
        <w:pStyle w:val="Csakszveg"/>
        <w:numPr>
          <w:ilvl w:val="0"/>
          <w:numId w:val="40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>Ilyen esetekben a pénztáros</w:t>
      </w:r>
      <w:r w:rsidR="009E5612" w:rsidRPr="000C5BE0">
        <w:rPr>
          <w:rFonts w:ascii="Times New Roman" w:eastAsia="MS Mincho" w:hAnsi="Times New Roman"/>
          <w:sz w:val="24"/>
          <w:szCs w:val="24"/>
        </w:rPr>
        <w:t>nak az</w:t>
      </w:r>
      <w:r w:rsidRPr="000C5BE0">
        <w:rPr>
          <w:rFonts w:ascii="Times New Roman" w:eastAsia="MS Mincho" w:hAnsi="Times New Roman"/>
          <w:sz w:val="24"/>
          <w:szCs w:val="24"/>
        </w:rPr>
        <w:t>onnal értesít</w:t>
      </w:r>
      <w:r w:rsidR="009E5612" w:rsidRPr="000C5BE0">
        <w:rPr>
          <w:rFonts w:ascii="Times New Roman" w:eastAsia="MS Mincho" w:hAnsi="Times New Roman"/>
          <w:sz w:val="24"/>
          <w:szCs w:val="24"/>
        </w:rPr>
        <w:t xml:space="preserve">eni kell </w:t>
      </w:r>
      <w:r w:rsidRPr="000C5BE0">
        <w:rPr>
          <w:rFonts w:ascii="Times New Roman" w:eastAsia="MS Mincho" w:hAnsi="Times New Roman"/>
          <w:sz w:val="24"/>
          <w:szCs w:val="24"/>
        </w:rPr>
        <w:t>a pénztárellenőrt, valamint a</w:t>
      </w:r>
      <w:r w:rsidR="00FA178B" w:rsidRPr="000C5BE0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0C5BE0">
        <w:rPr>
          <w:rFonts w:ascii="Times New Roman" w:eastAsia="MS Mincho" w:hAnsi="Times New Roman"/>
          <w:sz w:val="24"/>
          <w:szCs w:val="24"/>
        </w:rPr>
        <w:t xml:space="preserve"> </w:t>
      </w:r>
      <w:r w:rsidR="0054031D" w:rsidRPr="000C5BE0">
        <w:rPr>
          <w:rFonts w:ascii="Times New Roman" w:eastAsia="MS Mincho" w:hAnsi="Times New Roman"/>
          <w:sz w:val="24"/>
          <w:szCs w:val="24"/>
        </w:rPr>
        <w:t>Közg</w:t>
      </w:r>
      <w:r w:rsidRPr="000C5BE0">
        <w:rPr>
          <w:rFonts w:ascii="Times New Roman" w:eastAsia="MS Mincho" w:hAnsi="Times New Roman"/>
          <w:sz w:val="24"/>
          <w:szCs w:val="24"/>
        </w:rPr>
        <w:t xml:space="preserve">azdasági Főosztály vezetőjét, távollétében a </w:t>
      </w:r>
      <w:r w:rsidR="0054031D" w:rsidRPr="000C5BE0">
        <w:rPr>
          <w:rFonts w:ascii="Times New Roman" w:eastAsia="MS Mincho" w:hAnsi="Times New Roman"/>
          <w:sz w:val="24"/>
          <w:szCs w:val="24"/>
        </w:rPr>
        <w:t>Költségvetési</w:t>
      </w:r>
      <w:r w:rsidRPr="000C5BE0">
        <w:rPr>
          <w:rFonts w:ascii="Times New Roman" w:eastAsia="MS Mincho" w:hAnsi="Times New Roman"/>
          <w:sz w:val="24"/>
          <w:szCs w:val="24"/>
        </w:rPr>
        <w:t xml:space="preserve"> Osztály vezetőjét. Az esetről jegyzőkönyvet kell felvenni, melynek tartalmaznia kell a gyanús pénz címletét, darabszámát, a befizető nevét, lakcímét, személyi adatait, valamint nyilatkozatát arra vonatkozóan, hogy hol, kitől és mikor kapta a gyanús pénzt. A jegyzőkönyvet a befizetővel és a jelenlévőkkel alá kell íratni. Amennyiben a befizető az aláírást megtagadja, ezt a tényt is fel kell tüntetni a jegyzőkönyvben. Az ilyen címen visszatartott pénzről a pénztáros köteles a befizetőnek a pénz átvételéről elismervényt adni, mely tartalmazza az átvétel célját is. Bankjegyek esetében fel kell tüntetni annak sorozatát, sorszámát az átvételi elismervényen. A gyanús pénzt jegyzőkönyvvel együtt </w:t>
      </w:r>
      <w:r w:rsidR="00046655" w:rsidRPr="000C5BE0">
        <w:rPr>
          <w:rFonts w:ascii="Times New Roman" w:eastAsia="MS Mincho" w:hAnsi="Times New Roman"/>
          <w:sz w:val="24"/>
          <w:szCs w:val="24"/>
        </w:rPr>
        <w:t xml:space="preserve">haladéktalanul </w:t>
      </w:r>
      <w:r w:rsidRPr="000C5BE0">
        <w:rPr>
          <w:rFonts w:ascii="Times New Roman" w:eastAsia="MS Mincho" w:hAnsi="Times New Roman"/>
          <w:sz w:val="24"/>
          <w:szCs w:val="24"/>
        </w:rPr>
        <w:t>át kell adni a Magyar Nemzeti Banknak</w:t>
      </w:r>
      <w:r w:rsidR="00B9742A" w:rsidRPr="000C5BE0">
        <w:rPr>
          <w:rFonts w:ascii="Times New Roman" w:eastAsia="MS Mincho" w:hAnsi="Times New Roman"/>
          <w:sz w:val="24"/>
          <w:szCs w:val="24"/>
        </w:rPr>
        <w:t xml:space="preserve"> (a továbbiakban: MNB)</w:t>
      </w:r>
      <w:r w:rsidRPr="000C5BE0">
        <w:rPr>
          <w:rFonts w:ascii="Times New Roman" w:eastAsia="MS Mincho" w:hAnsi="Times New Roman"/>
          <w:sz w:val="24"/>
          <w:szCs w:val="24"/>
        </w:rPr>
        <w:t>. A bank a pénzt megvizsgálja és a szükséges intézkedést megteszi.</w:t>
      </w:r>
    </w:p>
    <w:p w:rsidR="002E64B4" w:rsidRDefault="002E64B4" w:rsidP="00F722C4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BF5556" w:rsidRDefault="00BF5556" w:rsidP="00F722C4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BF5556" w:rsidRPr="000C5BE0" w:rsidRDefault="00BF5556" w:rsidP="00F722C4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712B8B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0C5BE0">
        <w:rPr>
          <w:rFonts w:ascii="Times New Roman" w:eastAsia="MS Mincho" w:hAnsi="Times New Roman"/>
          <w:b/>
          <w:sz w:val="24"/>
          <w:szCs w:val="24"/>
        </w:rPr>
        <w:t>Illetmények</w:t>
      </w:r>
    </w:p>
    <w:p w:rsidR="00712B8B" w:rsidRPr="000C5BE0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712B8B" w:rsidP="002402F2">
      <w:pPr>
        <w:pStyle w:val="Csakszveg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>A</w:t>
      </w:r>
      <w:r w:rsidR="009D2A01" w:rsidRPr="000C5BE0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9D2A01" w:rsidRPr="000C5BE0">
        <w:rPr>
          <w:rFonts w:ascii="Times New Roman" w:eastAsia="MS Mincho" w:hAnsi="Times New Roman"/>
          <w:sz w:val="24"/>
          <w:szCs w:val="24"/>
        </w:rPr>
        <w:t xml:space="preserve"> </w:t>
      </w:r>
      <w:r w:rsidR="001E22DD" w:rsidRPr="000C5BE0">
        <w:rPr>
          <w:rFonts w:ascii="Times New Roman" w:eastAsia="MS Mincho" w:hAnsi="Times New Roman"/>
          <w:sz w:val="24"/>
          <w:szCs w:val="24"/>
        </w:rPr>
        <w:t xml:space="preserve">az </w:t>
      </w:r>
      <w:r w:rsidRPr="000C5BE0">
        <w:rPr>
          <w:rFonts w:ascii="Times New Roman" w:eastAsia="MS Mincho" w:hAnsi="Times New Roman"/>
          <w:sz w:val="24"/>
          <w:szCs w:val="24"/>
        </w:rPr>
        <w:t xml:space="preserve">illetmények kifizetését a </w:t>
      </w:r>
      <w:r w:rsidR="00887ED6" w:rsidRPr="000C5BE0">
        <w:rPr>
          <w:rFonts w:ascii="Times New Roman" w:eastAsia="MS Mincho" w:hAnsi="Times New Roman"/>
          <w:sz w:val="24"/>
          <w:szCs w:val="24"/>
        </w:rPr>
        <w:t>munkavállaló</w:t>
      </w:r>
      <w:r w:rsidRPr="000C5BE0">
        <w:rPr>
          <w:rFonts w:ascii="Times New Roman" w:eastAsia="MS Mincho" w:hAnsi="Times New Roman"/>
          <w:sz w:val="24"/>
          <w:szCs w:val="24"/>
        </w:rPr>
        <w:t xml:space="preserve"> által választ</w:t>
      </w:r>
      <w:r w:rsidR="009D2A01" w:rsidRPr="000C5BE0">
        <w:rPr>
          <w:rFonts w:ascii="Times New Roman" w:eastAsia="MS Mincho" w:hAnsi="Times New Roman"/>
          <w:sz w:val="24"/>
          <w:szCs w:val="24"/>
        </w:rPr>
        <w:t xml:space="preserve">ott hitelintézetnél nyitott pénzforgalmi </w:t>
      </w:r>
      <w:r w:rsidRPr="000C5BE0">
        <w:rPr>
          <w:rFonts w:ascii="Times New Roman" w:eastAsia="MS Mincho" w:hAnsi="Times New Roman"/>
          <w:sz w:val="24"/>
          <w:szCs w:val="24"/>
        </w:rPr>
        <w:t>számlára történő -</w:t>
      </w:r>
      <w:r w:rsidR="001E22DD" w:rsidRPr="000C5BE0">
        <w:rPr>
          <w:rFonts w:ascii="Times New Roman" w:eastAsia="MS Mincho" w:hAnsi="Times New Roman"/>
          <w:sz w:val="24"/>
          <w:szCs w:val="24"/>
        </w:rPr>
        <w:t xml:space="preserve"> </w:t>
      </w:r>
      <w:r w:rsidRPr="000C5BE0">
        <w:rPr>
          <w:rFonts w:ascii="Times New Roman" w:eastAsia="MS Mincho" w:hAnsi="Times New Roman"/>
          <w:sz w:val="24"/>
          <w:szCs w:val="24"/>
        </w:rPr>
        <w:t>GIRO rendszerben</w:t>
      </w:r>
      <w:r w:rsidR="001E22DD" w:rsidRPr="000C5BE0">
        <w:rPr>
          <w:rFonts w:ascii="Times New Roman" w:eastAsia="MS Mincho" w:hAnsi="Times New Roman"/>
          <w:sz w:val="24"/>
          <w:szCs w:val="24"/>
        </w:rPr>
        <w:t xml:space="preserve"> </w:t>
      </w:r>
      <w:r w:rsidRPr="000C5BE0">
        <w:rPr>
          <w:rFonts w:ascii="Times New Roman" w:eastAsia="MS Mincho" w:hAnsi="Times New Roman"/>
          <w:sz w:val="24"/>
          <w:szCs w:val="24"/>
        </w:rPr>
        <w:t xml:space="preserve">- átutalással, ennek hiányában </w:t>
      </w:r>
      <w:r w:rsidRPr="000C5BE0">
        <w:rPr>
          <w:rFonts w:ascii="Times New Roman" w:eastAsia="MS Mincho" w:hAnsi="Times New Roman"/>
          <w:sz w:val="24"/>
          <w:szCs w:val="24"/>
        </w:rPr>
        <w:lastRenderedPageBreak/>
        <w:t xml:space="preserve">postai úton történő átutalással teljesíti. A pénztárból </w:t>
      </w:r>
      <w:r w:rsidR="002E0CD6" w:rsidRPr="000C5BE0">
        <w:rPr>
          <w:rFonts w:ascii="Times New Roman" w:eastAsia="MS Mincho" w:hAnsi="Times New Roman"/>
          <w:sz w:val="24"/>
          <w:szCs w:val="24"/>
        </w:rPr>
        <w:t>bérjellegű kifizetésre nem kerülhet sor</w:t>
      </w:r>
      <w:r w:rsidR="00B43C4C" w:rsidRPr="000C5BE0">
        <w:rPr>
          <w:rFonts w:ascii="Times New Roman" w:eastAsia="MS Mincho" w:hAnsi="Times New Roman"/>
          <w:sz w:val="24"/>
          <w:szCs w:val="24"/>
        </w:rPr>
        <w:t>.</w:t>
      </w:r>
    </w:p>
    <w:p w:rsidR="00AC099D" w:rsidRPr="000C5BE0" w:rsidRDefault="00AC099D" w:rsidP="00FF5AEC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FF5AEC" w:rsidRPr="000C5BE0" w:rsidRDefault="00FF5AEC" w:rsidP="002402F2">
      <w:pPr>
        <w:pStyle w:val="Csakszveg"/>
        <w:numPr>
          <w:ilvl w:val="0"/>
          <w:numId w:val="5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0C5BE0">
        <w:rPr>
          <w:rFonts w:ascii="Times New Roman" w:hAnsi="Times New Roman"/>
          <w:b/>
          <w:sz w:val="24"/>
          <w:szCs w:val="24"/>
        </w:rPr>
        <w:t>Egyéb nem rendszeres személyi kifizetések</w:t>
      </w:r>
    </w:p>
    <w:p w:rsidR="00FF5AEC" w:rsidRPr="000C5BE0" w:rsidRDefault="00FF5AEC" w:rsidP="00FF5AEC">
      <w:pPr>
        <w:pStyle w:val="Csakszveg"/>
        <w:rPr>
          <w:rFonts w:ascii="Times New Roman" w:hAnsi="Times New Roman"/>
          <w:sz w:val="24"/>
          <w:szCs w:val="24"/>
        </w:rPr>
      </w:pPr>
    </w:p>
    <w:p w:rsidR="00FF5AEC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 A munkáltató a munkavállaló saját kérelmére – az előírt feltételek teljesülése esetén – a munkabéren kívül </w:t>
      </w:r>
      <w:r w:rsidR="00FA178B" w:rsidRPr="000C5BE0">
        <w:rPr>
          <w:sz w:val="24"/>
          <w:szCs w:val="24"/>
        </w:rPr>
        <w:t>egyéb kifizetéseket is teljesíthet</w:t>
      </w:r>
      <w:r w:rsidRPr="000C5BE0">
        <w:rPr>
          <w:sz w:val="24"/>
          <w:szCs w:val="24"/>
        </w:rPr>
        <w:t>. A kifizetések igénylése meghatározott nyomtatványok alkalmazása útján történhet.</w:t>
      </w:r>
    </w:p>
    <w:p w:rsidR="00FF5AEC" w:rsidRPr="000C5BE0" w:rsidRDefault="00FF5AEC" w:rsidP="002402F2">
      <w:pPr>
        <w:pStyle w:val="Szvegtrzs"/>
        <w:tabs>
          <w:tab w:val="num" w:pos="426"/>
        </w:tabs>
        <w:ind w:left="851" w:hanging="284"/>
        <w:rPr>
          <w:sz w:val="24"/>
          <w:szCs w:val="24"/>
        </w:rPr>
      </w:pPr>
    </w:p>
    <w:p w:rsidR="00FF5AEC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 Saját gépkocsi hivatalos célra történő használata címén költségtérítés az engedélyezést követően megkötött érvényes szerződés, valamint az igazolt, ténylegesen megtett út alapján teljesíthető.</w:t>
      </w:r>
    </w:p>
    <w:p w:rsidR="00FF5AEC" w:rsidRPr="000C5BE0" w:rsidRDefault="00FF5AEC" w:rsidP="002402F2">
      <w:pPr>
        <w:pStyle w:val="Listaszerbekezds"/>
        <w:ind w:left="851" w:hanging="284"/>
        <w:rPr>
          <w:sz w:val="24"/>
          <w:szCs w:val="24"/>
        </w:rPr>
      </w:pPr>
    </w:p>
    <w:p w:rsidR="00FF5AEC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>Munkába járással összefüggő költségtérítés az erre a célra rendszeresített szolgálati jegyen és elszámolási űrlapon igényelhető.</w:t>
      </w:r>
    </w:p>
    <w:p w:rsidR="00FF5AEC" w:rsidRPr="000C5BE0" w:rsidRDefault="00FF5AEC" w:rsidP="002402F2">
      <w:pPr>
        <w:pStyle w:val="Szvegtrzs"/>
        <w:tabs>
          <w:tab w:val="num" w:pos="426"/>
        </w:tabs>
        <w:ind w:left="851" w:hanging="284"/>
        <w:rPr>
          <w:sz w:val="24"/>
          <w:szCs w:val="24"/>
        </w:rPr>
      </w:pPr>
    </w:p>
    <w:p w:rsidR="00FF5AEC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 A szabad kerethez kötött illetményelőleg igénylését az „Illetményelőleg kérelem” nyomtatvány alkalmazásával kell végrehajtani.</w:t>
      </w:r>
    </w:p>
    <w:p w:rsidR="00FF5AEC" w:rsidRPr="000C5BE0" w:rsidRDefault="00FF5AEC" w:rsidP="002402F2">
      <w:pPr>
        <w:pStyle w:val="Szvegtrzs"/>
        <w:tabs>
          <w:tab w:val="num" w:pos="426"/>
        </w:tabs>
        <w:ind w:left="851" w:hanging="284"/>
        <w:rPr>
          <w:sz w:val="24"/>
          <w:szCs w:val="24"/>
        </w:rPr>
      </w:pPr>
    </w:p>
    <w:p w:rsidR="00FF5AEC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 Az albérleti díj hozzájárulás számfejtését a „Kérelem az albérleti díj hozzájárulás folyósítására” kitöltött nyomtatvány alapján kell végrehajtani.</w:t>
      </w:r>
    </w:p>
    <w:p w:rsidR="00FF5AEC" w:rsidRPr="00FF5AEC" w:rsidRDefault="00FF5AEC" w:rsidP="002402F2">
      <w:pPr>
        <w:pStyle w:val="Szvegtrzs"/>
        <w:tabs>
          <w:tab w:val="num" w:pos="426"/>
        </w:tabs>
        <w:ind w:left="851" w:hanging="284"/>
        <w:rPr>
          <w:szCs w:val="28"/>
        </w:rPr>
      </w:pPr>
    </w:p>
    <w:p w:rsidR="00FF5AEC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 Szemüvegtérítés, fogpótlás az erre a célra rendszeresített nyomtatvány útján igényelhető, amelyekhez csatolni szükséges az egészségügyi ellátás igény</w:t>
      </w:r>
      <w:r w:rsidR="00AC4F92" w:rsidRPr="000C5BE0">
        <w:rPr>
          <w:sz w:val="24"/>
          <w:szCs w:val="24"/>
        </w:rPr>
        <w:t>bevételé</w:t>
      </w:r>
      <w:r w:rsidRPr="000C5BE0">
        <w:rPr>
          <w:sz w:val="24"/>
          <w:szCs w:val="24"/>
        </w:rPr>
        <w:t>hez kapcsolódó alapbizonylatokat.</w:t>
      </w:r>
    </w:p>
    <w:p w:rsidR="00FF5AEC" w:rsidRPr="000C5BE0" w:rsidRDefault="00FF5AEC" w:rsidP="002402F2">
      <w:pPr>
        <w:pStyle w:val="Szvegtrzs"/>
        <w:tabs>
          <w:tab w:val="num" w:pos="426"/>
        </w:tabs>
        <w:ind w:left="851" w:hanging="284"/>
        <w:rPr>
          <w:sz w:val="24"/>
          <w:szCs w:val="24"/>
        </w:rPr>
      </w:pPr>
    </w:p>
    <w:p w:rsidR="00FF5AEC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 Költségvetési fedezet rendelkezésre állása esetén családalapítási előleg igénylését „Családalapítási előlegigénylő lap” kitöltésével kell végrehajtani.</w:t>
      </w:r>
    </w:p>
    <w:p w:rsidR="00FF5AEC" w:rsidRPr="000C5BE0" w:rsidRDefault="00FF5AEC" w:rsidP="002402F2">
      <w:pPr>
        <w:pStyle w:val="Szvegtrzs"/>
        <w:ind w:left="851" w:hanging="284"/>
        <w:rPr>
          <w:sz w:val="24"/>
          <w:szCs w:val="24"/>
        </w:rPr>
      </w:pPr>
    </w:p>
    <w:p w:rsidR="00FF5AEC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 Szociális segély a „Segélyigénylő lap” benyújtása útján igényelhető.</w:t>
      </w:r>
    </w:p>
    <w:p w:rsidR="00FF5AEC" w:rsidRPr="000C5BE0" w:rsidRDefault="00FF5AEC" w:rsidP="002402F2">
      <w:pPr>
        <w:pStyle w:val="Szvegtrzs"/>
        <w:tabs>
          <w:tab w:val="num" w:pos="426"/>
        </w:tabs>
        <w:ind w:left="851" w:hanging="284"/>
        <w:rPr>
          <w:sz w:val="24"/>
          <w:szCs w:val="24"/>
        </w:rPr>
      </w:pPr>
    </w:p>
    <w:p w:rsidR="00F024CA" w:rsidRPr="000C5BE0" w:rsidRDefault="00FF5AEC" w:rsidP="002402F2">
      <w:pPr>
        <w:pStyle w:val="Szvegtrzs"/>
        <w:widowControl w:val="0"/>
        <w:numPr>
          <w:ilvl w:val="0"/>
          <w:numId w:val="50"/>
        </w:numPr>
        <w:adjustRightInd w:val="0"/>
        <w:ind w:left="851" w:hanging="284"/>
        <w:textAlignment w:val="baseline"/>
        <w:rPr>
          <w:sz w:val="24"/>
          <w:szCs w:val="24"/>
        </w:rPr>
      </w:pPr>
      <w:r w:rsidRPr="000C5BE0">
        <w:rPr>
          <w:sz w:val="24"/>
          <w:szCs w:val="24"/>
        </w:rPr>
        <w:t xml:space="preserve"> Személyi jellegű kifizetés készpénzben nem teljesíthető. A jelen előírástól valamely rendkívüli körülmény miatt történő eltérés engedélyezésének jogköre a</w:t>
      </w:r>
      <w:r w:rsidR="00AC4F92" w:rsidRPr="000C5BE0">
        <w:rPr>
          <w:sz w:val="24"/>
          <w:szCs w:val="24"/>
        </w:rPr>
        <w:t xml:space="preserve"> </w:t>
      </w:r>
      <w:r w:rsidR="004607E3">
        <w:rPr>
          <w:sz w:val="24"/>
          <w:szCs w:val="24"/>
        </w:rPr>
        <w:t>BVOP</w:t>
      </w:r>
      <w:r w:rsidR="00AC4F92" w:rsidRPr="000C5BE0">
        <w:rPr>
          <w:sz w:val="24"/>
          <w:szCs w:val="24"/>
        </w:rPr>
        <w:t xml:space="preserve"> Közgazdasági Főosztályvezetőjét</w:t>
      </w:r>
      <w:r w:rsidRPr="000C5BE0">
        <w:rPr>
          <w:sz w:val="24"/>
          <w:szCs w:val="24"/>
        </w:rPr>
        <w:t xml:space="preserve"> illeti meg.</w:t>
      </w:r>
    </w:p>
    <w:p w:rsidR="00AC4F92" w:rsidRPr="000C5BE0" w:rsidRDefault="00AC4F92" w:rsidP="001B6EB9">
      <w:pPr>
        <w:pStyle w:val="Csakszveg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712B8B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0C5BE0">
        <w:rPr>
          <w:rFonts w:ascii="Times New Roman" w:eastAsia="MS Mincho" w:hAnsi="Times New Roman"/>
          <w:b/>
          <w:sz w:val="24"/>
          <w:szCs w:val="24"/>
        </w:rPr>
        <w:t>Elszámolásra kiadott összegek nyilvántartása</w:t>
      </w:r>
    </w:p>
    <w:p w:rsidR="00712B8B" w:rsidRPr="000C5BE0" w:rsidRDefault="00712B8B" w:rsidP="001B6EB9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C7D3F" w:rsidRPr="000C5BE0" w:rsidRDefault="00712B8B" w:rsidP="002402F2">
      <w:pPr>
        <w:pStyle w:val="Csakszveg"/>
        <w:numPr>
          <w:ilvl w:val="0"/>
          <w:numId w:val="41"/>
        </w:numPr>
        <w:ind w:left="851" w:hanging="284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>Elszámolásra készpénzt kiadni csak személyre szólóan, az e célra rendszeresített nyomtatvány</w:t>
      </w:r>
      <w:r w:rsidR="00DE7C83" w:rsidRPr="000C5BE0">
        <w:rPr>
          <w:rFonts w:ascii="Times New Roman" w:eastAsia="MS Mincho" w:hAnsi="Times New Roman"/>
          <w:sz w:val="24"/>
          <w:szCs w:val="24"/>
        </w:rPr>
        <w:t xml:space="preserve">on (Készpénzigénylés elszámolásra B. 13-134/V) vagy a </w:t>
      </w:r>
      <w:r w:rsidR="00F76D1B">
        <w:rPr>
          <w:rFonts w:ascii="Times New Roman" w:eastAsia="MS Mincho" w:hAnsi="Times New Roman"/>
          <w:sz w:val="24"/>
          <w:szCs w:val="24"/>
        </w:rPr>
        <w:t>könyvelési</w:t>
      </w:r>
      <w:r w:rsidR="00DE7C83" w:rsidRPr="000C5BE0">
        <w:rPr>
          <w:rFonts w:ascii="Times New Roman" w:eastAsia="MS Mincho" w:hAnsi="Times New Roman"/>
          <w:sz w:val="24"/>
          <w:szCs w:val="24"/>
        </w:rPr>
        <w:t xml:space="preserve"> rendszer e célra rendszeresített nyomtatványának</w:t>
      </w:r>
      <w:r w:rsidRPr="000C5BE0">
        <w:rPr>
          <w:rFonts w:ascii="Times New Roman" w:eastAsia="MS Mincho" w:hAnsi="Times New Roman"/>
          <w:sz w:val="24"/>
          <w:szCs w:val="24"/>
        </w:rPr>
        <w:t xml:space="preserve"> kitöltésével és az erre jogosult személyek utalványozása alapján szabad. A nyomtatványon fel kell tüntetni az összeg felvételére jogosult nevét, a felvétel jogcímét és az elszámolás határidejét</w:t>
      </w:r>
      <w:r w:rsidR="00192AB4" w:rsidRPr="000C5BE0">
        <w:rPr>
          <w:rFonts w:ascii="Times New Roman" w:eastAsia="MS Mincho" w:hAnsi="Times New Roman"/>
          <w:sz w:val="24"/>
          <w:szCs w:val="24"/>
        </w:rPr>
        <w:t>, mely a felvételt követő 30 napnál hosszabb nem lehet</w:t>
      </w:r>
      <w:r w:rsidR="00960D14" w:rsidRPr="000C5BE0">
        <w:rPr>
          <w:rFonts w:ascii="Times New Roman" w:eastAsia="MS Mincho" w:hAnsi="Times New Roman"/>
          <w:sz w:val="24"/>
          <w:szCs w:val="24"/>
        </w:rPr>
        <w:t>.</w:t>
      </w:r>
    </w:p>
    <w:p w:rsidR="00630CCB" w:rsidRPr="000C5BE0" w:rsidRDefault="00630CCB" w:rsidP="00630CCB">
      <w:pPr>
        <w:pStyle w:val="Csakszveg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712B8B" w:rsidP="002402F2">
      <w:pPr>
        <w:pStyle w:val="Csakszveg"/>
        <w:numPr>
          <w:ilvl w:val="0"/>
          <w:numId w:val="41"/>
        </w:numPr>
        <w:ind w:left="851" w:hanging="284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>Pénzt elszámolásra kiadni a következő jogcímeken lehet:</w:t>
      </w:r>
    </w:p>
    <w:p w:rsidR="00712B8B" w:rsidRPr="000C5BE0" w:rsidRDefault="00E031E5" w:rsidP="002402F2">
      <w:pPr>
        <w:pStyle w:val="Csakszveg"/>
        <w:ind w:left="1135" w:hanging="28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0C5BE0">
        <w:rPr>
          <w:rFonts w:ascii="Times New Roman" w:eastAsia="MS Mincho" w:hAnsi="Times New Roman"/>
          <w:sz w:val="24"/>
          <w:szCs w:val="24"/>
        </w:rPr>
        <w:t>kiküldetési előleg</w:t>
      </w:r>
      <w:r w:rsidR="0016153C" w:rsidRPr="000C5BE0">
        <w:rPr>
          <w:rFonts w:ascii="Times New Roman" w:eastAsia="MS Mincho" w:hAnsi="Times New Roman"/>
          <w:sz w:val="24"/>
          <w:szCs w:val="24"/>
        </w:rPr>
        <w:t>,</w:t>
      </w:r>
    </w:p>
    <w:p w:rsidR="00712B8B" w:rsidRPr="000C5BE0" w:rsidRDefault="00E031E5" w:rsidP="002402F2">
      <w:pPr>
        <w:pStyle w:val="Csakszveg"/>
        <w:ind w:left="1135" w:hanging="28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bb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0C5BE0">
        <w:rPr>
          <w:rFonts w:ascii="Times New Roman" w:eastAsia="MS Mincho" w:hAnsi="Times New Roman"/>
          <w:sz w:val="24"/>
          <w:szCs w:val="24"/>
        </w:rPr>
        <w:t>beszerzési előleg</w:t>
      </w:r>
      <w:r w:rsidR="0016153C" w:rsidRPr="000C5BE0">
        <w:rPr>
          <w:rFonts w:ascii="Times New Roman" w:eastAsia="MS Mincho" w:hAnsi="Times New Roman"/>
          <w:sz w:val="24"/>
          <w:szCs w:val="24"/>
        </w:rPr>
        <w:t>,</w:t>
      </w:r>
    </w:p>
    <w:p w:rsidR="00712B8B" w:rsidRPr="000C5BE0" w:rsidRDefault="00E031E5" w:rsidP="002402F2">
      <w:pPr>
        <w:pStyle w:val="Csakszveg"/>
        <w:ind w:left="1135" w:hanging="28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0C5BE0">
        <w:rPr>
          <w:rFonts w:ascii="Times New Roman" w:eastAsia="MS Mincho" w:hAnsi="Times New Roman"/>
          <w:sz w:val="24"/>
          <w:szCs w:val="24"/>
        </w:rPr>
        <w:t>reprezentáció,</w:t>
      </w:r>
    </w:p>
    <w:p w:rsidR="00712B8B" w:rsidRPr="000C5BE0" w:rsidRDefault="00E031E5" w:rsidP="002402F2">
      <w:pPr>
        <w:pStyle w:val="Csakszveg"/>
        <w:ind w:left="1135" w:hanging="28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bd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0C5BE0">
        <w:rPr>
          <w:rFonts w:ascii="Times New Roman" w:eastAsia="MS Mincho" w:hAnsi="Times New Roman"/>
          <w:sz w:val="24"/>
          <w:szCs w:val="24"/>
        </w:rPr>
        <w:t>tárgyjutalom,</w:t>
      </w:r>
    </w:p>
    <w:p w:rsidR="00712B8B" w:rsidRPr="000C5BE0" w:rsidRDefault="00E031E5" w:rsidP="002402F2">
      <w:pPr>
        <w:pStyle w:val="Csakszveg"/>
        <w:ind w:left="1135" w:hanging="284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be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0C5BE0">
        <w:rPr>
          <w:rFonts w:ascii="Times New Roman" w:eastAsia="MS Mincho" w:hAnsi="Times New Roman"/>
          <w:sz w:val="24"/>
          <w:szCs w:val="24"/>
        </w:rPr>
        <w:t>postaköltség.</w:t>
      </w:r>
    </w:p>
    <w:p w:rsidR="008C068B" w:rsidRPr="000C5BE0" w:rsidRDefault="008C068B" w:rsidP="008C068B">
      <w:pPr>
        <w:pStyle w:val="Csakszveg"/>
        <w:ind w:left="792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712B8B" w:rsidP="002402F2">
      <w:pPr>
        <w:pStyle w:val="Csakszveg"/>
        <w:numPr>
          <w:ilvl w:val="0"/>
          <w:numId w:val="41"/>
        </w:numPr>
        <w:ind w:left="851" w:hanging="284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 xml:space="preserve">Hitelesített könyvben </w:t>
      </w:r>
      <w:r w:rsidR="00046655" w:rsidRPr="000C5BE0">
        <w:rPr>
          <w:rFonts w:ascii="Times New Roman" w:eastAsia="MS Mincho" w:hAnsi="Times New Roman"/>
          <w:sz w:val="24"/>
          <w:szCs w:val="24"/>
        </w:rPr>
        <w:t xml:space="preserve">a pénztárosnak naprakész </w:t>
      </w:r>
      <w:r w:rsidRPr="000C5BE0">
        <w:rPr>
          <w:rFonts w:ascii="Times New Roman" w:eastAsia="MS Mincho" w:hAnsi="Times New Roman"/>
          <w:sz w:val="24"/>
          <w:szCs w:val="24"/>
        </w:rPr>
        <w:t>nyilvántartást kell vezetni a kiadott összegekről és az elszámolás határidejéről.</w:t>
      </w:r>
    </w:p>
    <w:p w:rsidR="00712B8B" w:rsidRPr="000C5BE0" w:rsidRDefault="00712B8B" w:rsidP="001B6EB9">
      <w:pPr>
        <w:pStyle w:val="Csakszveg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712B8B" w:rsidP="002402F2">
      <w:pPr>
        <w:pStyle w:val="Csakszveg"/>
        <w:numPr>
          <w:ilvl w:val="0"/>
          <w:numId w:val="41"/>
        </w:numPr>
        <w:ind w:left="851" w:hanging="294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>Szigorú elvként kell figyelembe venni, hogy az a személy, aki egy korábban felvett összeggel még nem számolt el, új előleget nem vehet fel.</w:t>
      </w:r>
    </w:p>
    <w:p w:rsidR="00192AB4" w:rsidRPr="000C5BE0" w:rsidRDefault="00192AB4" w:rsidP="002402F2">
      <w:pPr>
        <w:pStyle w:val="Csakszveg"/>
        <w:ind w:left="851" w:hanging="294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0C5BE0" w:rsidRDefault="00046655" w:rsidP="002402F2">
      <w:pPr>
        <w:pStyle w:val="Csakszveg"/>
        <w:numPr>
          <w:ilvl w:val="0"/>
          <w:numId w:val="41"/>
        </w:numPr>
        <w:ind w:left="851" w:hanging="294"/>
        <w:jc w:val="both"/>
        <w:rPr>
          <w:rFonts w:ascii="Times New Roman" w:eastAsia="MS Mincho" w:hAnsi="Times New Roman"/>
          <w:sz w:val="24"/>
          <w:szCs w:val="24"/>
        </w:rPr>
      </w:pPr>
      <w:r w:rsidRPr="000C5BE0">
        <w:rPr>
          <w:rFonts w:ascii="Times New Roman" w:eastAsia="MS Mincho" w:hAnsi="Times New Roman"/>
          <w:sz w:val="24"/>
          <w:szCs w:val="24"/>
        </w:rPr>
        <w:t xml:space="preserve">A pénztáros az előlegekkel határidőre történő elszámolást köteles </w:t>
      </w:r>
      <w:r w:rsidR="00AC4741" w:rsidRPr="000C5BE0">
        <w:rPr>
          <w:rFonts w:ascii="Times New Roman" w:eastAsia="MS Mincho" w:hAnsi="Times New Roman"/>
          <w:sz w:val="24"/>
          <w:szCs w:val="24"/>
        </w:rPr>
        <w:t>figyelemmel kísérni, a nem rendezett előlegekről legkésőbb az esedékesség napját követő munkanap</w:t>
      </w:r>
      <w:r w:rsidR="00EB1EE4" w:rsidRPr="000C5BE0">
        <w:rPr>
          <w:rFonts w:ascii="Times New Roman" w:eastAsia="MS Mincho" w:hAnsi="Times New Roman"/>
          <w:sz w:val="24"/>
          <w:szCs w:val="24"/>
        </w:rPr>
        <w:t>on</w:t>
      </w:r>
      <w:r w:rsidR="00AC4741" w:rsidRPr="000C5BE0">
        <w:rPr>
          <w:rFonts w:ascii="Times New Roman" w:eastAsia="MS Mincho" w:hAnsi="Times New Roman"/>
          <w:sz w:val="24"/>
          <w:szCs w:val="24"/>
        </w:rPr>
        <w:t xml:space="preserve"> írásban köteles tájékoztatni elöljáróját.</w:t>
      </w:r>
    </w:p>
    <w:p w:rsidR="0072036A" w:rsidRDefault="0072036A" w:rsidP="0056283D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712B8B" w:rsidRPr="00A23268" w:rsidRDefault="00712B8B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3268">
        <w:rPr>
          <w:rFonts w:ascii="Times New Roman" w:eastAsia="MS Mincho" w:hAnsi="Times New Roman"/>
          <w:b/>
          <w:sz w:val="24"/>
          <w:szCs w:val="24"/>
        </w:rPr>
        <w:t>Szigorú számadás alá vont nyomtatványok</w:t>
      </w:r>
    </w:p>
    <w:p w:rsidR="00235EBB" w:rsidRPr="00A23268" w:rsidRDefault="00235EBB" w:rsidP="00235EBB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712B8B" w:rsidRPr="00A23268" w:rsidRDefault="000236E6" w:rsidP="002402F2">
      <w:pPr>
        <w:pStyle w:val="Csakszveg"/>
        <w:numPr>
          <w:ilvl w:val="0"/>
          <w:numId w:val="42"/>
        </w:numPr>
        <w:ind w:left="851" w:hanging="28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 </w:t>
      </w:r>
      <w:proofErr w:type="spellStart"/>
      <w:r w:rsidRPr="00A23268">
        <w:rPr>
          <w:rFonts w:ascii="Times New Roman" w:eastAsia="MS Mincho" w:hAnsi="Times New Roman"/>
          <w:sz w:val="24"/>
          <w:szCs w:val="24"/>
        </w:rPr>
        <w:t>Szt</w:t>
      </w:r>
      <w:r w:rsidR="001E22DD" w:rsidRPr="00A23268">
        <w:rPr>
          <w:rFonts w:ascii="Times New Roman" w:eastAsia="MS Mincho" w:hAnsi="Times New Roman"/>
          <w:sz w:val="24"/>
          <w:szCs w:val="24"/>
        </w:rPr>
        <w:t>.</w:t>
      </w:r>
      <w:r w:rsidRPr="00A23268">
        <w:rPr>
          <w:rFonts w:ascii="Times New Roman" w:eastAsia="MS Mincho" w:hAnsi="Times New Roman"/>
          <w:sz w:val="24"/>
          <w:szCs w:val="24"/>
        </w:rPr>
        <w:t>-ben</w:t>
      </w:r>
      <w:proofErr w:type="spellEnd"/>
      <w:r w:rsidR="00712B8B" w:rsidRPr="00A23268">
        <w:rPr>
          <w:rFonts w:ascii="Times New Roman" w:eastAsia="MS Mincho" w:hAnsi="Times New Roman"/>
          <w:sz w:val="24"/>
          <w:szCs w:val="24"/>
        </w:rPr>
        <w:t xml:space="preserve"> foglalt előírások szerint szigorú számadású nyomtatványként kell kezelni</w:t>
      </w:r>
    </w:p>
    <w:p w:rsidR="00712B8B" w:rsidRPr="00A23268" w:rsidRDefault="00E031E5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aa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A23268">
        <w:rPr>
          <w:rFonts w:ascii="Times New Roman" w:eastAsia="MS Mincho" w:hAnsi="Times New Roman"/>
          <w:sz w:val="24"/>
          <w:szCs w:val="24"/>
        </w:rPr>
        <w:t>a készpénz kezeléséhez kapcsolódó nyomtatványokat, továbbá</w:t>
      </w:r>
    </w:p>
    <w:p w:rsidR="00712B8B" w:rsidRPr="00A23268" w:rsidRDefault="000D5450" w:rsidP="000D5450">
      <w:pPr>
        <w:pStyle w:val="Csakszveg"/>
        <w:tabs>
          <w:tab w:val="left" w:pos="1134"/>
        </w:tabs>
        <w:ind w:left="1276" w:hanging="425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ab</w:t>
      </w:r>
      <w:proofErr w:type="gramEnd"/>
      <w:r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ab/>
      </w:r>
      <w:r w:rsidR="00712B8B" w:rsidRPr="00A23268">
        <w:rPr>
          <w:rFonts w:ascii="Times New Roman" w:eastAsia="MS Mincho" w:hAnsi="Times New Roman"/>
          <w:sz w:val="24"/>
          <w:szCs w:val="24"/>
        </w:rPr>
        <w:t xml:space="preserve">minden olyan nyomtatványt, amelyért a nyomtatvány értékét meghaladó, vagy a nyomtatványon szereplő névértéknek megfelelő ellenértéket kell fizetni, vagy </w:t>
      </w:r>
    </w:p>
    <w:p w:rsidR="00712B8B" w:rsidRPr="00A23268" w:rsidRDefault="000D5450" w:rsidP="000D5450">
      <w:pPr>
        <w:pStyle w:val="Csakszveg"/>
        <w:tabs>
          <w:tab w:val="left" w:pos="1134"/>
        </w:tabs>
        <w:ind w:left="1276" w:hanging="425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ac</w:t>
      </w:r>
      <w:proofErr w:type="spellEnd"/>
      <w:r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ab/>
      </w:r>
      <w:r w:rsidR="00712B8B" w:rsidRPr="00A23268">
        <w:rPr>
          <w:rFonts w:ascii="Times New Roman" w:eastAsia="MS Mincho" w:hAnsi="Times New Roman"/>
          <w:sz w:val="24"/>
          <w:szCs w:val="24"/>
        </w:rPr>
        <w:t>az olyan nyomtatványt, amelyeknek illetéktelen felhasználása visszaélésre adhat alkalmat.</w:t>
      </w:r>
    </w:p>
    <w:p w:rsidR="00712B8B" w:rsidRPr="00A23268" w:rsidRDefault="00712B8B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A23268" w:rsidRDefault="00712B8B" w:rsidP="002402F2">
      <w:pPr>
        <w:pStyle w:val="Csakszveg"/>
        <w:numPr>
          <w:ilvl w:val="0"/>
          <w:numId w:val="42"/>
        </w:numPr>
        <w:ind w:left="851" w:hanging="28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 pénztáros a szigorú számadású nyomtatványokról jól áttekinthető </w:t>
      </w:r>
      <w:r w:rsidR="008E5819" w:rsidRPr="00A23268">
        <w:rPr>
          <w:rFonts w:ascii="Times New Roman" w:eastAsia="MS Mincho" w:hAnsi="Times New Roman"/>
          <w:sz w:val="24"/>
          <w:szCs w:val="24"/>
        </w:rPr>
        <w:t xml:space="preserve">naprakész </w:t>
      </w:r>
      <w:r w:rsidRPr="00A23268">
        <w:rPr>
          <w:rFonts w:ascii="Times New Roman" w:eastAsia="MS Mincho" w:hAnsi="Times New Roman"/>
          <w:sz w:val="24"/>
          <w:szCs w:val="24"/>
        </w:rPr>
        <w:t>nyilvántartást köteles vezetni, amelyből a felhasználó szervezeti egység, a felhasználó személy, a felhasznált mennyiség és a felhasználás időpontja megállapítható.</w:t>
      </w:r>
    </w:p>
    <w:p w:rsidR="00712B8B" w:rsidRPr="00A23268" w:rsidRDefault="00712B8B" w:rsidP="002402F2">
      <w:pPr>
        <w:pStyle w:val="Csakszveg"/>
        <w:ind w:left="1135" w:hanging="28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>Ide tartoznak:</w:t>
      </w:r>
    </w:p>
    <w:p w:rsidR="00712B8B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712B8B" w:rsidRPr="00A23268">
        <w:rPr>
          <w:rFonts w:ascii="Times New Roman" w:eastAsia="MS Mincho" w:hAnsi="Times New Roman"/>
          <w:sz w:val="24"/>
          <w:szCs w:val="24"/>
        </w:rPr>
        <w:t xml:space="preserve">a </w:t>
      </w:r>
      <w:r w:rsidR="009F50E5" w:rsidRPr="00A23268">
        <w:rPr>
          <w:rFonts w:ascii="Times New Roman" w:eastAsia="MS Mincho" w:hAnsi="Times New Roman"/>
          <w:sz w:val="24"/>
          <w:szCs w:val="24"/>
        </w:rPr>
        <w:t xml:space="preserve">készpénzigénylés elszámolásra </w:t>
      </w:r>
      <w:r w:rsidR="00DE7C83" w:rsidRPr="00A23268">
        <w:rPr>
          <w:rFonts w:ascii="Times New Roman" w:eastAsia="MS Mincho" w:hAnsi="Times New Roman"/>
          <w:sz w:val="24"/>
          <w:szCs w:val="24"/>
        </w:rPr>
        <w:t xml:space="preserve">B. 13-134/V </w:t>
      </w:r>
      <w:r w:rsidR="00E25FFA" w:rsidRPr="00A23268">
        <w:rPr>
          <w:rFonts w:ascii="Times New Roman" w:eastAsia="MS Mincho" w:hAnsi="Times New Roman"/>
          <w:sz w:val="24"/>
          <w:szCs w:val="24"/>
        </w:rPr>
        <w:t>(</w:t>
      </w:r>
      <w:r w:rsidR="00712B8B" w:rsidRPr="00A23268">
        <w:rPr>
          <w:rFonts w:ascii="Times New Roman" w:eastAsia="MS Mincho" w:hAnsi="Times New Roman"/>
          <w:sz w:val="24"/>
          <w:szCs w:val="24"/>
        </w:rPr>
        <w:t>tömbönként),</w:t>
      </w:r>
    </w:p>
    <w:p w:rsidR="00712B8B" w:rsidRPr="00BF5556" w:rsidRDefault="00943AB3" w:rsidP="002402F2">
      <w:pPr>
        <w:pStyle w:val="Csakszveg"/>
        <w:numPr>
          <w:ilvl w:val="0"/>
          <w:numId w:val="72"/>
        </w:numPr>
        <w:ind w:left="121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 kiküldetési</w:t>
      </w:r>
      <w:r w:rsidR="00B6772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rendelvény</w:t>
      </w:r>
      <w:r w:rsidR="00712B8B" w:rsidRPr="00BF5556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B. 18-73/új</w:t>
      </w:r>
      <w:r w:rsidR="002F3FE3" w:rsidRPr="00BF5556">
        <w:rPr>
          <w:rFonts w:ascii="Times New Roman" w:eastAsia="MS Mincho" w:hAnsi="Times New Roman"/>
          <w:sz w:val="24"/>
          <w:szCs w:val="24"/>
        </w:rPr>
        <w:t xml:space="preserve"> </w:t>
      </w:r>
      <w:r w:rsidR="00712B8B" w:rsidRPr="00BF5556">
        <w:rPr>
          <w:rFonts w:ascii="Times New Roman" w:eastAsia="MS Mincho" w:hAnsi="Times New Roman"/>
          <w:sz w:val="24"/>
          <w:szCs w:val="24"/>
        </w:rPr>
        <w:t>(tömbönként),</w:t>
      </w:r>
    </w:p>
    <w:p w:rsidR="00005A55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bc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80CAE" w:rsidRPr="00A23268">
        <w:rPr>
          <w:rFonts w:ascii="Times New Roman" w:eastAsia="MS Mincho" w:hAnsi="Times New Roman"/>
          <w:sz w:val="24"/>
          <w:szCs w:val="24"/>
        </w:rPr>
        <w:t xml:space="preserve">Magyar államkincstár </w:t>
      </w:r>
      <w:r w:rsidR="00712B8B" w:rsidRPr="00A23268">
        <w:rPr>
          <w:rFonts w:ascii="Times New Roman" w:eastAsia="MS Mincho" w:hAnsi="Times New Roman"/>
          <w:sz w:val="24"/>
          <w:szCs w:val="24"/>
        </w:rPr>
        <w:t>készpénzfelv</w:t>
      </w:r>
      <w:r w:rsidR="009D2A01" w:rsidRPr="00A23268">
        <w:rPr>
          <w:rFonts w:ascii="Times New Roman" w:eastAsia="MS Mincho" w:hAnsi="Times New Roman"/>
          <w:sz w:val="24"/>
          <w:szCs w:val="24"/>
        </w:rPr>
        <w:t>ételi utalvány</w:t>
      </w:r>
      <w:r w:rsidR="002F3FE3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9D2A01" w:rsidRPr="00A23268">
        <w:rPr>
          <w:rFonts w:ascii="Times New Roman" w:eastAsia="MS Mincho" w:hAnsi="Times New Roman"/>
          <w:sz w:val="24"/>
          <w:szCs w:val="24"/>
        </w:rPr>
        <w:t>(</w:t>
      </w:r>
      <w:r w:rsidR="002F3FE3" w:rsidRPr="00A23268">
        <w:rPr>
          <w:rFonts w:ascii="Times New Roman" w:eastAsia="MS Mincho" w:hAnsi="Times New Roman"/>
          <w:sz w:val="24"/>
          <w:szCs w:val="24"/>
        </w:rPr>
        <w:t>tömbömként</w:t>
      </w:r>
      <w:r w:rsidR="009D2A01" w:rsidRPr="00A23268">
        <w:rPr>
          <w:rFonts w:ascii="Times New Roman" w:eastAsia="MS Mincho" w:hAnsi="Times New Roman"/>
          <w:sz w:val="24"/>
          <w:szCs w:val="24"/>
        </w:rPr>
        <w:t>),</w:t>
      </w:r>
    </w:p>
    <w:p w:rsidR="009D2A01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bd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9D2A01" w:rsidRPr="00A23268">
        <w:rPr>
          <w:rFonts w:ascii="Times New Roman" w:eastAsia="MS Mincho" w:hAnsi="Times New Roman"/>
          <w:sz w:val="24"/>
          <w:szCs w:val="24"/>
        </w:rPr>
        <w:t xml:space="preserve">bevételi pénztárbizonylat </w:t>
      </w:r>
      <w:r w:rsidR="002F3FE3" w:rsidRPr="00A23268">
        <w:rPr>
          <w:rFonts w:ascii="Times New Roman" w:eastAsia="MS Mincho" w:hAnsi="Times New Roman"/>
          <w:sz w:val="24"/>
          <w:szCs w:val="24"/>
        </w:rPr>
        <w:t>B.318-102/a</w:t>
      </w:r>
      <w:r w:rsidR="00005A55" w:rsidRPr="00A23268">
        <w:rPr>
          <w:rFonts w:ascii="Times New Roman" w:eastAsia="MS Mincho" w:hAnsi="Times New Roman"/>
          <w:sz w:val="24"/>
          <w:szCs w:val="24"/>
        </w:rPr>
        <w:t xml:space="preserve">/v </w:t>
      </w:r>
      <w:r w:rsidR="009D2A01" w:rsidRPr="00A23268">
        <w:rPr>
          <w:rFonts w:ascii="Times New Roman" w:eastAsia="MS Mincho" w:hAnsi="Times New Roman"/>
          <w:sz w:val="24"/>
          <w:szCs w:val="24"/>
        </w:rPr>
        <w:t>(tömbönként),</w:t>
      </w:r>
    </w:p>
    <w:p w:rsidR="009D2A01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be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9D2A01" w:rsidRPr="00A23268">
        <w:rPr>
          <w:rFonts w:ascii="Times New Roman" w:eastAsia="MS Mincho" w:hAnsi="Times New Roman"/>
          <w:sz w:val="24"/>
          <w:szCs w:val="24"/>
        </w:rPr>
        <w:t xml:space="preserve">kiadási pénztárbizonylat </w:t>
      </w:r>
      <w:r w:rsidR="00005A55" w:rsidRPr="00A23268">
        <w:rPr>
          <w:rFonts w:ascii="Times New Roman" w:eastAsia="MS Mincho" w:hAnsi="Times New Roman"/>
          <w:sz w:val="24"/>
          <w:szCs w:val="24"/>
        </w:rPr>
        <w:t xml:space="preserve">B.318-103/v </w:t>
      </w:r>
      <w:r w:rsidR="009D2A01" w:rsidRPr="00A23268">
        <w:rPr>
          <w:rFonts w:ascii="Times New Roman" w:eastAsia="MS Mincho" w:hAnsi="Times New Roman"/>
          <w:sz w:val="24"/>
          <w:szCs w:val="24"/>
        </w:rPr>
        <w:t>(tömbönként),</w:t>
      </w:r>
    </w:p>
    <w:p w:rsidR="00ED0F6B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bf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9D2A01" w:rsidRPr="00A23268">
        <w:rPr>
          <w:rFonts w:ascii="Times New Roman" w:eastAsia="MS Mincho" w:hAnsi="Times New Roman"/>
          <w:sz w:val="24"/>
          <w:szCs w:val="24"/>
        </w:rPr>
        <w:t>napi pénztárjelentés</w:t>
      </w:r>
      <w:r w:rsidR="00005A55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2F3FE3" w:rsidRPr="00A23268">
        <w:rPr>
          <w:rFonts w:ascii="Times New Roman" w:eastAsia="MS Mincho" w:hAnsi="Times New Roman"/>
          <w:sz w:val="24"/>
          <w:szCs w:val="24"/>
        </w:rPr>
        <w:t>B.13-25/V.</w:t>
      </w:r>
      <w:r w:rsidR="00ED0F6B" w:rsidRPr="00A23268">
        <w:rPr>
          <w:rFonts w:ascii="Times New Roman" w:eastAsia="MS Mincho" w:hAnsi="Times New Roman"/>
          <w:sz w:val="24"/>
          <w:szCs w:val="24"/>
        </w:rPr>
        <w:t>,</w:t>
      </w:r>
    </w:p>
    <w:p w:rsidR="002F3FE3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bg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F3FE3" w:rsidRPr="00A23268">
        <w:rPr>
          <w:rFonts w:ascii="Times New Roman" w:eastAsia="MS Mincho" w:hAnsi="Times New Roman"/>
          <w:sz w:val="24"/>
          <w:szCs w:val="24"/>
        </w:rPr>
        <w:t>deviza (valuta) kiadási pénztárbizonylat C.318-120/</w:t>
      </w:r>
      <w:proofErr w:type="spellStart"/>
      <w:r w:rsidR="002F3FE3" w:rsidRPr="00A23268">
        <w:rPr>
          <w:rFonts w:ascii="Times New Roman" w:eastAsia="MS Mincho" w:hAnsi="Times New Roman"/>
          <w:sz w:val="24"/>
          <w:szCs w:val="24"/>
        </w:rPr>
        <w:t>V.r.sz</w:t>
      </w:r>
      <w:proofErr w:type="spellEnd"/>
      <w:r w:rsidR="002F3FE3" w:rsidRPr="00A23268">
        <w:rPr>
          <w:rFonts w:ascii="Times New Roman" w:eastAsia="MS Mincho" w:hAnsi="Times New Roman"/>
          <w:sz w:val="24"/>
          <w:szCs w:val="24"/>
        </w:rPr>
        <w:t xml:space="preserve"> (tömbönként),</w:t>
      </w:r>
    </w:p>
    <w:p w:rsidR="002F3FE3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F3FE3" w:rsidRPr="00A23268">
        <w:rPr>
          <w:rFonts w:ascii="Times New Roman" w:eastAsia="MS Mincho" w:hAnsi="Times New Roman"/>
          <w:sz w:val="24"/>
          <w:szCs w:val="24"/>
        </w:rPr>
        <w:t>deviza (valuta) bevételi pénztárbizonylat C.318-119/</w:t>
      </w:r>
      <w:proofErr w:type="spellStart"/>
      <w:r w:rsidR="002F3FE3" w:rsidRPr="00A23268">
        <w:rPr>
          <w:rFonts w:ascii="Times New Roman" w:eastAsia="MS Mincho" w:hAnsi="Times New Roman"/>
          <w:sz w:val="24"/>
          <w:szCs w:val="24"/>
        </w:rPr>
        <w:t>V.r.sz</w:t>
      </w:r>
      <w:proofErr w:type="spellEnd"/>
      <w:r w:rsidR="002F3FE3" w:rsidRPr="00A23268">
        <w:rPr>
          <w:rFonts w:ascii="Times New Roman" w:eastAsia="MS Mincho" w:hAnsi="Times New Roman"/>
          <w:sz w:val="24"/>
          <w:szCs w:val="24"/>
        </w:rPr>
        <w:t xml:space="preserve"> (tömbönként),</w:t>
      </w:r>
    </w:p>
    <w:p w:rsidR="002F3FE3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MS Mincho" w:hAnsi="Times New Roman"/>
          <w:sz w:val="24"/>
          <w:szCs w:val="24"/>
        </w:rPr>
        <w:t>bi</w:t>
      </w:r>
      <w:proofErr w:type="spellEnd"/>
      <w:proofErr w:type="gram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34104" w:rsidRPr="00A23268">
        <w:rPr>
          <w:rFonts w:ascii="Times New Roman" w:eastAsia="MS Mincho" w:hAnsi="Times New Roman"/>
          <w:sz w:val="24"/>
          <w:szCs w:val="24"/>
        </w:rPr>
        <w:t>deviza</w:t>
      </w:r>
      <w:r w:rsidR="00ED1E93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2F3FE3" w:rsidRPr="00A23268">
        <w:rPr>
          <w:rFonts w:ascii="Times New Roman" w:eastAsia="MS Mincho" w:hAnsi="Times New Roman"/>
          <w:sz w:val="24"/>
          <w:szCs w:val="24"/>
        </w:rPr>
        <w:t>pénztárjelentés C.318-123/</w:t>
      </w:r>
      <w:proofErr w:type="spellStart"/>
      <w:r w:rsidR="002F3FE3" w:rsidRPr="00A23268">
        <w:rPr>
          <w:rFonts w:ascii="Times New Roman" w:eastAsia="MS Mincho" w:hAnsi="Times New Roman"/>
          <w:sz w:val="24"/>
          <w:szCs w:val="24"/>
        </w:rPr>
        <w:t>V.r.sz</w:t>
      </w:r>
      <w:proofErr w:type="spellEnd"/>
      <w:r w:rsidR="002F3FE3" w:rsidRPr="00A23268">
        <w:rPr>
          <w:rFonts w:ascii="Times New Roman" w:eastAsia="MS Mincho" w:hAnsi="Times New Roman"/>
          <w:sz w:val="24"/>
          <w:szCs w:val="24"/>
        </w:rPr>
        <w:t xml:space="preserve"> (tömbönként),</w:t>
      </w:r>
    </w:p>
    <w:p w:rsidR="002F3FE3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bj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F3FE3" w:rsidRPr="00A23268">
        <w:rPr>
          <w:rFonts w:ascii="Times New Roman" w:eastAsia="MS Mincho" w:hAnsi="Times New Roman"/>
          <w:sz w:val="24"/>
          <w:szCs w:val="24"/>
        </w:rPr>
        <w:t>elszámolásra kiadott összegek nyilvántartása B. 13-135,</w:t>
      </w:r>
    </w:p>
    <w:p w:rsidR="002F3FE3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bk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F3FE3" w:rsidRPr="00A23268">
        <w:rPr>
          <w:rFonts w:ascii="Times New Roman" w:eastAsia="MS Mincho" w:hAnsi="Times New Roman"/>
          <w:sz w:val="24"/>
          <w:szCs w:val="24"/>
        </w:rPr>
        <w:t>menetlevél nyilvántartó könyv NA-1702</w:t>
      </w:r>
      <w:proofErr w:type="gramStart"/>
      <w:r w:rsidR="002F3FE3" w:rsidRPr="00A23268">
        <w:rPr>
          <w:rFonts w:ascii="Times New Roman" w:eastAsia="MS Mincho" w:hAnsi="Times New Roman"/>
          <w:sz w:val="24"/>
          <w:szCs w:val="24"/>
        </w:rPr>
        <w:t>.,</w:t>
      </w:r>
      <w:proofErr w:type="gramEnd"/>
    </w:p>
    <w:p w:rsidR="002F3FE3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bl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F3FE3" w:rsidRPr="00A23268">
        <w:rPr>
          <w:rFonts w:ascii="Times New Roman" w:eastAsia="MS Mincho" w:hAnsi="Times New Roman"/>
          <w:sz w:val="24"/>
          <w:szCs w:val="24"/>
        </w:rPr>
        <w:t>készlet visszavételezési bizonylat (2 soros) B.12-117/</w:t>
      </w:r>
      <w:proofErr w:type="spellStart"/>
      <w:r w:rsidR="002F3FE3" w:rsidRPr="00A23268">
        <w:rPr>
          <w:rFonts w:ascii="Times New Roman" w:eastAsia="MS Mincho" w:hAnsi="Times New Roman"/>
          <w:sz w:val="24"/>
          <w:szCs w:val="24"/>
        </w:rPr>
        <w:t>N.r.sz</w:t>
      </w:r>
      <w:proofErr w:type="spellEnd"/>
      <w:r w:rsidR="002F3FE3" w:rsidRPr="00A23268">
        <w:rPr>
          <w:rFonts w:ascii="Times New Roman" w:eastAsia="MS Mincho" w:hAnsi="Times New Roman"/>
          <w:sz w:val="24"/>
          <w:szCs w:val="24"/>
        </w:rPr>
        <w:t xml:space="preserve"> (tömbönként),</w:t>
      </w:r>
    </w:p>
    <w:p w:rsidR="002F3FE3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bm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F3FE3" w:rsidRPr="00A23268">
        <w:rPr>
          <w:rFonts w:ascii="Times New Roman" w:eastAsia="MS Mincho" w:hAnsi="Times New Roman"/>
          <w:sz w:val="24"/>
          <w:szCs w:val="24"/>
        </w:rPr>
        <w:t>készlet visszavételezési bizonylat (8 soros) B.12-123/</w:t>
      </w:r>
      <w:proofErr w:type="spellStart"/>
      <w:r w:rsidR="002F3FE3" w:rsidRPr="00A23268">
        <w:rPr>
          <w:rFonts w:ascii="Times New Roman" w:eastAsia="MS Mincho" w:hAnsi="Times New Roman"/>
          <w:sz w:val="24"/>
          <w:szCs w:val="24"/>
        </w:rPr>
        <w:t>V.r.sz</w:t>
      </w:r>
      <w:proofErr w:type="spellEnd"/>
      <w:r w:rsidR="002F3FE3" w:rsidRPr="00A23268">
        <w:rPr>
          <w:rFonts w:ascii="Times New Roman" w:eastAsia="MS Mincho" w:hAnsi="Times New Roman"/>
          <w:sz w:val="24"/>
          <w:szCs w:val="24"/>
        </w:rPr>
        <w:t xml:space="preserve"> (tömbönként),</w:t>
      </w:r>
    </w:p>
    <w:p w:rsidR="002F3FE3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) </w:t>
      </w:r>
      <w:r w:rsidR="002F3FE3" w:rsidRPr="00A23268">
        <w:rPr>
          <w:rFonts w:ascii="Times New Roman" w:eastAsia="MS Mincho" w:hAnsi="Times New Roman"/>
          <w:sz w:val="24"/>
          <w:szCs w:val="24"/>
        </w:rPr>
        <w:t>készlet kivételezési bizonylat B.12-114/</w:t>
      </w:r>
      <w:proofErr w:type="spellStart"/>
      <w:r w:rsidR="002F3FE3" w:rsidRPr="00A23268">
        <w:rPr>
          <w:rFonts w:ascii="Times New Roman" w:eastAsia="MS Mincho" w:hAnsi="Times New Roman"/>
          <w:sz w:val="24"/>
          <w:szCs w:val="24"/>
        </w:rPr>
        <w:t>V.r.sz</w:t>
      </w:r>
      <w:proofErr w:type="spellEnd"/>
      <w:r w:rsidR="002F3FE3" w:rsidRPr="00A23268">
        <w:rPr>
          <w:rFonts w:ascii="Times New Roman" w:eastAsia="MS Mincho" w:hAnsi="Times New Roman"/>
          <w:sz w:val="24"/>
          <w:szCs w:val="24"/>
        </w:rPr>
        <w:t xml:space="preserve"> (tömbönként),</w:t>
      </w:r>
    </w:p>
    <w:p w:rsidR="00ED0F6B" w:rsidRPr="00A23268" w:rsidRDefault="00AD446C" w:rsidP="002402F2">
      <w:pPr>
        <w:pStyle w:val="Csakszveg"/>
        <w:ind w:left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D0F6B" w:rsidRPr="00A23268">
        <w:rPr>
          <w:rFonts w:ascii="Times New Roman" w:hAnsi="Times New Roman"/>
          <w:sz w:val="24"/>
          <w:szCs w:val="24"/>
        </w:rPr>
        <w:t xml:space="preserve">készpénzfizetési számla </w:t>
      </w:r>
      <w:r w:rsidR="006B0749" w:rsidRPr="00A23268">
        <w:rPr>
          <w:rFonts w:ascii="Times New Roman" w:hAnsi="Times New Roman"/>
          <w:sz w:val="24"/>
          <w:szCs w:val="24"/>
        </w:rPr>
        <w:t>B.13-373/</w:t>
      </w:r>
      <w:proofErr w:type="spellStart"/>
      <w:proofErr w:type="gramStart"/>
      <w:r w:rsidR="006B0749" w:rsidRPr="00A23268">
        <w:rPr>
          <w:rFonts w:ascii="Times New Roman" w:hAnsi="Times New Roman"/>
          <w:sz w:val="24"/>
          <w:szCs w:val="24"/>
        </w:rPr>
        <w:t>N.r.sz</w:t>
      </w:r>
      <w:proofErr w:type="spellEnd"/>
      <w:r w:rsidR="006B0749" w:rsidRPr="00A23268">
        <w:rPr>
          <w:rFonts w:ascii="Times New Roman" w:hAnsi="Times New Roman"/>
          <w:sz w:val="24"/>
          <w:szCs w:val="24"/>
        </w:rPr>
        <w:t xml:space="preserve">  </w:t>
      </w:r>
      <w:r w:rsidR="00ED0F6B" w:rsidRPr="00A23268">
        <w:rPr>
          <w:rFonts w:ascii="Times New Roman" w:hAnsi="Times New Roman"/>
          <w:sz w:val="24"/>
          <w:szCs w:val="24"/>
        </w:rPr>
        <w:t>(</w:t>
      </w:r>
      <w:proofErr w:type="gramEnd"/>
      <w:r w:rsidR="00ED0F6B" w:rsidRPr="00A23268">
        <w:rPr>
          <w:rFonts w:ascii="Times New Roman" w:hAnsi="Times New Roman"/>
          <w:sz w:val="24"/>
          <w:szCs w:val="24"/>
        </w:rPr>
        <w:t>tömbönként).</w:t>
      </w:r>
    </w:p>
    <w:p w:rsidR="000C58C0" w:rsidRPr="000C58C0" w:rsidRDefault="000C58C0" w:rsidP="000C58C0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712B8B" w:rsidRPr="00A23268" w:rsidRDefault="00712B8B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3268">
        <w:rPr>
          <w:rFonts w:ascii="Times New Roman" w:eastAsia="MS Mincho" w:hAnsi="Times New Roman"/>
          <w:b/>
          <w:sz w:val="24"/>
          <w:szCs w:val="24"/>
        </w:rPr>
        <w:t>Nemesfémtárgyak</w:t>
      </w:r>
      <w:r w:rsidR="00DB655C" w:rsidRPr="00A23268">
        <w:rPr>
          <w:rFonts w:ascii="Times New Roman" w:eastAsia="MS Mincho" w:hAnsi="Times New Roman"/>
          <w:b/>
          <w:sz w:val="24"/>
          <w:szCs w:val="24"/>
        </w:rPr>
        <w:t>, egyéb ajándéktárgyak</w:t>
      </w:r>
      <w:r w:rsidR="00E031E5">
        <w:rPr>
          <w:rFonts w:ascii="Times New Roman" w:eastAsia="MS Mincho" w:hAnsi="Times New Roman"/>
          <w:b/>
          <w:sz w:val="24"/>
          <w:szCs w:val="24"/>
        </w:rPr>
        <w:t>, utalványok</w:t>
      </w:r>
    </w:p>
    <w:p w:rsidR="00712B8B" w:rsidRPr="00A23268" w:rsidRDefault="00712B8B" w:rsidP="001B6EB9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712B8B" w:rsidRPr="00A23268" w:rsidRDefault="00712B8B" w:rsidP="002402F2">
      <w:pPr>
        <w:pStyle w:val="Csakszveg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Az intézmény házipénztárban aranyból és ezüstből készített </w:t>
      </w:r>
      <w:r w:rsidR="00DB655C" w:rsidRPr="00A23268">
        <w:rPr>
          <w:rFonts w:ascii="Times New Roman" w:eastAsia="MS Mincho" w:hAnsi="Times New Roman"/>
          <w:sz w:val="24"/>
          <w:szCs w:val="24"/>
        </w:rPr>
        <w:t xml:space="preserve">és egyéb </w:t>
      </w:r>
      <w:r w:rsidRPr="00A23268">
        <w:rPr>
          <w:rFonts w:ascii="Times New Roman" w:eastAsia="MS Mincho" w:hAnsi="Times New Roman"/>
          <w:sz w:val="24"/>
          <w:szCs w:val="24"/>
        </w:rPr>
        <w:t>ajándéktárgyak</w:t>
      </w:r>
      <w:r w:rsidR="00E031E5">
        <w:rPr>
          <w:rFonts w:ascii="Times New Roman" w:eastAsia="MS Mincho" w:hAnsi="Times New Roman"/>
          <w:sz w:val="24"/>
          <w:szCs w:val="24"/>
        </w:rPr>
        <w:t xml:space="preserve"> valamint az utalványok</w:t>
      </w:r>
      <w:r w:rsidRPr="00A23268">
        <w:rPr>
          <w:rFonts w:ascii="Times New Roman" w:eastAsia="MS Mincho" w:hAnsi="Times New Roman"/>
          <w:sz w:val="24"/>
          <w:szCs w:val="24"/>
        </w:rPr>
        <w:t xml:space="preserve"> őrzése során biztosítani kell az elkülönített kezelést. A nemesfém</w:t>
      </w:r>
      <w:r w:rsidR="00F722C4">
        <w:rPr>
          <w:rFonts w:ascii="Times New Roman" w:eastAsia="MS Mincho" w:hAnsi="Times New Roman"/>
          <w:sz w:val="24"/>
          <w:szCs w:val="24"/>
        </w:rPr>
        <w:t xml:space="preserve"> és más ajándék</w:t>
      </w:r>
      <w:r w:rsidRPr="00A23268">
        <w:rPr>
          <w:rFonts w:ascii="Times New Roman" w:eastAsia="MS Mincho" w:hAnsi="Times New Roman"/>
          <w:sz w:val="24"/>
          <w:szCs w:val="24"/>
        </w:rPr>
        <w:t>tárgyak</w:t>
      </w:r>
      <w:r w:rsidR="00E031E5">
        <w:rPr>
          <w:rFonts w:ascii="Times New Roman" w:eastAsia="MS Mincho" w:hAnsi="Times New Roman"/>
          <w:sz w:val="24"/>
          <w:szCs w:val="24"/>
        </w:rPr>
        <w:t>, valamint az utalványok</w:t>
      </w:r>
      <w:r w:rsidRPr="00A23268">
        <w:rPr>
          <w:rFonts w:ascii="Times New Roman" w:eastAsia="MS Mincho" w:hAnsi="Times New Roman"/>
          <w:sz w:val="24"/>
          <w:szCs w:val="24"/>
        </w:rPr>
        <w:t xml:space="preserve"> meglétét analitikus nyilvántartás során, elkülönítetten kell kimutatni.</w:t>
      </w:r>
      <w:r w:rsidR="00E031E5">
        <w:rPr>
          <w:rFonts w:ascii="Times New Roman" w:eastAsia="MS Mincho" w:hAnsi="Times New Roman"/>
          <w:sz w:val="24"/>
          <w:szCs w:val="24"/>
        </w:rPr>
        <w:t xml:space="preserve"> A nyilvántartás tartalmazza</w:t>
      </w:r>
      <w:r w:rsidR="00E031E5" w:rsidRPr="00E031E5">
        <w:rPr>
          <w:rFonts w:ascii="Times New Roman" w:eastAsia="MS Mincho" w:hAnsi="Times New Roman"/>
          <w:sz w:val="24"/>
          <w:szCs w:val="24"/>
        </w:rPr>
        <w:t xml:space="preserve"> </w:t>
      </w:r>
      <w:r w:rsidR="00E031E5">
        <w:rPr>
          <w:rFonts w:ascii="Times New Roman" w:eastAsia="MS Mincho" w:hAnsi="Times New Roman"/>
          <w:sz w:val="24"/>
          <w:szCs w:val="24"/>
        </w:rPr>
        <w:t xml:space="preserve">a nemesfém tárgy, ajándéktárgy, </w:t>
      </w:r>
      <w:r w:rsidR="00E031E5" w:rsidRPr="00A23268">
        <w:rPr>
          <w:rFonts w:ascii="Times New Roman" w:eastAsia="MS Mincho" w:hAnsi="Times New Roman"/>
          <w:sz w:val="24"/>
          <w:szCs w:val="24"/>
        </w:rPr>
        <w:t>utalvány megnevezését, darabszámát, értékét</w:t>
      </w:r>
      <w:r w:rsidR="00E031E5">
        <w:rPr>
          <w:rFonts w:ascii="Times New Roman" w:eastAsia="MS Mincho" w:hAnsi="Times New Roman"/>
          <w:sz w:val="24"/>
          <w:szCs w:val="24"/>
        </w:rPr>
        <w:t>, ha van, a</w:t>
      </w:r>
      <w:r w:rsidR="00E031E5" w:rsidRPr="00A23268">
        <w:rPr>
          <w:rFonts w:ascii="Times New Roman" w:eastAsia="MS Mincho" w:hAnsi="Times New Roman"/>
          <w:sz w:val="24"/>
          <w:szCs w:val="24"/>
        </w:rPr>
        <w:t xml:space="preserve"> sorszámát, a kiadás és visszavétel jogcímét.</w:t>
      </w:r>
    </w:p>
    <w:p w:rsidR="002F5F2C" w:rsidRPr="00A23268" w:rsidRDefault="002F5F2C" w:rsidP="002402F2">
      <w:pPr>
        <w:pStyle w:val="Csakszveg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lastRenderedPageBreak/>
        <w:t>Az analitikus nyilvántartás naprakész vezetéséért és megőrzéséért, elkülönített kezeléséért a pénztáros felelős.</w:t>
      </w:r>
    </w:p>
    <w:p w:rsidR="0072036A" w:rsidRPr="00A23268" w:rsidRDefault="0072036A" w:rsidP="009D2A01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712B8B" w:rsidRPr="00A23268" w:rsidRDefault="00712B8B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3268">
        <w:rPr>
          <w:rFonts w:ascii="Times New Roman" w:eastAsia="MS Mincho" w:hAnsi="Times New Roman"/>
          <w:b/>
          <w:sz w:val="24"/>
          <w:szCs w:val="24"/>
        </w:rPr>
        <w:t>A Magyar Államvasutak által kiadott nyomtatványok</w:t>
      </w:r>
    </w:p>
    <w:p w:rsidR="00EB1EE4" w:rsidRPr="00A23268" w:rsidRDefault="00EB1EE4" w:rsidP="00EB1EE4">
      <w:pPr>
        <w:pStyle w:val="Csakszveg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2F5F2C" w:rsidRPr="00A23268" w:rsidRDefault="00712B8B" w:rsidP="002402F2">
      <w:pPr>
        <w:pStyle w:val="Csakszveg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>A fogvatartottak részére biztosított „MÁV” hitelezett utalványt sorszám szerint kell nyilvántartani. A letéti pénzzel nem rendelkező fogvatartottak hazautazását szolgáló hitelezett utazási utalványokat, a büntetés-végrehajtási intézetek írásban igényelhetik. Az elküldött utazási utalványok továbbítása átvételi elismervény ellenében történik. A fogvatartottak által igénybe vett szolgáltatásról a vasút társaság részletes elszámolást küld az intézmény részére.</w:t>
      </w:r>
      <w:r w:rsidR="0031090F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B43C4C" w:rsidRPr="00A23268">
        <w:rPr>
          <w:rFonts w:ascii="Times New Roman" w:eastAsia="MS Mincho" w:hAnsi="Times New Roman"/>
          <w:sz w:val="24"/>
          <w:szCs w:val="24"/>
        </w:rPr>
        <w:t xml:space="preserve">Az utalványok ütemezett utánpótlása a pénztáros feladata. </w:t>
      </w:r>
      <w:r w:rsidR="002F5F2C" w:rsidRPr="00A23268">
        <w:rPr>
          <w:rFonts w:ascii="Times New Roman" w:eastAsia="MS Mincho" w:hAnsi="Times New Roman"/>
          <w:sz w:val="24"/>
          <w:szCs w:val="24"/>
        </w:rPr>
        <w:t>A nyilvántartás</w:t>
      </w:r>
      <w:r w:rsidR="0031090F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2F5F2C" w:rsidRPr="00A23268">
        <w:rPr>
          <w:rFonts w:ascii="Times New Roman" w:eastAsia="MS Mincho" w:hAnsi="Times New Roman"/>
          <w:sz w:val="24"/>
          <w:szCs w:val="24"/>
        </w:rPr>
        <w:t>naprakész vezetéséért a pénztáros a felelős.</w:t>
      </w:r>
    </w:p>
    <w:p w:rsidR="002402F2" w:rsidRDefault="002402F2" w:rsidP="00DD6957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116224" w:rsidRPr="00A23268" w:rsidRDefault="00116224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3268">
        <w:rPr>
          <w:rFonts w:ascii="Times New Roman" w:eastAsia="MS Mincho" w:hAnsi="Times New Roman"/>
          <w:b/>
          <w:sz w:val="24"/>
          <w:szCs w:val="24"/>
        </w:rPr>
        <w:t>BKV vonaljegyek</w:t>
      </w:r>
    </w:p>
    <w:p w:rsidR="00116224" w:rsidRPr="00A23268" w:rsidRDefault="00116224" w:rsidP="00116224">
      <w:pPr>
        <w:pStyle w:val="Csakszveg"/>
        <w:ind w:left="502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16224" w:rsidRPr="00A23268" w:rsidRDefault="00C271F8" w:rsidP="002402F2">
      <w:pPr>
        <w:pStyle w:val="Csakszveg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 munkavégzéshez kacsolódó helyi közlekedéshez BKV gyűjtőjegy kerül vásárlásra. </w:t>
      </w:r>
      <w:r w:rsidR="00D372D0" w:rsidRPr="00A23268">
        <w:rPr>
          <w:rFonts w:ascii="Times New Roman" w:eastAsia="MS Mincho" w:hAnsi="Times New Roman"/>
          <w:sz w:val="24"/>
          <w:szCs w:val="24"/>
        </w:rPr>
        <w:t>Amennyiben a munkaköri feladatok ellátása érdekében Budapest területén helyi közlekedési eszköz igén</w:t>
      </w:r>
      <w:r w:rsidR="006F32CC" w:rsidRPr="00A23268">
        <w:rPr>
          <w:rFonts w:ascii="Times New Roman" w:eastAsia="MS Mincho" w:hAnsi="Times New Roman"/>
          <w:sz w:val="24"/>
          <w:szCs w:val="24"/>
        </w:rPr>
        <w:t>ybevétele válik szükségessé a 2</w:t>
      </w:r>
      <w:r w:rsidR="00DB655C" w:rsidRPr="00A23268">
        <w:rPr>
          <w:rFonts w:ascii="Times New Roman" w:eastAsia="MS Mincho" w:hAnsi="Times New Roman"/>
          <w:sz w:val="24"/>
          <w:szCs w:val="24"/>
        </w:rPr>
        <w:t>1</w:t>
      </w:r>
      <w:r w:rsidR="00D372D0" w:rsidRPr="00A23268">
        <w:rPr>
          <w:rFonts w:ascii="Times New Roman" w:eastAsia="MS Mincho" w:hAnsi="Times New Roman"/>
          <w:sz w:val="24"/>
          <w:szCs w:val="24"/>
        </w:rPr>
        <w:t xml:space="preserve">. </w:t>
      </w:r>
      <w:r w:rsidR="00887ED6" w:rsidRPr="00A23268">
        <w:rPr>
          <w:rFonts w:ascii="Times New Roman" w:eastAsia="MS Mincho" w:hAnsi="Times New Roman"/>
          <w:sz w:val="24"/>
          <w:szCs w:val="24"/>
        </w:rPr>
        <w:t>melléklet</w:t>
      </w:r>
      <w:r w:rsidR="00D372D0" w:rsidRPr="00A23268">
        <w:rPr>
          <w:rFonts w:ascii="Times New Roman" w:eastAsia="MS Mincho" w:hAnsi="Times New Roman"/>
          <w:sz w:val="24"/>
          <w:szCs w:val="24"/>
        </w:rPr>
        <w:t xml:space="preserve">ben szereplő szolgálati jegy leadásával a </w:t>
      </w:r>
      <w:r w:rsidR="00887ED6" w:rsidRPr="00A23268">
        <w:rPr>
          <w:rFonts w:ascii="Times New Roman" w:eastAsia="MS Mincho" w:hAnsi="Times New Roman"/>
          <w:sz w:val="24"/>
          <w:szCs w:val="24"/>
        </w:rPr>
        <w:t>munkavállaló</w:t>
      </w:r>
      <w:r w:rsidR="00D372D0" w:rsidRPr="00A23268">
        <w:rPr>
          <w:rFonts w:ascii="Times New Roman" w:eastAsia="MS Mincho" w:hAnsi="Times New Roman"/>
          <w:sz w:val="24"/>
          <w:szCs w:val="24"/>
        </w:rPr>
        <w:t xml:space="preserve"> a házipénztárból BKV vonaljegyet vehet fel. </w:t>
      </w:r>
      <w:r w:rsidRPr="00A23268">
        <w:rPr>
          <w:rFonts w:ascii="Times New Roman" w:eastAsia="MS Mincho" w:hAnsi="Times New Roman"/>
          <w:sz w:val="24"/>
          <w:szCs w:val="24"/>
        </w:rPr>
        <w:t xml:space="preserve">A jegyekről a pénztáros analitikus nyilvántartást vezet, mely tartalmazza a jegy sorszámát, a kiadás időpontját, az átvevő aláírását és az utazás célját. </w:t>
      </w:r>
      <w:r w:rsidR="00D372D0" w:rsidRPr="00A23268">
        <w:rPr>
          <w:rFonts w:ascii="Times New Roman" w:eastAsia="MS Mincho" w:hAnsi="Times New Roman"/>
          <w:sz w:val="24"/>
          <w:szCs w:val="24"/>
        </w:rPr>
        <w:t>A BKV vonaljegyek vásárlása a pénztáros feladata.</w:t>
      </w:r>
    </w:p>
    <w:p w:rsidR="00D372D0" w:rsidRPr="00116224" w:rsidRDefault="00D372D0" w:rsidP="00116224">
      <w:pPr>
        <w:pStyle w:val="Csakszveg"/>
        <w:ind w:left="502"/>
        <w:jc w:val="both"/>
        <w:rPr>
          <w:rFonts w:ascii="Times New Roman" w:eastAsia="MS Mincho" w:hAnsi="Times New Roman"/>
          <w:sz w:val="28"/>
          <w:szCs w:val="28"/>
        </w:rPr>
      </w:pPr>
    </w:p>
    <w:p w:rsidR="00712B8B" w:rsidRPr="00A23268" w:rsidRDefault="00712B8B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3268">
        <w:rPr>
          <w:rFonts w:ascii="Times New Roman" w:eastAsia="MS Mincho" w:hAnsi="Times New Roman"/>
          <w:b/>
          <w:sz w:val="24"/>
          <w:szCs w:val="24"/>
        </w:rPr>
        <w:t>Valutapénztár</w:t>
      </w:r>
    </w:p>
    <w:p w:rsidR="00712B8B" w:rsidRPr="00A23268" w:rsidRDefault="00712B8B" w:rsidP="001B6EB9">
      <w:pPr>
        <w:pStyle w:val="Csakszveg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3380A" w:rsidRPr="002E64B4" w:rsidRDefault="00712B8B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>A külföldi kiküldetéshez szükséges valutát a</w:t>
      </w:r>
      <w:r w:rsidR="002F5F2C" w:rsidRPr="00A23268">
        <w:rPr>
          <w:rFonts w:ascii="Times New Roman" w:eastAsia="MS Mincho" w:hAnsi="Times New Roman"/>
          <w:sz w:val="24"/>
          <w:szCs w:val="24"/>
        </w:rPr>
        <w:t xml:space="preserve"> pénztárosnak a </w:t>
      </w:r>
      <w:r w:rsidRPr="00A23268">
        <w:rPr>
          <w:rFonts w:ascii="Times New Roman" w:eastAsia="MS Mincho" w:hAnsi="Times New Roman"/>
          <w:sz w:val="24"/>
          <w:szCs w:val="24"/>
        </w:rPr>
        <w:t>Házipénztárban a belföldi</w:t>
      </w:r>
      <w:r w:rsidR="00013BDB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Pr="00A23268">
        <w:rPr>
          <w:rFonts w:ascii="Times New Roman" w:eastAsia="MS Mincho" w:hAnsi="Times New Roman"/>
          <w:sz w:val="24"/>
          <w:szCs w:val="24"/>
        </w:rPr>
        <w:t>pénzeszközöktől elkülönítetten kell kezelni és ny</w:t>
      </w:r>
      <w:r w:rsidR="00A3380A" w:rsidRPr="00A23268">
        <w:rPr>
          <w:rFonts w:ascii="Times New Roman" w:eastAsia="MS Mincho" w:hAnsi="Times New Roman"/>
          <w:sz w:val="24"/>
          <w:szCs w:val="24"/>
        </w:rPr>
        <w:t xml:space="preserve">ilvántartani </w:t>
      </w:r>
      <w:r w:rsidR="001E22DD" w:rsidRPr="00A23268">
        <w:rPr>
          <w:rFonts w:ascii="Times New Roman" w:eastAsia="MS Mincho" w:hAnsi="Times New Roman"/>
          <w:sz w:val="24"/>
          <w:szCs w:val="24"/>
        </w:rPr>
        <w:t>(a továbbiakban: v</w:t>
      </w:r>
      <w:r w:rsidRPr="00A23268">
        <w:rPr>
          <w:rFonts w:ascii="Times New Roman" w:eastAsia="MS Mincho" w:hAnsi="Times New Roman"/>
          <w:sz w:val="24"/>
          <w:szCs w:val="24"/>
        </w:rPr>
        <w:t>alutapénztár)</w:t>
      </w:r>
      <w:r w:rsidR="00A3380A" w:rsidRPr="00A23268">
        <w:rPr>
          <w:rFonts w:ascii="Times New Roman" w:eastAsia="MS Mincho" w:hAnsi="Times New Roman"/>
          <w:sz w:val="24"/>
          <w:szCs w:val="24"/>
        </w:rPr>
        <w:t>.</w:t>
      </w:r>
    </w:p>
    <w:p w:rsidR="00A3380A" w:rsidRPr="002E64B4" w:rsidRDefault="00712B8B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Az intézmény külföldi kiküldetésre a valutaellátmányt a Kincstártól vásárolja, melynek pénzügyi rendezése az előirányzat-felhasználási keretszámláról átutalással történik. </w:t>
      </w:r>
      <w:r w:rsidR="002E7232" w:rsidRPr="00A23268">
        <w:rPr>
          <w:rFonts w:ascii="Times New Roman" w:eastAsia="MS Mincho" w:hAnsi="Times New Roman"/>
          <w:sz w:val="24"/>
          <w:szCs w:val="24"/>
        </w:rPr>
        <w:t xml:space="preserve">A </w:t>
      </w:r>
      <w:proofErr w:type="spellStart"/>
      <w:r w:rsidR="002E7232" w:rsidRPr="00A23268">
        <w:rPr>
          <w:rFonts w:ascii="Times New Roman" w:eastAsia="MS Mincho" w:hAnsi="Times New Roman"/>
          <w:sz w:val="24"/>
          <w:szCs w:val="24"/>
        </w:rPr>
        <w:t>bv</w:t>
      </w:r>
      <w:proofErr w:type="spellEnd"/>
      <w:r w:rsidR="002E7232" w:rsidRPr="00A23268">
        <w:rPr>
          <w:rFonts w:ascii="Times New Roman" w:eastAsia="MS Mincho" w:hAnsi="Times New Roman"/>
          <w:sz w:val="24"/>
          <w:szCs w:val="24"/>
        </w:rPr>
        <w:t xml:space="preserve">. szervek részére a valutaellátást 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="002E7232" w:rsidRPr="00A23268">
        <w:rPr>
          <w:rFonts w:ascii="Times New Roman" w:eastAsia="MS Mincho" w:hAnsi="Times New Roman"/>
          <w:sz w:val="24"/>
          <w:szCs w:val="24"/>
        </w:rPr>
        <w:t xml:space="preserve"> biztosítja.</w:t>
      </w:r>
    </w:p>
    <w:p w:rsidR="0021170B" w:rsidRPr="002E64B4" w:rsidRDefault="0021170B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>A külföldi kiküldetés elszámolásából megmaradt valutát a pénztáros visszavételezi. Amikor az elszámolásból megmaradt valuta és a valutakészlet együttes összege a pénztárban tarható maximum mértéket meghaladja, a túllépést a Kincstárhoz haladéktalanul be kell fizetni, melynek forint ellenértékét a Kincstár az előirányzat-felhasználási keretszámlán írja jóvá.</w:t>
      </w:r>
      <w:r w:rsidRPr="00A23268">
        <w:rPr>
          <w:rFonts w:eastAsia="MS Mincho"/>
          <w:sz w:val="24"/>
          <w:szCs w:val="24"/>
        </w:rPr>
        <w:t xml:space="preserve"> </w:t>
      </w:r>
    </w:p>
    <w:p w:rsidR="00A427D4" w:rsidRPr="002E64B4" w:rsidRDefault="00712B8B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 valutakészletben bekövetkezett változásokat a „Valutapénztár elszámolásra” elnevezésű nyomtatványon kell vezetni. A valutapénztárban történő befizetésekről valuta bevételi pénztárbizonylatot, a kifizetésekről valuta kiadási pénztárbizonylatot kell </w:t>
      </w:r>
      <w:r w:rsidR="00584ADE" w:rsidRPr="00A23268">
        <w:rPr>
          <w:rFonts w:ascii="Times New Roman" w:eastAsia="MS Mincho" w:hAnsi="Times New Roman"/>
          <w:sz w:val="24"/>
          <w:szCs w:val="24"/>
        </w:rPr>
        <w:t xml:space="preserve">a pénzforgalommal egyidejűleg </w:t>
      </w:r>
      <w:r w:rsidRPr="00A23268">
        <w:rPr>
          <w:rFonts w:ascii="Times New Roman" w:eastAsia="MS Mincho" w:hAnsi="Times New Roman"/>
          <w:sz w:val="24"/>
          <w:szCs w:val="24"/>
        </w:rPr>
        <w:t>kiállítani</w:t>
      </w:r>
      <w:r w:rsidR="00EB1EE4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DB655C" w:rsidRPr="00A23268">
        <w:rPr>
          <w:rFonts w:ascii="Times New Roman" w:eastAsia="MS Mincho" w:hAnsi="Times New Roman"/>
          <w:sz w:val="24"/>
          <w:szCs w:val="24"/>
        </w:rPr>
        <w:t xml:space="preserve">a </w:t>
      </w:r>
      <w:r w:rsidR="00EB1EE4" w:rsidRPr="00A23268">
        <w:rPr>
          <w:rFonts w:ascii="Times New Roman" w:eastAsia="MS Mincho" w:hAnsi="Times New Roman"/>
          <w:sz w:val="24"/>
          <w:szCs w:val="24"/>
        </w:rPr>
        <w:t>könyvelési rendszer alkalmazásával</w:t>
      </w:r>
      <w:r w:rsidRPr="00A23268">
        <w:rPr>
          <w:rFonts w:ascii="Times New Roman" w:eastAsia="MS Mincho" w:hAnsi="Times New Roman"/>
          <w:sz w:val="24"/>
          <w:szCs w:val="24"/>
        </w:rPr>
        <w:t>.</w:t>
      </w:r>
    </w:p>
    <w:p w:rsidR="00A427D4" w:rsidRPr="00A23268" w:rsidRDefault="00A427D4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Amennyiben technikai ok miatt a </w:t>
      </w:r>
      <w:r w:rsidR="00F76D1B">
        <w:rPr>
          <w:rFonts w:ascii="Times New Roman" w:eastAsia="MS Mincho" w:hAnsi="Times New Roman"/>
          <w:sz w:val="24"/>
          <w:szCs w:val="24"/>
        </w:rPr>
        <w:t>könyvelési</w:t>
      </w:r>
      <w:r w:rsidRPr="00A23268">
        <w:rPr>
          <w:rFonts w:ascii="Times New Roman" w:eastAsia="MS Mincho" w:hAnsi="Times New Roman"/>
          <w:sz w:val="24"/>
          <w:szCs w:val="24"/>
        </w:rPr>
        <w:t xml:space="preserve"> rendszer nem működik az alábbi </w:t>
      </w:r>
      <w:proofErr w:type="gramStart"/>
      <w:r w:rsidRPr="00A23268">
        <w:rPr>
          <w:rFonts w:ascii="Times New Roman" w:eastAsia="MS Mincho" w:hAnsi="Times New Roman"/>
          <w:sz w:val="24"/>
          <w:szCs w:val="24"/>
        </w:rPr>
        <w:t>kézi</w:t>
      </w:r>
      <w:proofErr w:type="gramEnd"/>
      <w:r w:rsidRPr="00A23268">
        <w:rPr>
          <w:rFonts w:ascii="Times New Roman" w:eastAsia="MS Mincho" w:hAnsi="Times New Roman"/>
          <w:sz w:val="24"/>
          <w:szCs w:val="24"/>
        </w:rPr>
        <w:t xml:space="preserve"> bizonylatok használhatóak:</w:t>
      </w:r>
    </w:p>
    <w:p w:rsidR="00A427D4" w:rsidRPr="00A23268" w:rsidRDefault="00E031E5" w:rsidP="002402F2">
      <w:pPr>
        <w:pStyle w:val="Listaszerbekezds"/>
        <w:ind w:left="720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ea</w:t>
      </w:r>
      <w:proofErr w:type="spellEnd"/>
      <w:r>
        <w:rPr>
          <w:rFonts w:eastAsia="MS Mincho"/>
          <w:sz w:val="24"/>
          <w:szCs w:val="24"/>
        </w:rPr>
        <w:t xml:space="preserve">) </w:t>
      </w:r>
      <w:r w:rsidR="00A427D4" w:rsidRPr="00A23268">
        <w:rPr>
          <w:rFonts w:eastAsia="MS Mincho"/>
          <w:sz w:val="24"/>
          <w:szCs w:val="24"/>
        </w:rPr>
        <w:t>deviza (valuta) kiadási pénztárbizonylat C.318-120/</w:t>
      </w:r>
      <w:proofErr w:type="spellStart"/>
      <w:r w:rsidR="00A427D4" w:rsidRPr="00A23268">
        <w:rPr>
          <w:rFonts w:eastAsia="MS Mincho"/>
          <w:sz w:val="24"/>
          <w:szCs w:val="24"/>
        </w:rPr>
        <w:t>V.r.sz</w:t>
      </w:r>
      <w:proofErr w:type="spellEnd"/>
      <w:r w:rsidR="00A427D4" w:rsidRPr="00A23268">
        <w:rPr>
          <w:rFonts w:eastAsia="MS Mincho"/>
          <w:sz w:val="24"/>
          <w:szCs w:val="24"/>
        </w:rPr>
        <w:t>.</w:t>
      </w:r>
    </w:p>
    <w:p w:rsidR="00A427D4" w:rsidRPr="00A23268" w:rsidRDefault="00E031E5" w:rsidP="002402F2">
      <w:pPr>
        <w:pStyle w:val="Listaszerbekezds"/>
        <w:ind w:left="720"/>
        <w:rPr>
          <w:rFonts w:eastAsia="MS Mincho"/>
          <w:sz w:val="24"/>
          <w:szCs w:val="24"/>
        </w:rPr>
      </w:pPr>
      <w:proofErr w:type="gramStart"/>
      <w:r>
        <w:rPr>
          <w:rFonts w:eastAsia="MS Mincho"/>
          <w:sz w:val="24"/>
          <w:szCs w:val="24"/>
        </w:rPr>
        <w:t>eb</w:t>
      </w:r>
      <w:proofErr w:type="gramEnd"/>
      <w:r>
        <w:rPr>
          <w:rFonts w:eastAsia="MS Mincho"/>
          <w:sz w:val="24"/>
          <w:szCs w:val="24"/>
        </w:rPr>
        <w:t xml:space="preserve">) </w:t>
      </w:r>
      <w:r w:rsidR="00A427D4" w:rsidRPr="00A23268">
        <w:rPr>
          <w:rFonts w:eastAsia="MS Mincho"/>
          <w:sz w:val="24"/>
          <w:szCs w:val="24"/>
        </w:rPr>
        <w:t>deviza (valuta) bevételi pénztárbizonylat C.318-119/</w:t>
      </w:r>
      <w:proofErr w:type="spellStart"/>
      <w:r w:rsidR="00A427D4" w:rsidRPr="00A23268">
        <w:rPr>
          <w:rFonts w:eastAsia="MS Mincho"/>
          <w:sz w:val="24"/>
          <w:szCs w:val="24"/>
        </w:rPr>
        <w:t>V.r.sz</w:t>
      </w:r>
      <w:proofErr w:type="spellEnd"/>
      <w:r w:rsidR="00A427D4" w:rsidRPr="00A23268">
        <w:rPr>
          <w:rFonts w:eastAsia="MS Mincho"/>
          <w:sz w:val="24"/>
          <w:szCs w:val="24"/>
        </w:rPr>
        <w:t>.</w:t>
      </w:r>
    </w:p>
    <w:p w:rsidR="00A427D4" w:rsidRPr="00A23268" w:rsidRDefault="00E031E5" w:rsidP="002402F2">
      <w:pPr>
        <w:pStyle w:val="Listaszerbekezds"/>
        <w:ind w:left="720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ec</w:t>
      </w:r>
      <w:proofErr w:type="spellEnd"/>
      <w:r>
        <w:rPr>
          <w:rFonts w:eastAsia="MS Mincho"/>
          <w:sz w:val="24"/>
          <w:szCs w:val="24"/>
        </w:rPr>
        <w:t xml:space="preserve">) </w:t>
      </w:r>
      <w:r w:rsidR="00A427D4" w:rsidRPr="00A23268">
        <w:rPr>
          <w:rFonts w:eastAsia="MS Mincho"/>
          <w:sz w:val="24"/>
          <w:szCs w:val="24"/>
        </w:rPr>
        <w:t>devizapénztár jelentés C.318-123/</w:t>
      </w:r>
      <w:proofErr w:type="spellStart"/>
      <w:r w:rsidR="00A427D4" w:rsidRPr="00A23268">
        <w:rPr>
          <w:rFonts w:eastAsia="MS Mincho"/>
          <w:sz w:val="24"/>
          <w:szCs w:val="24"/>
        </w:rPr>
        <w:t>V.r.sz</w:t>
      </w:r>
      <w:proofErr w:type="spellEnd"/>
      <w:r w:rsidR="00A427D4" w:rsidRPr="00A23268">
        <w:rPr>
          <w:rFonts w:eastAsia="MS Mincho"/>
          <w:sz w:val="24"/>
          <w:szCs w:val="24"/>
        </w:rPr>
        <w:t>.</w:t>
      </w:r>
    </w:p>
    <w:p w:rsidR="00235EBB" w:rsidRPr="00A23268" w:rsidRDefault="00A427D4" w:rsidP="002402F2">
      <w:pPr>
        <w:pStyle w:val="Listaszerbekezds"/>
        <w:jc w:val="both"/>
        <w:rPr>
          <w:rFonts w:eastAsia="MS Mincho"/>
          <w:sz w:val="24"/>
          <w:szCs w:val="24"/>
        </w:rPr>
      </w:pPr>
      <w:r w:rsidRPr="00A23268">
        <w:rPr>
          <w:rFonts w:eastAsia="MS Mincho"/>
          <w:sz w:val="24"/>
          <w:szCs w:val="24"/>
        </w:rPr>
        <w:t>A kézi bizonylatokat a rendszer működésének helyreállását követően haladék nélkül fel kell dolgozni és a gépi és kézi bizonylatokat összefűzve kell a pénztárt tárolni.</w:t>
      </w:r>
    </w:p>
    <w:p w:rsidR="00AD4579" w:rsidRPr="002E64B4" w:rsidRDefault="00712B8B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 valutapénztár állományát és annak változásait valutában és forintra átszámított értéken kell kimutatni. A valutapénztárban a Kincstártól felvett valutát a pénzügyi </w:t>
      </w:r>
      <w:r w:rsidRPr="00A23268">
        <w:rPr>
          <w:rFonts w:ascii="Times New Roman" w:eastAsia="MS Mincho" w:hAnsi="Times New Roman"/>
          <w:sz w:val="24"/>
          <w:szCs w:val="24"/>
        </w:rPr>
        <w:lastRenderedPageBreak/>
        <w:t>teljesítés napján érvényes valuta eladási árfolyamon átszámított forintértéken kell könyvelni.</w:t>
      </w:r>
    </w:p>
    <w:p w:rsidR="00712B8B" w:rsidRPr="002E64B4" w:rsidRDefault="00712B8B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>A valutapénztárban kezelt külföldi fizetőeszközökről</w:t>
      </w:r>
      <w:r w:rsidR="00225B7C" w:rsidRPr="00A23268">
        <w:rPr>
          <w:rFonts w:ascii="Times New Roman" w:eastAsia="MS Mincho" w:hAnsi="Times New Roman"/>
          <w:sz w:val="24"/>
          <w:szCs w:val="24"/>
        </w:rPr>
        <w:t xml:space="preserve"> a pénztáros analitikus nyilvántartást </w:t>
      </w:r>
      <w:r w:rsidRPr="00A23268">
        <w:rPr>
          <w:rFonts w:ascii="Times New Roman" w:eastAsia="MS Mincho" w:hAnsi="Times New Roman"/>
          <w:sz w:val="24"/>
          <w:szCs w:val="24"/>
        </w:rPr>
        <w:t>vezet.</w:t>
      </w:r>
      <w:r w:rsidR="00225B7C" w:rsidRPr="00A23268">
        <w:rPr>
          <w:rFonts w:ascii="Times New Roman" w:eastAsia="MS Mincho" w:hAnsi="Times New Roman"/>
          <w:sz w:val="24"/>
          <w:szCs w:val="24"/>
        </w:rPr>
        <w:t xml:space="preserve"> A kezelt valutákkal kapcsolatos bármely változást a nyilvántartásban haladéktalanul köteles átvezetni.</w:t>
      </w:r>
    </w:p>
    <w:p w:rsidR="00295588" w:rsidRPr="002E64B4" w:rsidRDefault="0021170B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 folyósítandó napidíj összegét a külföldi kiküldetésre készített utazási terv alapján a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A23268">
        <w:rPr>
          <w:rFonts w:ascii="Times New Roman" w:eastAsia="MS Mincho" w:hAnsi="Times New Roman"/>
          <w:sz w:val="24"/>
          <w:szCs w:val="24"/>
        </w:rPr>
        <w:t xml:space="preserve"> Közgazdasági Főosztálya állapítja meg. </w:t>
      </w:r>
    </w:p>
    <w:p w:rsidR="001A6D65" w:rsidRPr="002E64B4" w:rsidRDefault="00712B8B" w:rsidP="002402F2">
      <w:pPr>
        <w:pStyle w:val="Csakszveg"/>
        <w:numPr>
          <w:ilvl w:val="0"/>
          <w:numId w:val="43"/>
        </w:numPr>
        <w:ind w:hanging="294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 xml:space="preserve">A valutaellátmányról a kiküldetés befejezését követő </w:t>
      </w:r>
      <w:r w:rsidR="006B1292" w:rsidRPr="00A23268">
        <w:rPr>
          <w:rFonts w:ascii="Times New Roman" w:eastAsia="MS Mincho" w:hAnsi="Times New Roman"/>
          <w:sz w:val="24"/>
          <w:szCs w:val="24"/>
        </w:rPr>
        <w:t>7</w:t>
      </w:r>
      <w:r w:rsidRPr="00A23268">
        <w:rPr>
          <w:rFonts w:ascii="Times New Roman" w:eastAsia="MS Mincho" w:hAnsi="Times New Roman"/>
          <w:sz w:val="24"/>
          <w:szCs w:val="24"/>
        </w:rPr>
        <w:t xml:space="preserve"> munkanapon</w:t>
      </w:r>
      <w:r w:rsidR="00013BDB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Pr="00A23268">
        <w:rPr>
          <w:rFonts w:ascii="Times New Roman" w:eastAsia="MS Mincho" w:hAnsi="Times New Roman"/>
          <w:sz w:val="24"/>
          <w:szCs w:val="24"/>
        </w:rPr>
        <w:t xml:space="preserve">belül a munkavállaló köteles elszámolni. Az elszámolásra a külföldi kiküldetési utasítás és költségelszámolás elnevezésű </w:t>
      </w:r>
      <w:r w:rsidR="00491E93" w:rsidRPr="00A23268">
        <w:rPr>
          <w:rFonts w:ascii="Times New Roman" w:eastAsia="MS Mincho" w:hAnsi="Times New Roman"/>
          <w:sz w:val="24"/>
          <w:szCs w:val="24"/>
        </w:rPr>
        <w:t>bizonylatot kell</w:t>
      </w:r>
      <w:r w:rsidRPr="00A23268">
        <w:rPr>
          <w:rFonts w:ascii="Times New Roman" w:eastAsia="MS Mincho" w:hAnsi="Times New Roman"/>
          <w:sz w:val="24"/>
          <w:szCs w:val="24"/>
        </w:rPr>
        <w:t xml:space="preserve"> alkalmazni. A megtakarítást vagy a túlköltést </w:t>
      </w:r>
      <w:r w:rsidR="006B24B3" w:rsidRPr="00A23268">
        <w:rPr>
          <w:rFonts w:ascii="Times New Roman" w:eastAsia="MS Mincho" w:hAnsi="Times New Roman"/>
          <w:sz w:val="24"/>
          <w:szCs w:val="24"/>
        </w:rPr>
        <w:t>kizárólag az út elszámolásához kapcsolódó</w:t>
      </w:r>
      <w:r w:rsidRPr="00A23268">
        <w:rPr>
          <w:rFonts w:ascii="Times New Roman" w:eastAsia="MS Mincho" w:hAnsi="Times New Roman"/>
          <w:sz w:val="24"/>
          <w:szCs w:val="24"/>
        </w:rPr>
        <w:t xml:space="preserve"> valutában </w:t>
      </w:r>
      <w:r w:rsidR="00A427D4" w:rsidRPr="00A23268">
        <w:rPr>
          <w:rFonts w:ascii="Times New Roman" w:eastAsia="MS Mincho" w:hAnsi="Times New Roman"/>
          <w:sz w:val="24"/>
          <w:szCs w:val="24"/>
        </w:rPr>
        <w:t>lehet</w:t>
      </w:r>
      <w:r w:rsidRPr="00A23268">
        <w:rPr>
          <w:rFonts w:ascii="Times New Roman" w:eastAsia="MS Mincho" w:hAnsi="Times New Roman"/>
          <w:sz w:val="24"/>
          <w:szCs w:val="24"/>
        </w:rPr>
        <w:t xml:space="preserve"> rendezni. A fel nem használt valutát vissza kell fizetni.</w:t>
      </w:r>
      <w:r w:rsidR="00295588" w:rsidRPr="00A23268">
        <w:rPr>
          <w:sz w:val="24"/>
          <w:szCs w:val="24"/>
        </w:rPr>
        <w:t xml:space="preserve"> </w:t>
      </w:r>
      <w:r w:rsidR="00295588" w:rsidRPr="00A23268">
        <w:rPr>
          <w:rFonts w:ascii="Times New Roman" w:hAnsi="Times New Roman"/>
          <w:sz w:val="24"/>
          <w:szCs w:val="24"/>
        </w:rPr>
        <w:t xml:space="preserve">Az elszámolás során a valutapénztár egy </w:t>
      </w:r>
      <w:proofErr w:type="spellStart"/>
      <w:r w:rsidR="00295588" w:rsidRPr="00A23268">
        <w:rPr>
          <w:rFonts w:ascii="Times New Roman" w:hAnsi="Times New Roman"/>
          <w:sz w:val="24"/>
          <w:szCs w:val="24"/>
        </w:rPr>
        <w:t>EURO-s</w:t>
      </w:r>
      <w:proofErr w:type="spellEnd"/>
      <w:r w:rsidR="00295588" w:rsidRPr="00A23268">
        <w:rPr>
          <w:rFonts w:ascii="Times New Roman" w:hAnsi="Times New Roman"/>
          <w:sz w:val="24"/>
          <w:szCs w:val="24"/>
        </w:rPr>
        <w:t xml:space="preserve"> névértéknél kisebb címletű közforgalmú érmét nem fogad el. Az elszámolásnál a váltópénz miatt keletkező differenciát a kiutazónak forintban kell megtérítenie a </w:t>
      </w:r>
      <w:r w:rsidR="004607E3">
        <w:rPr>
          <w:rFonts w:ascii="Times New Roman" w:hAnsi="Times New Roman"/>
          <w:sz w:val="24"/>
          <w:szCs w:val="24"/>
        </w:rPr>
        <w:t>BVOP</w:t>
      </w:r>
      <w:r w:rsidR="00295588" w:rsidRPr="00A23268">
        <w:rPr>
          <w:rFonts w:ascii="Times New Roman" w:hAnsi="Times New Roman"/>
          <w:sz w:val="24"/>
          <w:szCs w:val="24"/>
        </w:rPr>
        <w:t xml:space="preserve"> pénztárába történő befizetéssel.</w:t>
      </w:r>
    </w:p>
    <w:p w:rsidR="001D7E00" w:rsidRPr="002E64B4" w:rsidRDefault="00AF3DCF" w:rsidP="006F21CE">
      <w:pPr>
        <w:pStyle w:val="Csakszveg"/>
        <w:numPr>
          <w:ilvl w:val="0"/>
          <w:numId w:val="4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>Ha a</w:t>
      </w:r>
      <w:r w:rsidR="00FE0862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A23268">
        <w:rPr>
          <w:rFonts w:ascii="Times New Roman" w:eastAsia="MS Mincho" w:hAnsi="Times New Roman"/>
          <w:sz w:val="24"/>
          <w:szCs w:val="24"/>
        </w:rPr>
        <w:t xml:space="preserve"> részére nem áll elegendő banki nap a kiküldetéshez szükséges valuta megvásárlására, abban az esetben a munkavállaló saját maga által vásárolt valuta forint ellenértékét számolja el a benyújtott számlák és az egyéb okmányok alapján.</w:t>
      </w:r>
    </w:p>
    <w:p w:rsidR="002E7232" w:rsidRPr="002E64B4" w:rsidRDefault="00AF3DCF" w:rsidP="006F21CE">
      <w:pPr>
        <w:pStyle w:val="Csakszveg"/>
        <w:numPr>
          <w:ilvl w:val="0"/>
          <w:numId w:val="4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t>Ha a munkavállaló az elszámoláskor a felhasznált saját valutájának forintellenértékéről nem</w:t>
      </w:r>
      <w:r w:rsidR="0089126B" w:rsidRPr="00A23268">
        <w:rPr>
          <w:rFonts w:ascii="Times New Roman" w:eastAsia="MS Mincho" w:hAnsi="Times New Roman"/>
          <w:sz w:val="24"/>
          <w:szCs w:val="24"/>
        </w:rPr>
        <w:t xml:space="preserve"> tud megfelelő bankbizonylatot </w:t>
      </w:r>
      <w:r w:rsidRPr="00A23268">
        <w:rPr>
          <w:rFonts w:ascii="Times New Roman" w:eastAsia="MS Mincho" w:hAnsi="Times New Roman"/>
          <w:sz w:val="24"/>
          <w:szCs w:val="24"/>
        </w:rPr>
        <w:t>rendelkezésre bocsá</w:t>
      </w:r>
      <w:r w:rsidR="00DB655C" w:rsidRPr="00A23268">
        <w:rPr>
          <w:rFonts w:ascii="Times New Roman" w:eastAsia="MS Mincho" w:hAnsi="Times New Roman"/>
          <w:sz w:val="24"/>
          <w:szCs w:val="24"/>
        </w:rPr>
        <w:t>j</w:t>
      </w:r>
      <w:r w:rsidRPr="00A23268">
        <w:rPr>
          <w:rFonts w:ascii="Times New Roman" w:eastAsia="MS Mincho" w:hAnsi="Times New Roman"/>
          <w:sz w:val="24"/>
          <w:szCs w:val="24"/>
        </w:rPr>
        <w:t xml:space="preserve">tani, akkor </w:t>
      </w:r>
      <w:r w:rsidR="00A427D4" w:rsidRPr="00A23268">
        <w:rPr>
          <w:rFonts w:ascii="Times New Roman" w:eastAsia="MS Mincho" w:hAnsi="Times New Roman"/>
          <w:sz w:val="24"/>
          <w:szCs w:val="24"/>
        </w:rPr>
        <w:t xml:space="preserve">a felmerült költségek </w:t>
      </w:r>
      <w:r w:rsidR="00FE0862" w:rsidRPr="00A23268">
        <w:rPr>
          <w:rFonts w:ascii="Times New Roman" w:eastAsia="MS Mincho" w:hAnsi="Times New Roman"/>
          <w:sz w:val="24"/>
          <w:szCs w:val="24"/>
        </w:rPr>
        <w:t>a</w:t>
      </w:r>
      <w:r w:rsidRPr="00A23268">
        <w:rPr>
          <w:rFonts w:ascii="Times New Roman" w:eastAsia="MS Mincho" w:hAnsi="Times New Roman"/>
          <w:sz w:val="24"/>
          <w:szCs w:val="24"/>
        </w:rPr>
        <w:t>z MNB aktuális eladási árfolyamán</w:t>
      </w:r>
      <w:r w:rsidR="001A766C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A427D4" w:rsidRPr="00A23268">
        <w:rPr>
          <w:rFonts w:ascii="Times New Roman" w:eastAsia="MS Mincho" w:hAnsi="Times New Roman"/>
          <w:sz w:val="24"/>
          <w:szCs w:val="24"/>
        </w:rPr>
        <w:t>kerülnek elszámolásra.</w:t>
      </w:r>
    </w:p>
    <w:p w:rsidR="002E7232" w:rsidRPr="00A23268" w:rsidRDefault="002E7232" w:rsidP="006F21CE">
      <w:pPr>
        <w:pStyle w:val="Csakszveg"/>
        <w:numPr>
          <w:ilvl w:val="0"/>
          <w:numId w:val="43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hAnsi="Times New Roman"/>
          <w:sz w:val="24"/>
          <w:szCs w:val="24"/>
        </w:rPr>
        <w:t>A valutapénztár zárása valutanemenként történik. A napi forgalom lebonyolítása és a napi zárás után a valutapénzt</w:t>
      </w:r>
      <w:r w:rsidR="00FC2738" w:rsidRPr="00A23268">
        <w:rPr>
          <w:rFonts w:ascii="Times New Roman" w:hAnsi="Times New Roman"/>
          <w:sz w:val="24"/>
          <w:szCs w:val="24"/>
        </w:rPr>
        <w:t xml:space="preserve">árban tartható készpénzmaximum </w:t>
      </w:r>
      <w:r w:rsidR="00A23268">
        <w:rPr>
          <w:rFonts w:ascii="Times New Roman" w:hAnsi="Times New Roman"/>
          <w:sz w:val="24"/>
          <w:szCs w:val="24"/>
        </w:rPr>
        <w:t>5</w:t>
      </w:r>
      <w:r w:rsidR="006B1292" w:rsidRPr="00A23268">
        <w:rPr>
          <w:rFonts w:ascii="Times New Roman" w:hAnsi="Times New Roman"/>
          <w:sz w:val="24"/>
          <w:szCs w:val="24"/>
        </w:rPr>
        <w:t>.000 Euro</w:t>
      </w:r>
      <w:r w:rsidR="00B06800" w:rsidRPr="00A23268">
        <w:rPr>
          <w:rFonts w:ascii="Times New Roman" w:hAnsi="Times New Roman"/>
          <w:sz w:val="24"/>
          <w:szCs w:val="24"/>
        </w:rPr>
        <w:t>.</w:t>
      </w:r>
      <w:r w:rsidRPr="00A23268">
        <w:rPr>
          <w:rFonts w:ascii="Times New Roman" w:hAnsi="Times New Roman"/>
          <w:sz w:val="24"/>
          <w:szCs w:val="24"/>
        </w:rPr>
        <w:t xml:space="preserve">  A pénztáros a valuta</w:t>
      </w:r>
      <w:r w:rsidR="00630CCB" w:rsidRPr="00A23268">
        <w:rPr>
          <w:rFonts w:ascii="Times New Roman" w:hAnsi="Times New Roman"/>
          <w:sz w:val="24"/>
          <w:szCs w:val="24"/>
        </w:rPr>
        <w:t>készlettől</w:t>
      </w:r>
      <w:r w:rsidRPr="00A23268">
        <w:rPr>
          <w:rFonts w:ascii="Times New Roman" w:hAnsi="Times New Roman"/>
          <w:sz w:val="24"/>
          <w:szCs w:val="24"/>
        </w:rPr>
        <w:t xml:space="preserve"> függetlenül,</w:t>
      </w:r>
      <w:r w:rsidR="00630CCB" w:rsidRPr="00A23268">
        <w:rPr>
          <w:rFonts w:ascii="Times New Roman" w:hAnsi="Times New Roman"/>
          <w:sz w:val="24"/>
          <w:szCs w:val="24"/>
        </w:rPr>
        <w:t xml:space="preserve"> csak azokon a napokon</w:t>
      </w:r>
      <w:r w:rsidRPr="00A23268">
        <w:rPr>
          <w:rFonts w:ascii="Times New Roman" w:hAnsi="Times New Roman"/>
          <w:sz w:val="24"/>
          <w:szCs w:val="24"/>
        </w:rPr>
        <w:t xml:space="preserve"> köteles pénztárzárlatot készíteni</w:t>
      </w:r>
      <w:r w:rsidR="00630CCB" w:rsidRPr="00A23268">
        <w:rPr>
          <w:rFonts w:ascii="Times New Roman" w:hAnsi="Times New Roman"/>
          <w:sz w:val="24"/>
          <w:szCs w:val="24"/>
        </w:rPr>
        <w:t>, amikor a valutapénztárt érintően forgalom jelentkezik</w:t>
      </w:r>
      <w:r w:rsidRPr="00A23268">
        <w:rPr>
          <w:rFonts w:ascii="Times New Roman" w:hAnsi="Times New Roman"/>
          <w:sz w:val="24"/>
          <w:szCs w:val="24"/>
        </w:rPr>
        <w:t>. Záráskor a pénztárosnak:</w:t>
      </w:r>
    </w:p>
    <w:p w:rsidR="002402F2" w:rsidRDefault="00E031E5" w:rsidP="002402F2">
      <w:pPr>
        <w:widowControl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) </w:t>
      </w:r>
      <w:r w:rsidR="002E7232" w:rsidRPr="00A23268">
        <w:rPr>
          <w:sz w:val="24"/>
          <w:szCs w:val="24"/>
        </w:rPr>
        <w:t>meg kell állapítani a valutapénztárban lévő készpénzállományt valutánként, címletenkénti részletezésben,</w:t>
      </w:r>
    </w:p>
    <w:p w:rsidR="002E7232" w:rsidRPr="00A23268" w:rsidRDefault="002402F2" w:rsidP="002402F2">
      <w:pPr>
        <w:widowControl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proofErr w:type="gramStart"/>
      <w:r>
        <w:rPr>
          <w:sz w:val="24"/>
          <w:szCs w:val="24"/>
        </w:rPr>
        <w:t xml:space="preserve">)  </w:t>
      </w:r>
      <w:r w:rsidR="002E7232" w:rsidRPr="00A23268">
        <w:rPr>
          <w:sz w:val="24"/>
          <w:szCs w:val="24"/>
        </w:rPr>
        <w:t>a</w:t>
      </w:r>
      <w:proofErr w:type="gramEnd"/>
      <w:r w:rsidR="002E7232" w:rsidRPr="00A23268">
        <w:rPr>
          <w:sz w:val="24"/>
          <w:szCs w:val="24"/>
        </w:rPr>
        <w:t xml:space="preserve"> pénztárjelentés alapján meg kell állapítania a bevételek és kiadások végösszegét, majd az előző időszaki készpénzmaradvány figyelembevételével a pénztári nyilvántartás szerinti egyenleget,</w:t>
      </w:r>
    </w:p>
    <w:p w:rsidR="002E7232" w:rsidRPr="00A23268" w:rsidRDefault="00E031E5" w:rsidP="002402F2">
      <w:pPr>
        <w:widowControl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) </w:t>
      </w:r>
      <w:r w:rsidR="002E7232" w:rsidRPr="00A23268">
        <w:rPr>
          <w:sz w:val="24"/>
          <w:szCs w:val="24"/>
        </w:rPr>
        <w:t>a pénztárjelentésben megállapított egyenleget egyeztetni kell a valóságos készpénzmaradvánnyal,</w:t>
      </w:r>
    </w:p>
    <w:p w:rsidR="002E7232" w:rsidRPr="00CB5C8D" w:rsidRDefault="00E031E5" w:rsidP="002402F2">
      <w:pPr>
        <w:widowControl w:val="0"/>
        <w:adjustRightInd w:val="0"/>
        <w:ind w:left="72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ld</w:t>
      </w:r>
      <w:proofErr w:type="spellEnd"/>
      <w:proofErr w:type="gramStart"/>
      <w:r>
        <w:rPr>
          <w:sz w:val="24"/>
          <w:szCs w:val="24"/>
        </w:rPr>
        <w:t xml:space="preserve">) </w:t>
      </w:r>
      <w:r w:rsidR="002402F2">
        <w:rPr>
          <w:sz w:val="24"/>
          <w:szCs w:val="24"/>
        </w:rPr>
        <w:t xml:space="preserve"> </w:t>
      </w:r>
      <w:r w:rsidR="002E7232" w:rsidRPr="00A23268">
        <w:rPr>
          <w:sz w:val="24"/>
          <w:szCs w:val="24"/>
        </w:rPr>
        <w:t>az</w:t>
      </w:r>
      <w:proofErr w:type="gramEnd"/>
      <w:r w:rsidR="002E7232" w:rsidRPr="00A23268">
        <w:rPr>
          <w:sz w:val="24"/>
          <w:szCs w:val="24"/>
        </w:rPr>
        <w:t xml:space="preserve"> egyeztetés megtörténtét a pénztáros aláírásával igazolja a pénztárjelentésen.</w:t>
      </w:r>
    </w:p>
    <w:p w:rsidR="002E7232" w:rsidRPr="002E64B4" w:rsidRDefault="002E7232" w:rsidP="000D5450">
      <w:pPr>
        <w:pStyle w:val="Szvegtrzs"/>
        <w:widowControl w:val="0"/>
        <w:numPr>
          <w:ilvl w:val="0"/>
          <w:numId w:val="43"/>
        </w:numPr>
        <w:adjustRightInd w:val="0"/>
        <w:ind w:left="805" w:hanging="295"/>
        <w:textAlignment w:val="baseline"/>
        <w:rPr>
          <w:sz w:val="24"/>
          <w:szCs w:val="24"/>
        </w:rPr>
      </w:pPr>
      <w:r w:rsidRPr="00A23268">
        <w:rPr>
          <w:sz w:val="24"/>
          <w:szCs w:val="24"/>
        </w:rPr>
        <w:t xml:space="preserve">Az egyeztetés során mutatkozó esetleges eltérés okait még a megállapítás napján ki kell deríteni, amennyiben ez nem vezetne eredményre az eltérést rendezni kell. Az eltérés rendezéséről jegyzőkönyvet kell felvenni, amit a pénztárellenőrnek és a </w:t>
      </w:r>
      <w:r w:rsidR="004607E3">
        <w:rPr>
          <w:sz w:val="24"/>
          <w:szCs w:val="24"/>
        </w:rPr>
        <w:t>BVOP</w:t>
      </w:r>
      <w:r w:rsidR="00DB655C" w:rsidRPr="00A23268">
        <w:rPr>
          <w:sz w:val="24"/>
          <w:szCs w:val="24"/>
        </w:rPr>
        <w:t xml:space="preserve"> </w:t>
      </w:r>
      <w:r w:rsidRPr="00A23268">
        <w:rPr>
          <w:sz w:val="24"/>
          <w:szCs w:val="24"/>
        </w:rPr>
        <w:t>Közgazdasági Főosztály vezetőjének is alá kell írni. A jegyzőkönyv szerinti hiányt a pénztárosnak be kell fizetnie, a többletet be kell vételeznie.</w:t>
      </w:r>
    </w:p>
    <w:p w:rsidR="00F722C4" w:rsidRPr="00E031E5" w:rsidRDefault="002E7232" w:rsidP="002402F2">
      <w:pPr>
        <w:pStyle w:val="Szvegtrzs"/>
        <w:widowControl w:val="0"/>
        <w:numPr>
          <w:ilvl w:val="0"/>
          <w:numId w:val="43"/>
        </w:numPr>
        <w:adjustRightInd w:val="0"/>
        <w:ind w:hanging="294"/>
        <w:textAlignment w:val="baseline"/>
        <w:rPr>
          <w:sz w:val="24"/>
          <w:szCs w:val="24"/>
        </w:rPr>
      </w:pPr>
      <w:r w:rsidRPr="00A23268">
        <w:rPr>
          <w:sz w:val="24"/>
          <w:szCs w:val="24"/>
        </w:rPr>
        <w:t xml:space="preserve">A pénztárellenőr az ellenőrzés elvégzését szintén aláírásával igazolja. Amennyiben a pénztárzárás után a házipénztárban tartható ellátmánykeretet meghaladó valuta van a pénztárban, a többletet be kell fizetni a </w:t>
      </w:r>
      <w:r w:rsidR="004607E3">
        <w:rPr>
          <w:sz w:val="24"/>
          <w:szCs w:val="24"/>
        </w:rPr>
        <w:t>BVOP</w:t>
      </w:r>
      <w:r w:rsidRPr="00A23268">
        <w:rPr>
          <w:sz w:val="24"/>
          <w:szCs w:val="24"/>
        </w:rPr>
        <w:t xml:space="preserve"> előirányzat felhasználási keret számlájára.</w:t>
      </w:r>
    </w:p>
    <w:p w:rsidR="002E64B4" w:rsidRDefault="002E64B4" w:rsidP="006B1292">
      <w:pPr>
        <w:pStyle w:val="Szvegtrzs"/>
        <w:widowControl w:val="0"/>
        <w:adjustRightInd w:val="0"/>
        <w:textAlignment w:val="baseline"/>
        <w:rPr>
          <w:rFonts w:eastAsia="MS Mincho"/>
          <w:szCs w:val="28"/>
        </w:rPr>
      </w:pPr>
    </w:p>
    <w:p w:rsidR="00BF5556" w:rsidRDefault="00BF5556" w:rsidP="006B1292">
      <w:pPr>
        <w:pStyle w:val="Szvegtrzs"/>
        <w:widowControl w:val="0"/>
        <w:adjustRightInd w:val="0"/>
        <w:textAlignment w:val="baseline"/>
        <w:rPr>
          <w:rFonts w:eastAsia="MS Mincho"/>
          <w:szCs w:val="28"/>
        </w:rPr>
      </w:pPr>
    </w:p>
    <w:p w:rsidR="00BF5556" w:rsidRDefault="00BF5556" w:rsidP="006B1292">
      <w:pPr>
        <w:pStyle w:val="Szvegtrzs"/>
        <w:widowControl w:val="0"/>
        <w:adjustRightInd w:val="0"/>
        <w:textAlignment w:val="baseline"/>
        <w:rPr>
          <w:rFonts w:eastAsia="MS Mincho"/>
          <w:szCs w:val="28"/>
        </w:rPr>
      </w:pPr>
    </w:p>
    <w:p w:rsidR="00BF5556" w:rsidRPr="001B6EB9" w:rsidRDefault="00BF5556" w:rsidP="006B1292">
      <w:pPr>
        <w:pStyle w:val="Szvegtrzs"/>
        <w:widowControl w:val="0"/>
        <w:adjustRightInd w:val="0"/>
        <w:textAlignment w:val="baseline"/>
        <w:rPr>
          <w:rFonts w:eastAsia="MS Mincho"/>
          <w:szCs w:val="28"/>
        </w:rPr>
      </w:pPr>
    </w:p>
    <w:p w:rsidR="00712B8B" w:rsidRPr="00A23268" w:rsidRDefault="00AF3DCF" w:rsidP="002402F2">
      <w:pPr>
        <w:pStyle w:val="Csakszveg"/>
        <w:numPr>
          <w:ilvl w:val="0"/>
          <w:numId w:val="59"/>
        </w:numPr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3268">
        <w:rPr>
          <w:rFonts w:ascii="Times New Roman" w:eastAsia="MS Mincho" w:hAnsi="Times New Roman"/>
          <w:b/>
          <w:sz w:val="24"/>
          <w:szCs w:val="24"/>
        </w:rPr>
        <w:t>Postán érkezett pénzek kezelése</w:t>
      </w:r>
    </w:p>
    <w:p w:rsidR="00981EA1" w:rsidRPr="00A23268" w:rsidRDefault="00981EA1" w:rsidP="001B6EB9">
      <w:pPr>
        <w:pStyle w:val="Csakszveg"/>
        <w:jc w:val="both"/>
        <w:rPr>
          <w:rFonts w:ascii="Times New Roman" w:eastAsia="MS Mincho" w:hAnsi="Times New Roman"/>
          <w:sz w:val="24"/>
          <w:szCs w:val="24"/>
        </w:rPr>
      </w:pPr>
    </w:p>
    <w:p w:rsidR="004C6AF0" w:rsidRPr="00A23268" w:rsidRDefault="00AF3DCF" w:rsidP="002402F2">
      <w:pPr>
        <w:pStyle w:val="Csakszveg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A23268">
        <w:rPr>
          <w:rFonts w:ascii="Times New Roman" w:eastAsia="MS Mincho" w:hAnsi="Times New Roman"/>
          <w:sz w:val="24"/>
          <w:szCs w:val="24"/>
        </w:rPr>
        <w:lastRenderedPageBreak/>
        <w:t xml:space="preserve">A postai csekken érkezett bevételeket a </w:t>
      </w:r>
      <w:r w:rsidR="007A2F08" w:rsidRPr="00A23268">
        <w:rPr>
          <w:rFonts w:ascii="Times New Roman" w:eastAsia="MS Mincho" w:hAnsi="Times New Roman"/>
          <w:sz w:val="24"/>
          <w:szCs w:val="24"/>
        </w:rPr>
        <w:t xml:space="preserve">pénztáros a </w:t>
      </w:r>
      <w:r w:rsidRPr="00A23268">
        <w:rPr>
          <w:rFonts w:ascii="Times New Roman" w:eastAsia="MS Mincho" w:hAnsi="Times New Roman"/>
          <w:sz w:val="24"/>
          <w:szCs w:val="24"/>
        </w:rPr>
        <w:t>házipénztár</w:t>
      </w:r>
      <w:r w:rsidR="007A2F08" w:rsidRPr="00A23268">
        <w:rPr>
          <w:rFonts w:ascii="Times New Roman" w:eastAsia="MS Mincho" w:hAnsi="Times New Roman"/>
          <w:sz w:val="24"/>
          <w:szCs w:val="24"/>
        </w:rPr>
        <w:t>ba legkésőbb az érkezésről történt kézhezvételét követő munkanapon</w:t>
      </w:r>
      <w:r w:rsidRPr="00A23268">
        <w:rPr>
          <w:rFonts w:ascii="Times New Roman" w:eastAsia="MS Mincho" w:hAnsi="Times New Roman"/>
          <w:sz w:val="24"/>
          <w:szCs w:val="24"/>
        </w:rPr>
        <w:t xml:space="preserve"> bevételezi és az </w:t>
      </w:r>
      <w:r w:rsidR="00F73E56" w:rsidRPr="00A23268">
        <w:rPr>
          <w:rFonts w:ascii="Times New Roman" w:eastAsia="MS Mincho" w:hAnsi="Times New Roman"/>
          <w:sz w:val="24"/>
          <w:szCs w:val="24"/>
        </w:rPr>
        <w:t xml:space="preserve">összeg nagyságának függvényében </w:t>
      </w:r>
      <w:r w:rsidRPr="00A23268">
        <w:rPr>
          <w:rFonts w:ascii="Times New Roman" w:eastAsia="MS Mincho" w:hAnsi="Times New Roman"/>
          <w:sz w:val="24"/>
          <w:szCs w:val="24"/>
        </w:rPr>
        <w:t>a</w:t>
      </w:r>
      <w:r w:rsidR="007A2F08" w:rsidRPr="00A23268">
        <w:rPr>
          <w:rFonts w:ascii="Times New Roman" w:eastAsia="MS Mincho" w:hAnsi="Times New Roman"/>
          <w:sz w:val="24"/>
          <w:szCs w:val="24"/>
        </w:rPr>
        <w:t xml:space="preserve"> </w:t>
      </w:r>
      <w:r w:rsidR="004607E3">
        <w:rPr>
          <w:rFonts w:ascii="Times New Roman" w:eastAsia="MS Mincho" w:hAnsi="Times New Roman"/>
          <w:sz w:val="24"/>
          <w:szCs w:val="24"/>
        </w:rPr>
        <w:t>BVOP</w:t>
      </w:r>
      <w:r w:rsidRPr="00A23268">
        <w:rPr>
          <w:rFonts w:ascii="Times New Roman" w:eastAsia="MS Mincho" w:hAnsi="Times New Roman"/>
          <w:sz w:val="24"/>
          <w:szCs w:val="24"/>
        </w:rPr>
        <w:t xml:space="preserve"> előirányzat felhasználási-keretszámlá</w:t>
      </w:r>
      <w:r w:rsidR="00F73E56" w:rsidRPr="00A23268">
        <w:rPr>
          <w:rFonts w:ascii="Times New Roman" w:eastAsia="MS Mincho" w:hAnsi="Times New Roman"/>
          <w:sz w:val="24"/>
          <w:szCs w:val="24"/>
        </w:rPr>
        <w:t>já</w:t>
      </w:r>
      <w:r w:rsidRPr="00A23268">
        <w:rPr>
          <w:rFonts w:ascii="Times New Roman" w:eastAsia="MS Mincho" w:hAnsi="Times New Roman"/>
          <w:sz w:val="24"/>
          <w:szCs w:val="24"/>
        </w:rPr>
        <w:t>ra</w:t>
      </w:r>
      <w:r w:rsidR="007A2F08" w:rsidRPr="00A23268">
        <w:rPr>
          <w:rFonts w:ascii="Times New Roman" w:eastAsia="MS Mincho" w:hAnsi="Times New Roman"/>
          <w:sz w:val="24"/>
          <w:szCs w:val="24"/>
        </w:rPr>
        <w:t xml:space="preserve"> haladéktalanul </w:t>
      </w:r>
      <w:r w:rsidR="00491E93" w:rsidRPr="00A23268">
        <w:rPr>
          <w:rFonts w:ascii="Times New Roman" w:eastAsia="MS Mincho" w:hAnsi="Times New Roman"/>
          <w:sz w:val="24"/>
          <w:szCs w:val="24"/>
        </w:rPr>
        <w:t xml:space="preserve">köteles </w:t>
      </w:r>
      <w:r w:rsidRPr="00A23268">
        <w:rPr>
          <w:rFonts w:ascii="Times New Roman" w:eastAsia="MS Mincho" w:hAnsi="Times New Roman"/>
          <w:sz w:val="24"/>
          <w:szCs w:val="24"/>
        </w:rPr>
        <w:t>befizet</w:t>
      </w:r>
      <w:r w:rsidR="00491E93" w:rsidRPr="00A23268">
        <w:rPr>
          <w:rFonts w:ascii="Times New Roman" w:eastAsia="MS Mincho" w:hAnsi="Times New Roman"/>
          <w:sz w:val="24"/>
          <w:szCs w:val="24"/>
        </w:rPr>
        <w:t>n</w:t>
      </w:r>
      <w:r w:rsidR="00C5390C" w:rsidRPr="00A23268">
        <w:rPr>
          <w:rFonts w:ascii="Times New Roman" w:eastAsia="MS Mincho" w:hAnsi="Times New Roman"/>
          <w:sz w:val="24"/>
          <w:szCs w:val="24"/>
        </w:rPr>
        <w:t>i.</w:t>
      </w:r>
    </w:p>
    <w:p w:rsidR="00E031E5" w:rsidRDefault="00E031E5" w:rsidP="002E64B4">
      <w:pPr>
        <w:pStyle w:val="Csakszveg"/>
        <w:jc w:val="both"/>
        <w:rPr>
          <w:rFonts w:ascii="Times New Roman" w:eastAsia="MS Mincho" w:hAnsi="Times New Roman"/>
          <w:sz w:val="28"/>
          <w:szCs w:val="28"/>
        </w:rPr>
      </w:pPr>
    </w:p>
    <w:p w:rsidR="00412F0E" w:rsidRPr="00A23268" w:rsidRDefault="004C6AF0" w:rsidP="00412F0E">
      <w:pPr>
        <w:pStyle w:val="Csakszveg"/>
        <w:ind w:left="720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A23268">
        <w:rPr>
          <w:rFonts w:ascii="Times New Roman" w:eastAsia="MS Mincho" w:hAnsi="Times New Roman"/>
          <w:b/>
          <w:sz w:val="26"/>
          <w:szCs w:val="26"/>
        </w:rPr>
        <w:t>XV</w:t>
      </w:r>
      <w:r w:rsidR="00412F0E" w:rsidRPr="00A23268">
        <w:rPr>
          <w:rFonts w:ascii="Times New Roman" w:eastAsia="MS Mincho" w:hAnsi="Times New Roman"/>
          <w:b/>
          <w:sz w:val="26"/>
          <w:szCs w:val="26"/>
        </w:rPr>
        <w:t>I.</w:t>
      </w:r>
    </w:p>
    <w:p w:rsidR="00412F0E" w:rsidRPr="00A23268" w:rsidRDefault="00412F0E" w:rsidP="00412F0E">
      <w:pPr>
        <w:pStyle w:val="Csakszveg"/>
        <w:ind w:left="720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412F0E" w:rsidRPr="00A23268" w:rsidRDefault="00412F0E" w:rsidP="00412F0E">
      <w:pPr>
        <w:pStyle w:val="Csakszveg"/>
        <w:ind w:left="720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A23268">
        <w:rPr>
          <w:rFonts w:ascii="Times New Roman" w:eastAsia="MS Mincho" w:hAnsi="Times New Roman"/>
          <w:b/>
          <w:sz w:val="26"/>
          <w:szCs w:val="26"/>
        </w:rPr>
        <w:t>Záró rendelkezések</w:t>
      </w:r>
    </w:p>
    <w:p w:rsidR="00393B0E" w:rsidRDefault="00393B0E" w:rsidP="00412F0E">
      <w:pPr>
        <w:pStyle w:val="Csakszveg"/>
        <w:ind w:left="720"/>
        <w:jc w:val="center"/>
        <w:rPr>
          <w:rFonts w:ascii="Times New Roman" w:eastAsia="MS Mincho" w:hAnsi="Times New Roman"/>
          <w:b/>
          <w:sz w:val="28"/>
        </w:rPr>
      </w:pPr>
    </w:p>
    <w:p w:rsidR="00BF5556" w:rsidRDefault="00412F0E" w:rsidP="00BF5556">
      <w:pPr>
        <w:pStyle w:val="NormlWeb"/>
        <w:numPr>
          <w:ilvl w:val="0"/>
          <w:numId w:val="59"/>
        </w:numPr>
        <w:spacing w:after="284"/>
        <w:ind w:left="426" w:hanging="426"/>
        <w:jc w:val="both"/>
      </w:pPr>
      <w:r w:rsidRPr="00A23268">
        <w:t xml:space="preserve">Jelen szakutasítás </w:t>
      </w:r>
      <w:r w:rsidR="00A23268">
        <w:t xml:space="preserve">2017. </w:t>
      </w:r>
      <w:r w:rsidR="00F722C4">
        <w:t>március</w:t>
      </w:r>
      <w:r w:rsidR="004C6AF0" w:rsidRPr="00A23268">
        <w:t xml:space="preserve"> </w:t>
      </w:r>
      <w:r w:rsidR="002402F2">
        <w:t>1-jén lép hatályba.</w:t>
      </w:r>
    </w:p>
    <w:p w:rsidR="00412F0E" w:rsidRPr="00A23268" w:rsidRDefault="00BF5556" w:rsidP="00BF5556">
      <w:pPr>
        <w:pStyle w:val="NormlWeb"/>
        <w:numPr>
          <w:ilvl w:val="0"/>
          <w:numId w:val="59"/>
        </w:numPr>
        <w:spacing w:after="284"/>
        <w:ind w:left="426" w:hanging="426"/>
        <w:jc w:val="both"/>
      </w:pPr>
      <w:r>
        <w:t xml:space="preserve">Hatályát veszti </w:t>
      </w:r>
      <w:r w:rsidRPr="00BF5556">
        <w:rPr>
          <w:bCs/>
          <w:iCs/>
        </w:rPr>
        <w:t>a Büntetés-végrehajtás Országos Parancsnoksága pénzkezelésének szabályozásáról szóló</w:t>
      </w:r>
      <w:r>
        <w:t xml:space="preserve"> </w:t>
      </w:r>
      <w:r w:rsidR="00A23268">
        <w:t>56/2015. (</w:t>
      </w:r>
      <w:r w:rsidR="004C6AF0" w:rsidRPr="00A23268">
        <w:t>V</w:t>
      </w:r>
      <w:r w:rsidR="00A23268">
        <w:t>II.28</w:t>
      </w:r>
      <w:r w:rsidR="00412F0E" w:rsidRPr="00A23268">
        <w:t>.) OP szakutasítás.</w:t>
      </w:r>
    </w:p>
    <w:p w:rsidR="00AC099D" w:rsidRPr="001C12D6" w:rsidRDefault="00AC099D" w:rsidP="00AC099D">
      <w:pPr>
        <w:pStyle w:val="NormlWeb"/>
        <w:spacing w:after="284"/>
        <w:ind w:left="357"/>
        <w:jc w:val="both"/>
        <w:rPr>
          <w:sz w:val="28"/>
        </w:rPr>
      </w:pPr>
    </w:p>
    <w:p w:rsidR="00412F0E" w:rsidRPr="00E227DD" w:rsidRDefault="00A23268" w:rsidP="00E227DD">
      <w:pPr>
        <w:pStyle w:val="NormlWeb"/>
        <w:spacing w:before="0" w:beforeAutospacing="0"/>
        <w:ind w:left="4248" w:firstLine="708"/>
        <w:jc w:val="right"/>
        <w:rPr>
          <w:b/>
          <w:bCs/>
          <w:sz w:val="26"/>
          <w:szCs w:val="26"/>
        </w:rPr>
      </w:pPr>
      <w:r w:rsidRPr="00E227DD">
        <w:rPr>
          <w:b/>
          <w:bCs/>
          <w:sz w:val="26"/>
          <w:szCs w:val="26"/>
        </w:rPr>
        <w:t>Dr. Tóth Tamás</w:t>
      </w:r>
      <w:r w:rsidR="00412F0E" w:rsidRPr="00E227DD">
        <w:rPr>
          <w:b/>
          <w:bCs/>
          <w:sz w:val="26"/>
          <w:szCs w:val="26"/>
        </w:rPr>
        <w:t xml:space="preserve"> </w:t>
      </w:r>
      <w:proofErr w:type="spellStart"/>
      <w:r w:rsidR="00412F0E" w:rsidRPr="00E227DD">
        <w:rPr>
          <w:b/>
          <w:bCs/>
          <w:sz w:val="26"/>
          <w:szCs w:val="26"/>
        </w:rPr>
        <w:t>bv</w:t>
      </w:r>
      <w:proofErr w:type="spellEnd"/>
      <w:r w:rsidR="00412F0E" w:rsidRPr="00E227DD">
        <w:rPr>
          <w:b/>
          <w:bCs/>
          <w:sz w:val="26"/>
          <w:szCs w:val="26"/>
        </w:rPr>
        <w:t>. vezérőrnagy</w:t>
      </w:r>
    </w:p>
    <w:p w:rsidR="00412F0E" w:rsidRPr="00C11582" w:rsidRDefault="00412F0E" w:rsidP="00C11582">
      <w:pPr>
        <w:pStyle w:val="NormlWeb"/>
        <w:spacing w:before="0" w:beforeAutospacing="0"/>
        <w:ind w:left="4956"/>
        <w:rPr>
          <w:b/>
          <w:bCs/>
          <w:sz w:val="26"/>
          <w:szCs w:val="26"/>
        </w:rPr>
      </w:pPr>
      <w:r w:rsidRPr="00E227DD">
        <w:rPr>
          <w:b/>
          <w:sz w:val="26"/>
          <w:szCs w:val="26"/>
        </w:rPr>
        <w:t xml:space="preserve">        </w:t>
      </w:r>
      <w:r w:rsidR="00C11582">
        <w:rPr>
          <w:b/>
          <w:sz w:val="26"/>
          <w:szCs w:val="26"/>
        </w:rPr>
        <w:t xml:space="preserve">           </w:t>
      </w:r>
      <w:proofErr w:type="gramStart"/>
      <w:r w:rsidRPr="00C11582">
        <w:rPr>
          <w:b/>
          <w:sz w:val="26"/>
          <w:szCs w:val="26"/>
        </w:rPr>
        <w:t>országos</w:t>
      </w:r>
      <w:proofErr w:type="gramEnd"/>
      <w:r w:rsidRPr="00C11582">
        <w:rPr>
          <w:b/>
          <w:sz w:val="26"/>
          <w:szCs w:val="26"/>
        </w:rPr>
        <w:t xml:space="preserve"> parancsnok</w:t>
      </w:r>
    </w:p>
    <w:p w:rsidR="00804F3C" w:rsidRDefault="00804F3C" w:rsidP="00804F3C">
      <w:pPr>
        <w:rPr>
          <w:sz w:val="24"/>
          <w:szCs w:val="24"/>
        </w:rPr>
      </w:pPr>
      <w:r w:rsidRPr="00804F3C">
        <w:rPr>
          <w:sz w:val="24"/>
          <w:szCs w:val="24"/>
        </w:rPr>
        <w:t>Mellékletek: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1. számú melléklet: </w:t>
      </w:r>
      <w:r w:rsidRPr="00164783">
        <w:rPr>
          <w:sz w:val="24"/>
          <w:szCs w:val="24"/>
        </w:rPr>
        <w:tab/>
        <w:t>A BVOP Magyar Államkincstárnál vezetett számláin aláírásra jogosultak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2. számú melléklet: </w:t>
      </w:r>
      <w:r w:rsidRPr="00164783">
        <w:rPr>
          <w:sz w:val="24"/>
          <w:szCs w:val="24"/>
        </w:rPr>
        <w:tab/>
        <w:t xml:space="preserve">A BVOP vonatkozásában megszemélyesítő eszköz (GIRO </w:t>
      </w:r>
      <w:proofErr w:type="spellStart"/>
      <w:r w:rsidRPr="00164783">
        <w:rPr>
          <w:sz w:val="24"/>
          <w:szCs w:val="24"/>
        </w:rPr>
        <w:t>lock</w:t>
      </w:r>
      <w:proofErr w:type="spellEnd"/>
      <w:r w:rsidRPr="00164783">
        <w:rPr>
          <w:sz w:val="24"/>
          <w:szCs w:val="24"/>
        </w:rPr>
        <w:t>) használatára jogosultak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3. számú melléklet: </w:t>
      </w:r>
      <w:r w:rsidRPr="00164783">
        <w:rPr>
          <w:sz w:val="24"/>
          <w:szCs w:val="24"/>
        </w:rPr>
        <w:tab/>
        <w:t>A Büntetés-végrehajtás Országos Parancsnoksága Lakásépítési alap számlán aláírásra jogosultak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4. számú melléklet: </w:t>
      </w:r>
      <w:r w:rsidRPr="00164783">
        <w:rPr>
          <w:sz w:val="24"/>
          <w:szCs w:val="24"/>
        </w:rPr>
        <w:tab/>
        <w:t>Nyilatkozat (kártyabirtokos)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>5. számú melléklet:</w:t>
      </w:r>
      <w:r w:rsidRPr="00164783">
        <w:rPr>
          <w:sz w:val="24"/>
          <w:szCs w:val="24"/>
        </w:rPr>
        <w:tab/>
        <w:t>Pénztár átadás-átvételi nyilatkozat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6. számú melléklet: </w:t>
      </w:r>
      <w:r w:rsidRPr="00164783">
        <w:rPr>
          <w:sz w:val="24"/>
          <w:szCs w:val="24"/>
        </w:rPr>
        <w:tab/>
        <w:t>A házipénztárban engedéllyel tartózkodók névsora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7. számú melléklet: </w:t>
      </w:r>
      <w:r w:rsidRPr="00164783">
        <w:rPr>
          <w:sz w:val="24"/>
          <w:szCs w:val="24"/>
        </w:rPr>
        <w:tab/>
        <w:t xml:space="preserve">Pénztári </w:t>
      </w:r>
      <w:proofErr w:type="spellStart"/>
      <w:r w:rsidRPr="00164783">
        <w:rPr>
          <w:sz w:val="24"/>
          <w:szCs w:val="24"/>
        </w:rPr>
        <w:t>nyitvatartás</w:t>
      </w:r>
      <w:proofErr w:type="spellEnd"/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8. számú melléklet: </w:t>
      </w:r>
      <w:r w:rsidRPr="00164783">
        <w:rPr>
          <w:sz w:val="24"/>
          <w:szCs w:val="24"/>
        </w:rPr>
        <w:tab/>
        <w:t>Pénztári felirat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9. számú melléklet: </w:t>
      </w:r>
      <w:r w:rsidRPr="00164783">
        <w:rPr>
          <w:sz w:val="24"/>
          <w:szCs w:val="24"/>
        </w:rPr>
        <w:tab/>
        <w:t>Érvényesítésre jogosultak köre</w:t>
      </w:r>
    </w:p>
    <w:p w:rsid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10.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A pénztári utalványozásra jogosultak köre</w:t>
      </w:r>
    </w:p>
    <w:p w:rsidR="00337052" w:rsidRDefault="00337052" w:rsidP="00337052">
      <w:pPr>
        <w:pStyle w:val="NormlWeb"/>
        <w:spacing w:before="0" w:beforeAutospacing="0"/>
        <w:ind w:left="357"/>
        <w:jc w:val="right"/>
      </w:pPr>
      <w:r>
        <w:rPr>
          <w:i/>
          <w:iCs/>
          <w:sz w:val="20"/>
          <w:szCs w:val="20"/>
        </w:rPr>
        <w:t>Módosította: 55/2017 OP szakutasítás, 2017.07.11.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11.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A pénztári ellenőrzésre jogosultak névsora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12.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A pénz átvételére és kifizetésére jogosultak névsora</w:t>
      </w:r>
    </w:p>
    <w:p w:rsidR="00337052" w:rsidRDefault="00337052" w:rsidP="00337052">
      <w:pPr>
        <w:pStyle w:val="NormlWeb"/>
        <w:spacing w:before="0" w:beforeAutospacing="0"/>
        <w:ind w:left="357"/>
        <w:jc w:val="right"/>
      </w:pPr>
      <w:r>
        <w:rPr>
          <w:i/>
          <w:iCs/>
          <w:sz w:val="20"/>
          <w:szCs w:val="20"/>
        </w:rPr>
        <w:t>Módosította: 55/2017 OP szakutasítás, 2017.07.11.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13.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A KAR bevételeinek heti elszámolása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14.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Felelősségvállaló nyilatkozat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15.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Felelősségvállaló nyilatkozat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16.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Felelősségvállaló nyilatkozat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17.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Felelősségvállaló nyilatkozat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18.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Felelősségvállaló nyilatkozat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19.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Meghatalmazás (egyszeri alkalomra)</w:t>
      </w:r>
    </w:p>
    <w:p w:rsidR="00164783" w:rsidRP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20. számú melléklet: </w:t>
      </w:r>
      <w:r>
        <w:rPr>
          <w:sz w:val="24"/>
          <w:szCs w:val="24"/>
        </w:rPr>
        <w:tab/>
      </w:r>
      <w:proofErr w:type="spellStart"/>
      <w:r w:rsidRPr="00164783">
        <w:rPr>
          <w:sz w:val="24"/>
          <w:szCs w:val="24"/>
        </w:rPr>
        <w:t>Megbízás-Elfogadó</w:t>
      </w:r>
      <w:proofErr w:type="spellEnd"/>
      <w:r w:rsidRPr="00164783">
        <w:rPr>
          <w:sz w:val="24"/>
          <w:szCs w:val="24"/>
        </w:rPr>
        <w:t xml:space="preserve"> nyilatkozat</w:t>
      </w:r>
    </w:p>
    <w:p w:rsidR="00164783" w:rsidRDefault="00164783" w:rsidP="00164783">
      <w:pPr>
        <w:tabs>
          <w:tab w:val="left" w:pos="2552"/>
        </w:tabs>
        <w:ind w:left="2552" w:hanging="2268"/>
        <w:rPr>
          <w:sz w:val="24"/>
          <w:szCs w:val="24"/>
        </w:rPr>
      </w:pPr>
      <w:r w:rsidRPr="00164783">
        <w:rPr>
          <w:sz w:val="24"/>
          <w:szCs w:val="24"/>
        </w:rPr>
        <w:t xml:space="preserve">21.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Szolgálati jegy BKV vonaljegy igényléséhez</w:t>
      </w:r>
    </w:p>
    <w:p w:rsidR="00337052" w:rsidRDefault="00337052" w:rsidP="00337052">
      <w:pPr>
        <w:tabs>
          <w:tab w:val="left" w:pos="2552"/>
        </w:tabs>
        <w:ind w:left="2552" w:hanging="2268"/>
        <w:rPr>
          <w:sz w:val="24"/>
          <w:szCs w:val="24"/>
        </w:rPr>
      </w:pPr>
      <w:r>
        <w:rPr>
          <w:sz w:val="24"/>
          <w:szCs w:val="24"/>
        </w:rPr>
        <w:t>22</w:t>
      </w:r>
      <w:r w:rsidRPr="00164783">
        <w:rPr>
          <w:sz w:val="24"/>
          <w:szCs w:val="24"/>
        </w:rPr>
        <w:t xml:space="preserve">. számú melléklet: </w:t>
      </w:r>
      <w:r>
        <w:rPr>
          <w:sz w:val="24"/>
          <w:szCs w:val="24"/>
        </w:rPr>
        <w:tab/>
      </w:r>
      <w:r w:rsidRPr="00164783">
        <w:rPr>
          <w:sz w:val="24"/>
          <w:szCs w:val="24"/>
        </w:rPr>
        <w:t>Felelősségvállaló nyilatkozat</w:t>
      </w:r>
    </w:p>
    <w:p w:rsidR="00337052" w:rsidRPr="00804F3C" w:rsidRDefault="00FA2358" w:rsidP="00FA2358">
      <w:pPr>
        <w:pStyle w:val="NormlWeb"/>
        <w:spacing w:before="0" w:beforeAutospacing="0"/>
        <w:ind w:left="357"/>
        <w:jc w:val="right"/>
      </w:pPr>
      <w:r>
        <w:rPr>
          <w:i/>
          <w:iCs/>
          <w:sz w:val="20"/>
          <w:szCs w:val="20"/>
        </w:rPr>
        <w:t>Módosította: 55/2017 OP szakutasítás, 2017.07.11.</w:t>
      </w:r>
      <w:bookmarkStart w:id="0" w:name="_GoBack"/>
      <w:bookmarkEnd w:id="0"/>
    </w:p>
    <w:sectPr w:rsidR="00337052" w:rsidRPr="00804F3C" w:rsidSect="007D6698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5A" w:rsidRDefault="009E4F5A">
      <w:r>
        <w:separator/>
      </w:r>
    </w:p>
  </w:endnote>
  <w:endnote w:type="continuationSeparator" w:id="0">
    <w:p w:rsidR="009E4F5A" w:rsidRDefault="009E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B3" w:rsidRDefault="00695F5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3AB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3AB3">
      <w:rPr>
        <w:rStyle w:val="Oldalszm"/>
        <w:noProof/>
      </w:rPr>
      <w:t>22</w:t>
    </w:r>
    <w:r>
      <w:rPr>
        <w:rStyle w:val="Oldalszm"/>
      </w:rPr>
      <w:fldChar w:fldCharType="end"/>
    </w:r>
  </w:p>
  <w:p w:rsidR="00943AB3" w:rsidRDefault="00943AB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B3" w:rsidRDefault="00695F58">
    <w:pPr>
      <w:pStyle w:val="llb"/>
      <w:jc w:val="center"/>
    </w:pPr>
    <w:r>
      <w:fldChar w:fldCharType="begin"/>
    </w:r>
    <w:r w:rsidR="00337052">
      <w:instrText>PAGE   \* MERGEFORMAT</w:instrText>
    </w:r>
    <w:r>
      <w:fldChar w:fldCharType="separate"/>
    </w:r>
    <w:r w:rsidR="00F103F8">
      <w:rPr>
        <w:noProof/>
      </w:rPr>
      <w:t>16</w:t>
    </w:r>
    <w:r>
      <w:rPr>
        <w:noProof/>
      </w:rPr>
      <w:fldChar w:fldCharType="end"/>
    </w:r>
  </w:p>
  <w:p w:rsidR="00943AB3" w:rsidRDefault="00943AB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5A" w:rsidRDefault="009E4F5A">
      <w:r>
        <w:separator/>
      </w:r>
    </w:p>
  </w:footnote>
  <w:footnote w:type="continuationSeparator" w:id="0">
    <w:p w:rsidR="009E4F5A" w:rsidRDefault="009E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6E"/>
    <w:multiLevelType w:val="hybridMultilevel"/>
    <w:tmpl w:val="31D63B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290"/>
    <w:multiLevelType w:val="hybridMultilevel"/>
    <w:tmpl w:val="7512BE1E"/>
    <w:lvl w:ilvl="0" w:tplc="C8E4630E">
      <w:start w:val="27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7" w:hanging="360"/>
      </w:pPr>
    </w:lvl>
    <w:lvl w:ilvl="2" w:tplc="040E001B" w:tentative="1">
      <w:start w:val="1"/>
      <w:numFmt w:val="lowerRoman"/>
      <w:lvlText w:val="%3."/>
      <w:lvlJc w:val="right"/>
      <w:pPr>
        <w:ind w:left="2947" w:hanging="180"/>
      </w:pPr>
    </w:lvl>
    <w:lvl w:ilvl="3" w:tplc="040E000F" w:tentative="1">
      <w:start w:val="1"/>
      <w:numFmt w:val="decimal"/>
      <w:lvlText w:val="%4."/>
      <w:lvlJc w:val="left"/>
      <w:pPr>
        <w:ind w:left="3667" w:hanging="360"/>
      </w:pPr>
    </w:lvl>
    <w:lvl w:ilvl="4" w:tplc="040E0019" w:tentative="1">
      <w:start w:val="1"/>
      <w:numFmt w:val="lowerLetter"/>
      <w:lvlText w:val="%5."/>
      <w:lvlJc w:val="left"/>
      <w:pPr>
        <w:ind w:left="4387" w:hanging="360"/>
      </w:pPr>
    </w:lvl>
    <w:lvl w:ilvl="5" w:tplc="040E001B" w:tentative="1">
      <w:start w:val="1"/>
      <w:numFmt w:val="lowerRoman"/>
      <w:lvlText w:val="%6."/>
      <w:lvlJc w:val="right"/>
      <w:pPr>
        <w:ind w:left="5107" w:hanging="180"/>
      </w:pPr>
    </w:lvl>
    <w:lvl w:ilvl="6" w:tplc="040E000F" w:tentative="1">
      <w:start w:val="1"/>
      <w:numFmt w:val="decimal"/>
      <w:lvlText w:val="%7."/>
      <w:lvlJc w:val="left"/>
      <w:pPr>
        <w:ind w:left="5827" w:hanging="360"/>
      </w:pPr>
    </w:lvl>
    <w:lvl w:ilvl="7" w:tplc="040E0019" w:tentative="1">
      <w:start w:val="1"/>
      <w:numFmt w:val="lowerLetter"/>
      <w:lvlText w:val="%8."/>
      <w:lvlJc w:val="left"/>
      <w:pPr>
        <w:ind w:left="6547" w:hanging="360"/>
      </w:pPr>
    </w:lvl>
    <w:lvl w:ilvl="8" w:tplc="040E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066E59D8"/>
    <w:multiLevelType w:val="multilevel"/>
    <w:tmpl w:val="4286687C"/>
    <w:styleLink w:val="Stlus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560AE0"/>
    <w:multiLevelType w:val="hybridMultilevel"/>
    <w:tmpl w:val="52F03856"/>
    <w:lvl w:ilvl="0" w:tplc="94C27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E70F50"/>
    <w:multiLevelType w:val="multilevel"/>
    <w:tmpl w:val="9E6650E6"/>
    <w:styleLink w:val="Stlus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A7B4DB2"/>
    <w:multiLevelType w:val="hybridMultilevel"/>
    <w:tmpl w:val="02F23ADA"/>
    <w:lvl w:ilvl="0" w:tplc="991AE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2A66"/>
    <w:multiLevelType w:val="hybridMultilevel"/>
    <w:tmpl w:val="87B0CCD6"/>
    <w:lvl w:ilvl="0" w:tplc="7C566294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7AFE"/>
    <w:multiLevelType w:val="multilevel"/>
    <w:tmpl w:val="4892702E"/>
    <w:styleLink w:val="Stlus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1445C"/>
    <w:multiLevelType w:val="multilevel"/>
    <w:tmpl w:val="58EE1CCC"/>
    <w:styleLink w:val="Stlus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1400912"/>
    <w:multiLevelType w:val="hybridMultilevel"/>
    <w:tmpl w:val="1406AF70"/>
    <w:lvl w:ilvl="0" w:tplc="CB5C2738">
      <w:start w:val="4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48D8"/>
    <w:multiLevelType w:val="hybridMultilevel"/>
    <w:tmpl w:val="45BEEE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33E2C"/>
    <w:multiLevelType w:val="multilevel"/>
    <w:tmpl w:val="040E001D"/>
    <w:styleLink w:val="Stlus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8D511B"/>
    <w:multiLevelType w:val="hybridMultilevel"/>
    <w:tmpl w:val="6720929C"/>
    <w:lvl w:ilvl="0" w:tplc="73502CC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B3A74"/>
    <w:multiLevelType w:val="multilevel"/>
    <w:tmpl w:val="1A1027FA"/>
    <w:lvl w:ilvl="0">
      <w:start w:val="3"/>
      <w:numFmt w:val="lowerLetter"/>
      <w:lvlText w:val="%1)"/>
      <w:lvlJc w:val="left"/>
      <w:pPr>
        <w:tabs>
          <w:tab w:val="num" w:pos="854"/>
        </w:tabs>
        <w:ind w:left="854" w:hanging="427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7"/>
        </w:tabs>
        <w:ind w:left="1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7"/>
        </w:tabs>
        <w:ind w:left="15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7"/>
        </w:tabs>
        <w:ind w:left="22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7"/>
        </w:tabs>
        <w:ind w:left="2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7"/>
        </w:tabs>
        <w:ind w:left="2587" w:hanging="2160"/>
      </w:pPr>
      <w:rPr>
        <w:rFonts w:hint="default"/>
      </w:rPr>
    </w:lvl>
  </w:abstractNum>
  <w:abstractNum w:abstractNumId="14">
    <w:nsid w:val="19005770"/>
    <w:multiLevelType w:val="multilevel"/>
    <w:tmpl w:val="8AC8942E"/>
    <w:lvl w:ilvl="0">
      <w:start w:val="40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  <w:i/>
      </w:rPr>
    </w:lvl>
    <w:lvl w:ilvl="3">
      <w:start w:val="3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5">
    <w:nsid w:val="19C4338D"/>
    <w:multiLevelType w:val="hybridMultilevel"/>
    <w:tmpl w:val="E82440B0"/>
    <w:lvl w:ilvl="0" w:tplc="55C4C514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BB0ACE"/>
    <w:multiLevelType w:val="hybridMultilevel"/>
    <w:tmpl w:val="0624D1C0"/>
    <w:lvl w:ilvl="0" w:tplc="48AC5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A8A680C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A106FE"/>
    <w:multiLevelType w:val="hybridMultilevel"/>
    <w:tmpl w:val="A9640D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347F05"/>
    <w:multiLevelType w:val="hybridMultilevel"/>
    <w:tmpl w:val="E6E8FF72"/>
    <w:lvl w:ilvl="0" w:tplc="3B9C6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ECE1A0E">
      <w:start w:val="5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22426DF1"/>
    <w:multiLevelType w:val="multilevel"/>
    <w:tmpl w:val="4A1CAB0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2608" w:hanging="22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33147F2"/>
    <w:multiLevelType w:val="hybridMultilevel"/>
    <w:tmpl w:val="93C42F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A70D3"/>
    <w:multiLevelType w:val="multilevel"/>
    <w:tmpl w:val="12500F58"/>
    <w:lvl w:ilvl="0">
      <w:start w:val="6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A8160C3"/>
    <w:multiLevelType w:val="multilevel"/>
    <w:tmpl w:val="040E001D"/>
    <w:styleLink w:val="Stlus9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D2B756B"/>
    <w:multiLevelType w:val="hybridMultilevel"/>
    <w:tmpl w:val="338836F2"/>
    <w:lvl w:ilvl="0" w:tplc="4330E61A">
      <w:start w:val="28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2EC449B3"/>
    <w:multiLevelType w:val="hybridMultilevel"/>
    <w:tmpl w:val="425072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C5F99"/>
    <w:multiLevelType w:val="hybridMultilevel"/>
    <w:tmpl w:val="71A0838E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0D22CC4"/>
    <w:multiLevelType w:val="hybridMultilevel"/>
    <w:tmpl w:val="65FE3FAC"/>
    <w:lvl w:ilvl="0" w:tplc="131A1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8E085E0">
      <w:start w:val="4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E6D881FE">
      <w:start w:val="7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34747629"/>
    <w:multiLevelType w:val="multilevel"/>
    <w:tmpl w:val="5D56452E"/>
    <w:lvl w:ilvl="0">
      <w:start w:val="1"/>
      <w:numFmt w:val="lowerLetter"/>
      <w:lvlText w:val="%1)"/>
      <w:lvlJc w:val="left"/>
      <w:pPr>
        <w:tabs>
          <w:tab w:val="num" w:pos="854"/>
        </w:tabs>
        <w:ind w:left="854" w:hanging="427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7"/>
        </w:tabs>
        <w:ind w:left="1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7"/>
        </w:tabs>
        <w:ind w:left="15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7"/>
        </w:tabs>
        <w:ind w:left="22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7"/>
        </w:tabs>
        <w:ind w:left="2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7"/>
        </w:tabs>
        <w:ind w:left="2587" w:hanging="2160"/>
      </w:pPr>
      <w:rPr>
        <w:rFonts w:hint="default"/>
      </w:rPr>
    </w:lvl>
  </w:abstractNum>
  <w:abstractNum w:abstractNumId="28">
    <w:nsid w:val="35B3540C"/>
    <w:multiLevelType w:val="multilevel"/>
    <w:tmpl w:val="040E001D"/>
    <w:styleLink w:val="Stlus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68007BC"/>
    <w:multiLevelType w:val="multilevel"/>
    <w:tmpl w:val="040E001D"/>
    <w:styleLink w:val="Stlus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74B6790"/>
    <w:multiLevelType w:val="hybridMultilevel"/>
    <w:tmpl w:val="C69E271C"/>
    <w:lvl w:ilvl="0" w:tplc="A6A6A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49EFC26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9E3408"/>
    <w:multiLevelType w:val="multilevel"/>
    <w:tmpl w:val="2DD00F84"/>
    <w:styleLink w:val="Stlus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AA339B2"/>
    <w:multiLevelType w:val="hybridMultilevel"/>
    <w:tmpl w:val="4E46373E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CEC68FD"/>
    <w:multiLevelType w:val="hybridMultilevel"/>
    <w:tmpl w:val="330A8A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847E9A"/>
    <w:multiLevelType w:val="hybridMultilevel"/>
    <w:tmpl w:val="7AA824C8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E865DBB"/>
    <w:multiLevelType w:val="hybridMultilevel"/>
    <w:tmpl w:val="A8F2B8E4"/>
    <w:lvl w:ilvl="0" w:tplc="15582C9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>
    <w:nsid w:val="3F212310"/>
    <w:multiLevelType w:val="hybridMultilevel"/>
    <w:tmpl w:val="7DB616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11163D"/>
    <w:multiLevelType w:val="hybridMultilevel"/>
    <w:tmpl w:val="0F521D88"/>
    <w:lvl w:ilvl="0" w:tplc="29B681B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F44462E8">
      <w:start w:val="9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D652949E">
      <w:start w:val="280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706D67"/>
    <w:multiLevelType w:val="hybridMultilevel"/>
    <w:tmpl w:val="65BA05B8"/>
    <w:lvl w:ilvl="0" w:tplc="BFFA5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8A6788A">
      <w:start w:val="192"/>
      <w:numFmt w:val="decimal"/>
      <w:lvlText w:val="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43BE1657"/>
    <w:multiLevelType w:val="hybridMultilevel"/>
    <w:tmpl w:val="97EEFD9A"/>
    <w:lvl w:ilvl="0" w:tplc="9AF89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A4A7E84">
      <w:start w:val="6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43DF03FF"/>
    <w:multiLevelType w:val="hybridMultilevel"/>
    <w:tmpl w:val="64C44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8723F8"/>
    <w:multiLevelType w:val="hybridMultilevel"/>
    <w:tmpl w:val="4BEE75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64469"/>
    <w:multiLevelType w:val="multilevel"/>
    <w:tmpl w:val="77D25986"/>
    <w:styleLink w:val="Stlus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47A3026F"/>
    <w:multiLevelType w:val="multilevel"/>
    <w:tmpl w:val="7804CBA8"/>
    <w:styleLink w:val="Stlus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49E51527"/>
    <w:multiLevelType w:val="singleLevel"/>
    <w:tmpl w:val="707C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B5E247A"/>
    <w:multiLevelType w:val="hybridMultilevel"/>
    <w:tmpl w:val="4560FA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AC3D6E"/>
    <w:multiLevelType w:val="hybridMultilevel"/>
    <w:tmpl w:val="D9FEA3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82532B"/>
    <w:multiLevelType w:val="hybridMultilevel"/>
    <w:tmpl w:val="9C5AC528"/>
    <w:lvl w:ilvl="0" w:tplc="B13A84B6">
      <w:start w:val="29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7" w:hanging="360"/>
      </w:pPr>
    </w:lvl>
    <w:lvl w:ilvl="2" w:tplc="040E001B">
      <w:start w:val="1"/>
      <w:numFmt w:val="lowerRoman"/>
      <w:lvlText w:val="%3."/>
      <w:lvlJc w:val="right"/>
      <w:pPr>
        <w:ind w:left="2947" w:hanging="180"/>
      </w:pPr>
    </w:lvl>
    <w:lvl w:ilvl="3" w:tplc="040E000F" w:tentative="1">
      <w:start w:val="1"/>
      <w:numFmt w:val="decimal"/>
      <w:lvlText w:val="%4."/>
      <w:lvlJc w:val="left"/>
      <w:pPr>
        <w:ind w:left="3667" w:hanging="360"/>
      </w:pPr>
    </w:lvl>
    <w:lvl w:ilvl="4" w:tplc="040E0019" w:tentative="1">
      <w:start w:val="1"/>
      <w:numFmt w:val="lowerLetter"/>
      <w:lvlText w:val="%5."/>
      <w:lvlJc w:val="left"/>
      <w:pPr>
        <w:ind w:left="4387" w:hanging="360"/>
      </w:pPr>
    </w:lvl>
    <w:lvl w:ilvl="5" w:tplc="040E001B" w:tentative="1">
      <w:start w:val="1"/>
      <w:numFmt w:val="lowerRoman"/>
      <w:lvlText w:val="%6."/>
      <w:lvlJc w:val="right"/>
      <w:pPr>
        <w:ind w:left="5107" w:hanging="180"/>
      </w:pPr>
    </w:lvl>
    <w:lvl w:ilvl="6" w:tplc="040E000F" w:tentative="1">
      <w:start w:val="1"/>
      <w:numFmt w:val="decimal"/>
      <w:lvlText w:val="%7."/>
      <w:lvlJc w:val="left"/>
      <w:pPr>
        <w:ind w:left="5827" w:hanging="360"/>
      </w:pPr>
    </w:lvl>
    <w:lvl w:ilvl="7" w:tplc="040E0019" w:tentative="1">
      <w:start w:val="1"/>
      <w:numFmt w:val="lowerLetter"/>
      <w:lvlText w:val="%8."/>
      <w:lvlJc w:val="left"/>
      <w:pPr>
        <w:ind w:left="6547" w:hanging="360"/>
      </w:pPr>
    </w:lvl>
    <w:lvl w:ilvl="8" w:tplc="040E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8">
    <w:nsid w:val="5238028C"/>
    <w:multiLevelType w:val="hybridMultilevel"/>
    <w:tmpl w:val="95A45C72"/>
    <w:lvl w:ilvl="0" w:tplc="0CD6C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>
    <w:nsid w:val="531D371B"/>
    <w:multiLevelType w:val="multilevel"/>
    <w:tmpl w:val="040E001D"/>
    <w:styleLink w:val="Stlus1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53732616"/>
    <w:multiLevelType w:val="multilevel"/>
    <w:tmpl w:val="4D448D8E"/>
    <w:lvl w:ilvl="0">
      <w:start w:val="14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>
    <w:nsid w:val="546A3C98"/>
    <w:multiLevelType w:val="hybridMultilevel"/>
    <w:tmpl w:val="A62EC7DC"/>
    <w:lvl w:ilvl="0" w:tplc="3FE484FE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1C2BD7"/>
    <w:multiLevelType w:val="multilevel"/>
    <w:tmpl w:val="4782B550"/>
    <w:lvl w:ilvl="0">
      <w:start w:val="40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53">
    <w:nsid w:val="561C3D89"/>
    <w:multiLevelType w:val="multilevel"/>
    <w:tmpl w:val="14148D00"/>
    <w:lvl w:ilvl="0">
      <w:start w:val="7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2608" w:hanging="22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5D6776A9"/>
    <w:multiLevelType w:val="multilevel"/>
    <w:tmpl w:val="36D85D1C"/>
    <w:styleLink w:val="Stlus1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5D8338B0"/>
    <w:multiLevelType w:val="hybridMultilevel"/>
    <w:tmpl w:val="9C66600A"/>
    <w:lvl w:ilvl="0" w:tplc="F49A5E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0227F0C">
      <w:start w:val="50"/>
      <w:numFmt w:val="decimal"/>
      <w:lvlText w:val="%2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5ED85293"/>
    <w:multiLevelType w:val="hybridMultilevel"/>
    <w:tmpl w:val="287680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1322A6"/>
    <w:multiLevelType w:val="hybridMultilevel"/>
    <w:tmpl w:val="B942BF2A"/>
    <w:lvl w:ilvl="0" w:tplc="791EE7D6">
      <w:start w:val="2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1787CA0"/>
    <w:multiLevelType w:val="multilevel"/>
    <w:tmpl w:val="D958C5C8"/>
    <w:styleLink w:val="Stlus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61DC02B9"/>
    <w:multiLevelType w:val="hybridMultilevel"/>
    <w:tmpl w:val="2DA09A3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266350B"/>
    <w:multiLevelType w:val="multilevel"/>
    <w:tmpl w:val="B5925156"/>
    <w:lvl w:ilvl="0">
      <w:start w:val="114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61">
    <w:nsid w:val="63CA16D9"/>
    <w:multiLevelType w:val="hybridMultilevel"/>
    <w:tmpl w:val="E0DA96C0"/>
    <w:lvl w:ilvl="0" w:tplc="E11A2D38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5C40A8"/>
    <w:multiLevelType w:val="hybridMultilevel"/>
    <w:tmpl w:val="80BAFB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65EB3B43"/>
    <w:multiLevelType w:val="multilevel"/>
    <w:tmpl w:val="040E001D"/>
    <w:styleLink w:val="Stlus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66AF1800"/>
    <w:multiLevelType w:val="multilevel"/>
    <w:tmpl w:val="4B4AEE5C"/>
    <w:lvl w:ilvl="0">
      <w:start w:val="1"/>
      <w:numFmt w:val="lowerLetter"/>
      <w:lvlText w:val="%1)"/>
      <w:lvlJc w:val="left"/>
      <w:pPr>
        <w:tabs>
          <w:tab w:val="num" w:pos="854"/>
        </w:tabs>
        <w:ind w:left="854" w:hanging="4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7"/>
        </w:tabs>
        <w:ind w:left="1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7"/>
        </w:tabs>
        <w:ind w:left="15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7"/>
        </w:tabs>
        <w:ind w:left="22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7"/>
        </w:tabs>
        <w:ind w:left="2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7"/>
        </w:tabs>
        <w:ind w:left="2587" w:hanging="2160"/>
      </w:pPr>
      <w:rPr>
        <w:rFonts w:hint="default"/>
      </w:rPr>
    </w:lvl>
  </w:abstractNum>
  <w:abstractNum w:abstractNumId="65">
    <w:nsid w:val="68240B85"/>
    <w:multiLevelType w:val="hybridMultilevel"/>
    <w:tmpl w:val="631CAD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B953C3"/>
    <w:multiLevelType w:val="hybridMultilevel"/>
    <w:tmpl w:val="628060FC"/>
    <w:lvl w:ilvl="0" w:tplc="05F04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A7130B0"/>
    <w:multiLevelType w:val="multilevel"/>
    <w:tmpl w:val="BC221DC0"/>
    <w:styleLink w:val="Stlus2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>
    <w:nsid w:val="6AB60F7F"/>
    <w:multiLevelType w:val="multilevel"/>
    <w:tmpl w:val="7A267FAA"/>
    <w:styleLink w:val="Stlus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>
    <w:nsid w:val="6AEF2321"/>
    <w:multiLevelType w:val="hybridMultilevel"/>
    <w:tmpl w:val="7B5AA1B2"/>
    <w:lvl w:ilvl="0" w:tplc="0CEAEF6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E509C8"/>
    <w:multiLevelType w:val="hybridMultilevel"/>
    <w:tmpl w:val="DFC888D4"/>
    <w:lvl w:ilvl="0" w:tplc="040E0017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1">
    <w:nsid w:val="6E126B63"/>
    <w:multiLevelType w:val="multilevel"/>
    <w:tmpl w:val="DEDEA730"/>
    <w:styleLink w:val="Stlus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>
    <w:nsid w:val="6E3B0ADD"/>
    <w:multiLevelType w:val="hybridMultilevel"/>
    <w:tmpl w:val="ACA257B4"/>
    <w:lvl w:ilvl="0" w:tplc="1F206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E6879"/>
    <w:multiLevelType w:val="multilevel"/>
    <w:tmpl w:val="5D5AD2B8"/>
    <w:lvl w:ilvl="0">
      <w:start w:val="1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>
    <w:nsid w:val="748D1B1A"/>
    <w:multiLevelType w:val="multilevel"/>
    <w:tmpl w:val="067629CA"/>
    <w:styleLink w:val="Stlus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>
    <w:nsid w:val="75271B96"/>
    <w:multiLevelType w:val="singleLevel"/>
    <w:tmpl w:val="FA8EC630"/>
    <w:lvl w:ilvl="0">
      <w:start w:val="1"/>
      <w:numFmt w:val="bullet"/>
      <w:lvlText w:val="-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76">
    <w:nsid w:val="75C550E1"/>
    <w:multiLevelType w:val="hybridMultilevel"/>
    <w:tmpl w:val="FAC4F52A"/>
    <w:lvl w:ilvl="0" w:tplc="8438D09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717" w:hanging="360"/>
      </w:pPr>
    </w:lvl>
    <w:lvl w:ilvl="2" w:tplc="040E001B" w:tentative="1">
      <w:start w:val="1"/>
      <w:numFmt w:val="lowerRoman"/>
      <w:lvlText w:val="%3."/>
      <w:lvlJc w:val="right"/>
      <w:pPr>
        <w:ind w:left="1437" w:hanging="180"/>
      </w:pPr>
    </w:lvl>
    <w:lvl w:ilvl="3" w:tplc="040E000F" w:tentative="1">
      <w:start w:val="1"/>
      <w:numFmt w:val="decimal"/>
      <w:lvlText w:val="%4."/>
      <w:lvlJc w:val="left"/>
      <w:pPr>
        <w:ind w:left="2157" w:hanging="360"/>
      </w:pPr>
    </w:lvl>
    <w:lvl w:ilvl="4" w:tplc="040E0019" w:tentative="1">
      <w:start w:val="1"/>
      <w:numFmt w:val="lowerLetter"/>
      <w:lvlText w:val="%5."/>
      <w:lvlJc w:val="left"/>
      <w:pPr>
        <w:ind w:left="2877" w:hanging="360"/>
      </w:pPr>
    </w:lvl>
    <w:lvl w:ilvl="5" w:tplc="040E001B" w:tentative="1">
      <w:start w:val="1"/>
      <w:numFmt w:val="lowerRoman"/>
      <w:lvlText w:val="%6."/>
      <w:lvlJc w:val="right"/>
      <w:pPr>
        <w:ind w:left="3597" w:hanging="180"/>
      </w:pPr>
    </w:lvl>
    <w:lvl w:ilvl="6" w:tplc="040E000F" w:tentative="1">
      <w:start w:val="1"/>
      <w:numFmt w:val="decimal"/>
      <w:lvlText w:val="%7."/>
      <w:lvlJc w:val="left"/>
      <w:pPr>
        <w:ind w:left="4317" w:hanging="360"/>
      </w:pPr>
    </w:lvl>
    <w:lvl w:ilvl="7" w:tplc="040E0019" w:tentative="1">
      <w:start w:val="1"/>
      <w:numFmt w:val="lowerLetter"/>
      <w:lvlText w:val="%8."/>
      <w:lvlJc w:val="left"/>
      <w:pPr>
        <w:ind w:left="5037" w:hanging="360"/>
      </w:pPr>
    </w:lvl>
    <w:lvl w:ilvl="8" w:tplc="040E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77">
    <w:nsid w:val="75EB7E21"/>
    <w:multiLevelType w:val="hybridMultilevel"/>
    <w:tmpl w:val="8168FD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110D6F"/>
    <w:multiLevelType w:val="multilevel"/>
    <w:tmpl w:val="56C89AC2"/>
    <w:styleLink w:val="Stlu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776359E8"/>
    <w:multiLevelType w:val="hybridMultilevel"/>
    <w:tmpl w:val="E6004E3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8052DE4"/>
    <w:multiLevelType w:val="multilevel"/>
    <w:tmpl w:val="5C92D750"/>
    <w:styleLink w:val="Stlus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>
    <w:nsid w:val="78F94D56"/>
    <w:multiLevelType w:val="multilevel"/>
    <w:tmpl w:val="24E013D6"/>
    <w:lvl w:ilvl="0">
      <w:start w:val="1"/>
      <w:numFmt w:val="decimal"/>
      <w:suff w:val="space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suff w:val="space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5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82">
    <w:nsid w:val="7A4328A3"/>
    <w:multiLevelType w:val="hybridMultilevel"/>
    <w:tmpl w:val="789A2F74"/>
    <w:lvl w:ilvl="0" w:tplc="33B04134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C74DD"/>
    <w:multiLevelType w:val="hybridMultilevel"/>
    <w:tmpl w:val="03D200D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>
    <w:nsid w:val="7C1F71D4"/>
    <w:multiLevelType w:val="multilevel"/>
    <w:tmpl w:val="33C44E48"/>
    <w:styleLink w:val="Stlus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44"/>
  </w:num>
  <w:num w:numId="3">
    <w:abstractNumId w:val="19"/>
  </w:num>
  <w:num w:numId="4">
    <w:abstractNumId w:val="21"/>
  </w:num>
  <w:num w:numId="5">
    <w:abstractNumId w:val="81"/>
  </w:num>
  <w:num w:numId="6">
    <w:abstractNumId w:val="68"/>
  </w:num>
  <w:num w:numId="7">
    <w:abstractNumId w:val="50"/>
  </w:num>
  <w:num w:numId="8">
    <w:abstractNumId w:val="67"/>
  </w:num>
  <w:num w:numId="9">
    <w:abstractNumId w:val="78"/>
  </w:num>
  <w:num w:numId="10">
    <w:abstractNumId w:val="7"/>
  </w:num>
  <w:num w:numId="11">
    <w:abstractNumId w:val="29"/>
  </w:num>
  <w:num w:numId="12">
    <w:abstractNumId w:val="43"/>
  </w:num>
  <w:num w:numId="13">
    <w:abstractNumId w:val="8"/>
  </w:num>
  <w:num w:numId="14">
    <w:abstractNumId w:val="28"/>
  </w:num>
  <w:num w:numId="15">
    <w:abstractNumId w:val="22"/>
  </w:num>
  <w:num w:numId="16">
    <w:abstractNumId w:val="63"/>
  </w:num>
  <w:num w:numId="17">
    <w:abstractNumId w:val="42"/>
  </w:num>
  <w:num w:numId="18">
    <w:abstractNumId w:val="11"/>
  </w:num>
  <w:num w:numId="19">
    <w:abstractNumId w:val="58"/>
  </w:num>
  <w:num w:numId="20">
    <w:abstractNumId w:val="49"/>
  </w:num>
  <w:num w:numId="21">
    <w:abstractNumId w:val="31"/>
  </w:num>
  <w:num w:numId="22">
    <w:abstractNumId w:val="84"/>
  </w:num>
  <w:num w:numId="23">
    <w:abstractNumId w:val="54"/>
  </w:num>
  <w:num w:numId="24">
    <w:abstractNumId w:val="2"/>
  </w:num>
  <w:num w:numId="25">
    <w:abstractNumId w:val="74"/>
  </w:num>
  <w:num w:numId="26">
    <w:abstractNumId w:val="80"/>
  </w:num>
  <w:num w:numId="27">
    <w:abstractNumId w:val="4"/>
  </w:num>
  <w:num w:numId="28">
    <w:abstractNumId w:val="71"/>
  </w:num>
  <w:num w:numId="29">
    <w:abstractNumId w:val="66"/>
  </w:num>
  <w:num w:numId="30">
    <w:abstractNumId w:val="16"/>
  </w:num>
  <w:num w:numId="31">
    <w:abstractNumId w:val="30"/>
  </w:num>
  <w:num w:numId="32">
    <w:abstractNumId w:val="48"/>
  </w:num>
  <w:num w:numId="33">
    <w:abstractNumId w:val="73"/>
  </w:num>
  <w:num w:numId="34">
    <w:abstractNumId w:val="6"/>
  </w:num>
  <w:num w:numId="35">
    <w:abstractNumId w:val="64"/>
  </w:num>
  <w:num w:numId="36">
    <w:abstractNumId w:val="0"/>
  </w:num>
  <w:num w:numId="37">
    <w:abstractNumId w:val="33"/>
  </w:num>
  <w:num w:numId="38">
    <w:abstractNumId w:val="45"/>
  </w:num>
  <w:num w:numId="39">
    <w:abstractNumId w:val="40"/>
  </w:num>
  <w:num w:numId="40">
    <w:abstractNumId w:val="41"/>
  </w:num>
  <w:num w:numId="41">
    <w:abstractNumId w:val="36"/>
  </w:num>
  <w:num w:numId="42">
    <w:abstractNumId w:val="20"/>
  </w:num>
  <w:num w:numId="43">
    <w:abstractNumId w:val="77"/>
  </w:num>
  <w:num w:numId="44">
    <w:abstractNumId w:val="26"/>
  </w:num>
  <w:num w:numId="45">
    <w:abstractNumId w:val="55"/>
  </w:num>
  <w:num w:numId="46">
    <w:abstractNumId w:val="18"/>
  </w:num>
  <w:num w:numId="47">
    <w:abstractNumId w:val="39"/>
  </w:num>
  <w:num w:numId="48">
    <w:abstractNumId w:val="52"/>
  </w:num>
  <w:num w:numId="49">
    <w:abstractNumId w:val="38"/>
  </w:num>
  <w:num w:numId="50">
    <w:abstractNumId w:val="35"/>
  </w:num>
  <w:num w:numId="51">
    <w:abstractNumId w:val="72"/>
  </w:num>
  <w:num w:numId="52">
    <w:abstractNumId w:val="10"/>
  </w:num>
  <w:num w:numId="53">
    <w:abstractNumId w:val="76"/>
  </w:num>
  <w:num w:numId="54">
    <w:abstractNumId w:val="5"/>
  </w:num>
  <w:num w:numId="55">
    <w:abstractNumId w:val="15"/>
  </w:num>
  <w:num w:numId="56">
    <w:abstractNumId w:val="3"/>
  </w:num>
  <w:num w:numId="57">
    <w:abstractNumId w:val="61"/>
  </w:num>
  <w:num w:numId="58">
    <w:abstractNumId w:val="37"/>
  </w:num>
  <w:num w:numId="59">
    <w:abstractNumId w:val="60"/>
  </w:num>
  <w:num w:numId="60">
    <w:abstractNumId w:val="65"/>
  </w:num>
  <w:num w:numId="61">
    <w:abstractNumId w:val="27"/>
  </w:num>
  <w:num w:numId="62">
    <w:abstractNumId w:val="13"/>
  </w:num>
  <w:num w:numId="63">
    <w:abstractNumId w:val="25"/>
  </w:num>
  <w:num w:numId="64">
    <w:abstractNumId w:val="62"/>
  </w:num>
  <w:num w:numId="65">
    <w:abstractNumId w:val="32"/>
  </w:num>
  <w:num w:numId="66">
    <w:abstractNumId w:val="56"/>
  </w:num>
  <w:num w:numId="67">
    <w:abstractNumId w:val="69"/>
  </w:num>
  <w:num w:numId="68">
    <w:abstractNumId w:val="51"/>
  </w:num>
  <w:num w:numId="69">
    <w:abstractNumId w:val="59"/>
  </w:num>
  <w:num w:numId="70">
    <w:abstractNumId w:val="79"/>
  </w:num>
  <w:num w:numId="71">
    <w:abstractNumId w:val="70"/>
  </w:num>
  <w:num w:numId="72">
    <w:abstractNumId w:val="23"/>
  </w:num>
  <w:num w:numId="73">
    <w:abstractNumId w:val="83"/>
  </w:num>
  <w:num w:numId="74">
    <w:abstractNumId w:val="1"/>
  </w:num>
  <w:num w:numId="75">
    <w:abstractNumId w:val="47"/>
  </w:num>
  <w:num w:numId="76">
    <w:abstractNumId w:val="9"/>
  </w:num>
  <w:num w:numId="77">
    <w:abstractNumId w:val="57"/>
  </w:num>
  <w:num w:numId="78">
    <w:abstractNumId w:val="14"/>
  </w:num>
  <w:num w:numId="79">
    <w:abstractNumId w:val="12"/>
  </w:num>
  <w:num w:numId="80">
    <w:abstractNumId w:val="53"/>
  </w:num>
  <w:num w:numId="81">
    <w:abstractNumId w:val="17"/>
  </w:num>
  <w:num w:numId="82">
    <w:abstractNumId w:val="82"/>
  </w:num>
  <w:num w:numId="83">
    <w:abstractNumId w:val="34"/>
  </w:num>
  <w:num w:numId="84">
    <w:abstractNumId w:val="46"/>
  </w:num>
  <w:num w:numId="85">
    <w:abstractNumId w:val="2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AB"/>
    <w:rsid w:val="000012C7"/>
    <w:rsid w:val="00005A55"/>
    <w:rsid w:val="00006AE0"/>
    <w:rsid w:val="00011579"/>
    <w:rsid w:val="00013BDB"/>
    <w:rsid w:val="0001537E"/>
    <w:rsid w:val="00015C0F"/>
    <w:rsid w:val="00020074"/>
    <w:rsid w:val="000213FE"/>
    <w:rsid w:val="000236E6"/>
    <w:rsid w:val="00027F0D"/>
    <w:rsid w:val="00031A38"/>
    <w:rsid w:val="00032F1E"/>
    <w:rsid w:val="0004574E"/>
    <w:rsid w:val="00046655"/>
    <w:rsid w:val="00050A5A"/>
    <w:rsid w:val="000612FC"/>
    <w:rsid w:val="000668A2"/>
    <w:rsid w:val="0006749D"/>
    <w:rsid w:val="0006781C"/>
    <w:rsid w:val="000802DF"/>
    <w:rsid w:val="000851E5"/>
    <w:rsid w:val="00087D99"/>
    <w:rsid w:val="00091247"/>
    <w:rsid w:val="00092FC0"/>
    <w:rsid w:val="00097C5B"/>
    <w:rsid w:val="000A018A"/>
    <w:rsid w:val="000A02A7"/>
    <w:rsid w:val="000A042C"/>
    <w:rsid w:val="000A30CB"/>
    <w:rsid w:val="000A3B46"/>
    <w:rsid w:val="000A3B9A"/>
    <w:rsid w:val="000B0ADB"/>
    <w:rsid w:val="000B0B4C"/>
    <w:rsid w:val="000B3843"/>
    <w:rsid w:val="000B4037"/>
    <w:rsid w:val="000B6721"/>
    <w:rsid w:val="000B783F"/>
    <w:rsid w:val="000C1263"/>
    <w:rsid w:val="000C2183"/>
    <w:rsid w:val="000C4623"/>
    <w:rsid w:val="000C58C0"/>
    <w:rsid w:val="000C5BE0"/>
    <w:rsid w:val="000C6262"/>
    <w:rsid w:val="000C6E7A"/>
    <w:rsid w:val="000C7434"/>
    <w:rsid w:val="000D34BE"/>
    <w:rsid w:val="000D38A1"/>
    <w:rsid w:val="000D41BC"/>
    <w:rsid w:val="000D5450"/>
    <w:rsid w:val="000D5FC3"/>
    <w:rsid w:val="000E1DAB"/>
    <w:rsid w:val="000E5C29"/>
    <w:rsid w:val="000F0A03"/>
    <w:rsid w:val="000F3A13"/>
    <w:rsid w:val="00101103"/>
    <w:rsid w:val="0010299B"/>
    <w:rsid w:val="00103933"/>
    <w:rsid w:val="00103D7E"/>
    <w:rsid w:val="0010758E"/>
    <w:rsid w:val="00111BD4"/>
    <w:rsid w:val="00116224"/>
    <w:rsid w:val="001236B1"/>
    <w:rsid w:val="00125506"/>
    <w:rsid w:val="0013087A"/>
    <w:rsid w:val="0013101E"/>
    <w:rsid w:val="00133302"/>
    <w:rsid w:val="001358CE"/>
    <w:rsid w:val="00135D78"/>
    <w:rsid w:val="001366E3"/>
    <w:rsid w:val="00141CB9"/>
    <w:rsid w:val="00142562"/>
    <w:rsid w:val="001428BF"/>
    <w:rsid w:val="00143945"/>
    <w:rsid w:val="00154D8F"/>
    <w:rsid w:val="001557DE"/>
    <w:rsid w:val="00156478"/>
    <w:rsid w:val="00157EFC"/>
    <w:rsid w:val="0016153C"/>
    <w:rsid w:val="00163172"/>
    <w:rsid w:val="00164700"/>
    <w:rsid w:val="00164783"/>
    <w:rsid w:val="00166917"/>
    <w:rsid w:val="00167683"/>
    <w:rsid w:val="00173586"/>
    <w:rsid w:val="00175DCA"/>
    <w:rsid w:val="00176087"/>
    <w:rsid w:val="0017689A"/>
    <w:rsid w:val="00185172"/>
    <w:rsid w:val="001907BD"/>
    <w:rsid w:val="00192AB4"/>
    <w:rsid w:val="00194737"/>
    <w:rsid w:val="00197A2A"/>
    <w:rsid w:val="001A268D"/>
    <w:rsid w:val="001A5C5A"/>
    <w:rsid w:val="001A6D65"/>
    <w:rsid w:val="001A766C"/>
    <w:rsid w:val="001B10E7"/>
    <w:rsid w:val="001B2EA7"/>
    <w:rsid w:val="001B6EB9"/>
    <w:rsid w:val="001C0898"/>
    <w:rsid w:val="001C157C"/>
    <w:rsid w:val="001C196B"/>
    <w:rsid w:val="001C6102"/>
    <w:rsid w:val="001D2C37"/>
    <w:rsid w:val="001D34FA"/>
    <w:rsid w:val="001D47D0"/>
    <w:rsid w:val="001D5CA2"/>
    <w:rsid w:val="001D7E00"/>
    <w:rsid w:val="001E157E"/>
    <w:rsid w:val="001E1E9E"/>
    <w:rsid w:val="001E22DD"/>
    <w:rsid w:val="001E4AA6"/>
    <w:rsid w:val="001E511D"/>
    <w:rsid w:val="001E6FCF"/>
    <w:rsid w:val="001F47F5"/>
    <w:rsid w:val="001F5F26"/>
    <w:rsid w:val="001F6304"/>
    <w:rsid w:val="001F673D"/>
    <w:rsid w:val="001F73FD"/>
    <w:rsid w:val="00203FB4"/>
    <w:rsid w:val="0020418B"/>
    <w:rsid w:val="00204E6F"/>
    <w:rsid w:val="00205535"/>
    <w:rsid w:val="0021170B"/>
    <w:rsid w:val="0021304A"/>
    <w:rsid w:val="00213A2A"/>
    <w:rsid w:val="00217B04"/>
    <w:rsid w:val="00222B64"/>
    <w:rsid w:val="002254E5"/>
    <w:rsid w:val="00225B7C"/>
    <w:rsid w:val="00227011"/>
    <w:rsid w:val="00232320"/>
    <w:rsid w:val="00234104"/>
    <w:rsid w:val="00235EBB"/>
    <w:rsid w:val="002401E5"/>
    <w:rsid w:val="002402F2"/>
    <w:rsid w:val="00240E6C"/>
    <w:rsid w:val="002445A9"/>
    <w:rsid w:val="00245695"/>
    <w:rsid w:val="00246F69"/>
    <w:rsid w:val="00247139"/>
    <w:rsid w:val="00252BFA"/>
    <w:rsid w:val="00254420"/>
    <w:rsid w:val="0025639B"/>
    <w:rsid w:val="0026319B"/>
    <w:rsid w:val="00267639"/>
    <w:rsid w:val="00275773"/>
    <w:rsid w:val="00280CAE"/>
    <w:rsid w:val="002813ED"/>
    <w:rsid w:val="00282F8E"/>
    <w:rsid w:val="00283B93"/>
    <w:rsid w:val="00286A26"/>
    <w:rsid w:val="00292102"/>
    <w:rsid w:val="00295588"/>
    <w:rsid w:val="002955FF"/>
    <w:rsid w:val="002A06CE"/>
    <w:rsid w:val="002A090B"/>
    <w:rsid w:val="002A0FCF"/>
    <w:rsid w:val="002A30B5"/>
    <w:rsid w:val="002A4B65"/>
    <w:rsid w:val="002B52FE"/>
    <w:rsid w:val="002B584D"/>
    <w:rsid w:val="002C0121"/>
    <w:rsid w:val="002C1F14"/>
    <w:rsid w:val="002D0870"/>
    <w:rsid w:val="002D1054"/>
    <w:rsid w:val="002D62AD"/>
    <w:rsid w:val="002E0C59"/>
    <w:rsid w:val="002E0CD6"/>
    <w:rsid w:val="002E502D"/>
    <w:rsid w:val="002E5821"/>
    <w:rsid w:val="002E64B4"/>
    <w:rsid w:val="002E7232"/>
    <w:rsid w:val="002F1234"/>
    <w:rsid w:val="002F1513"/>
    <w:rsid w:val="002F3FE3"/>
    <w:rsid w:val="002F5F2C"/>
    <w:rsid w:val="003053DF"/>
    <w:rsid w:val="00305FC2"/>
    <w:rsid w:val="00306BD9"/>
    <w:rsid w:val="00310216"/>
    <w:rsid w:val="00310838"/>
    <w:rsid w:val="0031090F"/>
    <w:rsid w:val="003109D4"/>
    <w:rsid w:val="003156B8"/>
    <w:rsid w:val="00316B30"/>
    <w:rsid w:val="003208DF"/>
    <w:rsid w:val="00321088"/>
    <w:rsid w:val="0032336E"/>
    <w:rsid w:val="00327B26"/>
    <w:rsid w:val="00331985"/>
    <w:rsid w:val="003339F6"/>
    <w:rsid w:val="003345EF"/>
    <w:rsid w:val="00336ECE"/>
    <w:rsid w:val="00337052"/>
    <w:rsid w:val="003376A3"/>
    <w:rsid w:val="00340744"/>
    <w:rsid w:val="003419A4"/>
    <w:rsid w:val="00342746"/>
    <w:rsid w:val="00343DA5"/>
    <w:rsid w:val="00346856"/>
    <w:rsid w:val="0035462A"/>
    <w:rsid w:val="00357048"/>
    <w:rsid w:val="00365315"/>
    <w:rsid w:val="00365D44"/>
    <w:rsid w:val="00370164"/>
    <w:rsid w:val="0037649D"/>
    <w:rsid w:val="00383AF9"/>
    <w:rsid w:val="0038528D"/>
    <w:rsid w:val="00386052"/>
    <w:rsid w:val="003905D2"/>
    <w:rsid w:val="00393B0E"/>
    <w:rsid w:val="003950DF"/>
    <w:rsid w:val="0039670D"/>
    <w:rsid w:val="00396C67"/>
    <w:rsid w:val="003A2A5F"/>
    <w:rsid w:val="003A3986"/>
    <w:rsid w:val="003A5FAB"/>
    <w:rsid w:val="003A6E38"/>
    <w:rsid w:val="003B16F8"/>
    <w:rsid w:val="003B55B9"/>
    <w:rsid w:val="003C2687"/>
    <w:rsid w:val="003C6D30"/>
    <w:rsid w:val="003D012B"/>
    <w:rsid w:val="003D1762"/>
    <w:rsid w:val="003D2A38"/>
    <w:rsid w:val="003E0A8D"/>
    <w:rsid w:val="003E1289"/>
    <w:rsid w:val="003E588C"/>
    <w:rsid w:val="003E5FFE"/>
    <w:rsid w:val="003E6D7C"/>
    <w:rsid w:val="003E7279"/>
    <w:rsid w:val="003E780B"/>
    <w:rsid w:val="003F294B"/>
    <w:rsid w:val="003F2BBD"/>
    <w:rsid w:val="003F3CAE"/>
    <w:rsid w:val="003F4426"/>
    <w:rsid w:val="004010D2"/>
    <w:rsid w:val="004059A0"/>
    <w:rsid w:val="00412F0E"/>
    <w:rsid w:val="004134A5"/>
    <w:rsid w:val="00413DF4"/>
    <w:rsid w:val="004151FC"/>
    <w:rsid w:val="00415ED2"/>
    <w:rsid w:val="0041692C"/>
    <w:rsid w:val="004206D9"/>
    <w:rsid w:val="004227BF"/>
    <w:rsid w:val="00423A8C"/>
    <w:rsid w:val="00423CB4"/>
    <w:rsid w:val="00430274"/>
    <w:rsid w:val="0043753A"/>
    <w:rsid w:val="00437AA0"/>
    <w:rsid w:val="0044056F"/>
    <w:rsid w:val="00445183"/>
    <w:rsid w:val="00446287"/>
    <w:rsid w:val="00446D8A"/>
    <w:rsid w:val="0045318A"/>
    <w:rsid w:val="004607E3"/>
    <w:rsid w:val="004623B6"/>
    <w:rsid w:val="004701BA"/>
    <w:rsid w:val="0048007C"/>
    <w:rsid w:val="004823DA"/>
    <w:rsid w:val="00485637"/>
    <w:rsid w:val="00491E93"/>
    <w:rsid w:val="00491FF9"/>
    <w:rsid w:val="004A4091"/>
    <w:rsid w:val="004A497B"/>
    <w:rsid w:val="004A5840"/>
    <w:rsid w:val="004A7552"/>
    <w:rsid w:val="004B5709"/>
    <w:rsid w:val="004C39FF"/>
    <w:rsid w:val="004C4A02"/>
    <w:rsid w:val="004C54F3"/>
    <w:rsid w:val="004C6821"/>
    <w:rsid w:val="004C6AF0"/>
    <w:rsid w:val="004C7568"/>
    <w:rsid w:val="004D2373"/>
    <w:rsid w:val="004D370D"/>
    <w:rsid w:val="004D5195"/>
    <w:rsid w:val="004E2D7D"/>
    <w:rsid w:val="004E32F9"/>
    <w:rsid w:val="004E3610"/>
    <w:rsid w:val="004E4100"/>
    <w:rsid w:val="004E613C"/>
    <w:rsid w:val="004E6428"/>
    <w:rsid w:val="004E78FE"/>
    <w:rsid w:val="004F12DA"/>
    <w:rsid w:val="00500CCA"/>
    <w:rsid w:val="00503A60"/>
    <w:rsid w:val="005132E8"/>
    <w:rsid w:val="00515FEB"/>
    <w:rsid w:val="00516A7C"/>
    <w:rsid w:val="00521536"/>
    <w:rsid w:val="00522368"/>
    <w:rsid w:val="00522715"/>
    <w:rsid w:val="005246E3"/>
    <w:rsid w:val="00525D3E"/>
    <w:rsid w:val="00526D0D"/>
    <w:rsid w:val="00527C49"/>
    <w:rsid w:val="0053434E"/>
    <w:rsid w:val="00536DFD"/>
    <w:rsid w:val="0054031D"/>
    <w:rsid w:val="00541358"/>
    <w:rsid w:val="005442D8"/>
    <w:rsid w:val="00544311"/>
    <w:rsid w:val="00546CA4"/>
    <w:rsid w:val="00553856"/>
    <w:rsid w:val="00555738"/>
    <w:rsid w:val="00557959"/>
    <w:rsid w:val="00557C01"/>
    <w:rsid w:val="00557CBF"/>
    <w:rsid w:val="0056283D"/>
    <w:rsid w:val="0057249A"/>
    <w:rsid w:val="005734F5"/>
    <w:rsid w:val="0058013D"/>
    <w:rsid w:val="00582D42"/>
    <w:rsid w:val="00582D87"/>
    <w:rsid w:val="0058396B"/>
    <w:rsid w:val="00584ADE"/>
    <w:rsid w:val="00591CA2"/>
    <w:rsid w:val="00593E89"/>
    <w:rsid w:val="00596476"/>
    <w:rsid w:val="00596616"/>
    <w:rsid w:val="00596F76"/>
    <w:rsid w:val="005B3775"/>
    <w:rsid w:val="005C016B"/>
    <w:rsid w:val="005C2B67"/>
    <w:rsid w:val="005C4220"/>
    <w:rsid w:val="005C68A5"/>
    <w:rsid w:val="005C6D90"/>
    <w:rsid w:val="005D1391"/>
    <w:rsid w:val="005D391E"/>
    <w:rsid w:val="005D7B17"/>
    <w:rsid w:val="005E1147"/>
    <w:rsid w:val="005E5E30"/>
    <w:rsid w:val="005F393E"/>
    <w:rsid w:val="00600D84"/>
    <w:rsid w:val="006039CB"/>
    <w:rsid w:val="0061097C"/>
    <w:rsid w:val="00612159"/>
    <w:rsid w:val="0061534F"/>
    <w:rsid w:val="00617084"/>
    <w:rsid w:val="00630CCB"/>
    <w:rsid w:val="00631066"/>
    <w:rsid w:val="006359EC"/>
    <w:rsid w:val="0063711F"/>
    <w:rsid w:val="00640B0A"/>
    <w:rsid w:val="00652A53"/>
    <w:rsid w:val="00653F1E"/>
    <w:rsid w:val="00654DD6"/>
    <w:rsid w:val="00656E49"/>
    <w:rsid w:val="00663F5F"/>
    <w:rsid w:val="00664126"/>
    <w:rsid w:val="0066500B"/>
    <w:rsid w:val="00670F3A"/>
    <w:rsid w:val="00671727"/>
    <w:rsid w:val="0067468A"/>
    <w:rsid w:val="00681034"/>
    <w:rsid w:val="00682A93"/>
    <w:rsid w:val="0068530C"/>
    <w:rsid w:val="00690EF1"/>
    <w:rsid w:val="0069349A"/>
    <w:rsid w:val="006945DA"/>
    <w:rsid w:val="006952B0"/>
    <w:rsid w:val="00695964"/>
    <w:rsid w:val="00695B69"/>
    <w:rsid w:val="00695F58"/>
    <w:rsid w:val="006A5CAA"/>
    <w:rsid w:val="006B0749"/>
    <w:rsid w:val="006B1292"/>
    <w:rsid w:val="006B24B3"/>
    <w:rsid w:val="006C2051"/>
    <w:rsid w:val="006C3C7E"/>
    <w:rsid w:val="006C5391"/>
    <w:rsid w:val="006C6AF0"/>
    <w:rsid w:val="006D05E0"/>
    <w:rsid w:val="006D3D72"/>
    <w:rsid w:val="006E23D2"/>
    <w:rsid w:val="006F16D8"/>
    <w:rsid w:val="006F21CE"/>
    <w:rsid w:val="006F32CC"/>
    <w:rsid w:val="006F4E80"/>
    <w:rsid w:val="0070069D"/>
    <w:rsid w:val="00702D69"/>
    <w:rsid w:val="0071097E"/>
    <w:rsid w:val="00712B8B"/>
    <w:rsid w:val="007141BF"/>
    <w:rsid w:val="00717993"/>
    <w:rsid w:val="0072036A"/>
    <w:rsid w:val="0072129A"/>
    <w:rsid w:val="0072430A"/>
    <w:rsid w:val="0073206B"/>
    <w:rsid w:val="00737AFF"/>
    <w:rsid w:val="00740A14"/>
    <w:rsid w:val="00741247"/>
    <w:rsid w:val="007423E1"/>
    <w:rsid w:val="00742BFD"/>
    <w:rsid w:val="00743A7E"/>
    <w:rsid w:val="007440C9"/>
    <w:rsid w:val="00744844"/>
    <w:rsid w:val="00753B0E"/>
    <w:rsid w:val="007541B2"/>
    <w:rsid w:val="0075572E"/>
    <w:rsid w:val="00757DC5"/>
    <w:rsid w:val="00760EAC"/>
    <w:rsid w:val="007656FA"/>
    <w:rsid w:val="007657EC"/>
    <w:rsid w:val="007701E1"/>
    <w:rsid w:val="007913AC"/>
    <w:rsid w:val="00797272"/>
    <w:rsid w:val="007A2F08"/>
    <w:rsid w:val="007A36AC"/>
    <w:rsid w:val="007A39F1"/>
    <w:rsid w:val="007A4885"/>
    <w:rsid w:val="007A7ECE"/>
    <w:rsid w:val="007B09E0"/>
    <w:rsid w:val="007B1510"/>
    <w:rsid w:val="007B16FE"/>
    <w:rsid w:val="007B3CDB"/>
    <w:rsid w:val="007B7150"/>
    <w:rsid w:val="007C2AC4"/>
    <w:rsid w:val="007C3339"/>
    <w:rsid w:val="007C5504"/>
    <w:rsid w:val="007C6A88"/>
    <w:rsid w:val="007C7E0F"/>
    <w:rsid w:val="007D1329"/>
    <w:rsid w:val="007D1FD0"/>
    <w:rsid w:val="007D39E4"/>
    <w:rsid w:val="007D47A2"/>
    <w:rsid w:val="007D5640"/>
    <w:rsid w:val="007D6698"/>
    <w:rsid w:val="007E6943"/>
    <w:rsid w:val="007E75B3"/>
    <w:rsid w:val="007E7E2D"/>
    <w:rsid w:val="007F0CB8"/>
    <w:rsid w:val="007F1BBA"/>
    <w:rsid w:val="007F5978"/>
    <w:rsid w:val="0080005F"/>
    <w:rsid w:val="0080097D"/>
    <w:rsid w:val="00804624"/>
    <w:rsid w:val="00804F3C"/>
    <w:rsid w:val="00813568"/>
    <w:rsid w:val="00823CF6"/>
    <w:rsid w:val="00826211"/>
    <w:rsid w:val="00827A3A"/>
    <w:rsid w:val="00827CF1"/>
    <w:rsid w:val="00831BA1"/>
    <w:rsid w:val="00835F5E"/>
    <w:rsid w:val="00835FA1"/>
    <w:rsid w:val="00844638"/>
    <w:rsid w:val="008473A5"/>
    <w:rsid w:val="008504CC"/>
    <w:rsid w:val="00856C00"/>
    <w:rsid w:val="00862059"/>
    <w:rsid w:val="00863545"/>
    <w:rsid w:val="00864163"/>
    <w:rsid w:val="0086430F"/>
    <w:rsid w:val="00864C93"/>
    <w:rsid w:val="00870419"/>
    <w:rsid w:val="00870AE6"/>
    <w:rsid w:val="00877C91"/>
    <w:rsid w:val="00880B06"/>
    <w:rsid w:val="00887ED6"/>
    <w:rsid w:val="00887EEA"/>
    <w:rsid w:val="0089126B"/>
    <w:rsid w:val="00895B74"/>
    <w:rsid w:val="008963E7"/>
    <w:rsid w:val="008A6F46"/>
    <w:rsid w:val="008A74B8"/>
    <w:rsid w:val="008B026F"/>
    <w:rsid w:val="008B09DD"/>
    <w:rsid w:val="008B2A21"/>
    <w:rsid w:val="008B43A5"/>
    <w:rsid w:val="008B69B6"/>
    <w:rsid w:val="008C068B"/>
    <w:rsid w:val="008C1275"/>
    <w:rsid w:val="008C27D1"/>
    <w:rsid w:val="008C2FDE"/>
    <w:rsid w:val="008C6194"/>
    <w:rsid w:val="008D16AB"/>
    <w:rsid w:val="008D457A"/>
    <w:rsid w:val="008E04D3"/>
    <w:rsid w:val="008E235E"/>
    <w:rsid w:val="008E5819"/>
    <w:rsid w:val="008E5831"/>
    <w:rsid w:val="008E6E67"/>
    <w:rsid w:val="008F6778"/>
    <w:rsid w:val="00905339"/>
    <w:rsid w:val="00905F03"/>
    <w:rsid w:val="00912993"/>
    <w:rsid w:val="009174E6"/>
    <w:rsid w:val="00917650"/>
    <w:rsid w:val="00921BD7"/>
    <w:rsid w:val="00925AA5"/>
    <w:rsid w:val="00926162"/>
    <w:rsid w:val="009278AF"/>
    <w:rsid w:val="009311D5"/>
    <w:rsid w:val="00932AC5"/>
    <w:rsid w:val="00932D9D"/>
    <w:rsid w:val="00933427"/>
    <w:rsid w:val="009373A0"/>
    <w:rsid w:val="00940D61"/>
    <w:rsid w:val="00943AB3"/>
    <w:rsid w:val="00944859"/>
    <w:rsid w:val="00954704"/>
    <w:rsid w:val="00957619"/>
    <w:rsid w:val="00960B0B"/>
    <w:rsid w:val="00960D14"/>
    <w:rsid w:val="009621F8"/>
    <w:rsid w:val="00972A13"/>
    <w:rsid w:val="00975B1A"/>
    <w:rsid w:val="009766BB"/>
    <w:rsid w:val="0098087A"/>
    <w:rsid w:val="00980D38"/>
    <w:rsid w:val="00981472"/>
    <w:rsid w:val="009819ED"/>
    <w:rsid w:val="00981EA1"/>
    <w:rsid w:val="00985C98"/>
    <w:rsid w:val="00985FFA"/>
    <w:rsid w:val="00987D24"/>
    <w:rsid w:val="009909EB"/>
    <w:rsid w:val="0099248D"/>
    <w:rsid w:val="00992D8B"/>
    <w:rsid w:val="009942D3"/>
    <w:rsid w:val="0099546D"/>
    <w:rsid w:val="00996B7A"/>
    <w:rsid w:val="009A21D4"/>
    <w:rsid w:val="009B38A7"/>
    <w:rsid w:val="009B3F63"/>
    <w:rsid w:val="009C0DDA"/>
    <w:rsid w:val="009C2625"/>
    <w:rsid w:val="009C3E62"/>
    <w:rsid w:val="009C6B0D"/>
    <w:rsid w:val="009C7D3F"/>
    <w:rsid w:val="009D2A01"/>
    <w:rsid w:val="009D68F6"/>
    <w:rsid w:val="009E02A3"/>
    <w:rsid w:val="009E3DB8"/>
    <w:rsid w:val="009E4F5A"/>
    <w:rsid w:val="009E5612"/>
    <w:rsid w:val="009F14FE"/>
    <w:rsid w:val="009F2F4D"/>
    <w:rsid w:val="009F358B"/>
    <w:rsid w:val="009F4CB7"/>
    <w:rsid w:val="009F50E5"/>
    <w:rsid w:val="009F6C2C"/>
    <w:rsid w:val="00A05917"/>
    <w:rsid w:val="00A07A9C"/>
    <w:rsid w:val="00A161B8"/>
    <w:rsid w:val="00A2101C"/>
    <w:rsid w:val="00A21FB6"/>
    <w:rsid w:val="00A2247E"/>
    <w:rsid w:val="00A23268"/>
    <w:rsid w:val="00A2379D"/>
    <w:rsid w:val="00A266F9"/>
    <w:rsid w:val="00A305FB"/>
    <w:rsid w:val="00A3380A"/>
    <w:rsid w:val="00A34A96"/>
    <w:rsid w:val="00A427D4"/>
    <w:rsid w:val="00A45923"/>
    <w:rsid w:val="00A607DC"/>
    <w:rsid w:val="00A647F9"/>
    <w:rsid w:val="00A7001C"/>
    <w:rsid w:val="00A71E28"/>
    <w:rsid w:val="00A7700F"/>
    <w:rsid w:val="00A84AE1"/>
    <w:rsid w:val="00A874E4"/>
    <w:rsid w:val="00A915AD"/>
    <w:rsid w:val="00A97616"/>
    <w:rsid w:val="00AA015F"/>
    <w:rsid w:val="00AA048F"/>
    <w:rsid w:val="00AA11BE"/>
    <w:rsid w:val="00AA141B"/>
    <w:rsid w:val="00AA37ED"/>
    <w:rsid w:val="00AA5515"/>
    <w:rsid w:val="00AA5C5E"/>
    <w:rsid w:val="00AA6AB1"/>
    <w:rsid w:val="00AB0A0C"/>
    <w:rsid w:val="00AB2766"/>
    <w:rsid w:val="00AB4132"/>
    <w:rsid w:val="00AB71BF"/>
    <w:rsid w:val="00AC001A"/>
    <w:rsid w:val="00AC099D"/>
    <w:rsid w:val="00AC1812"/>
    <w:rsid w:val="00AC41F9"/>
    <w:rsid w:val="00AC4741"/>
    <w:rsid w:val="00AC4F92"/>
    <w:rsid w:val="00AC55B3"/>
    <w:rsid w:val="00AD250B"/>
    <w:rsid w:val="00AD446C"/>
    <w:rsid w:val="00AD4579"/>
    <w:rsid w:val="00AE3371"/>
    <w:rsid w:val="00AE7200"/>
    <w:rsid w:val="00AF069C"/>
    <w:rsid w:val="00AF0E98"/>
    <w:rsid w:val="00AF2A90"/>
    <w:rsid w:val="00AF35A6"/>
    <w:rsid w:val="00AF3DCF"/>
    <w:rsid w:val="00AF4CE9"/>
    <w:rsid w:val="00AF5088"/>
    <w:rsid w:val="00AF65B8"/>
    <w:rsid w:val="00B00B92"/>
    <w:rsid w:val="00B02814"/>
    <w:rsid w:val="00B038E5"/>
    <w:rsid w:val="00B06800"/>
    <w:rsid w:val="00B06E04"/>
    <w:rsid w:val="00B16389"/>
    <w:rsid w:val="00B26F29"/>
    <w:rsid w:val="00B42D62"/>
    <w:rsid w:val="00B43C4C"/>
    <w:rsid w:val="00B467D8"/>
    <w:rsid w:val="00B47F2E"/>
    <w:rsid w:val="00B50856"/>
    <w:rsid w:val="00B52A8E"/>
    <w:rsid w:val="00B54B4C"/>
    <w:rsid w:val="00B5539E"/>
    <w:rsid w:val="00B55D6B"/>
    <w:rsid w:val="00B67720"/>
    <w:rsid w:val="00B70906"/>
    <w:rsid w:val="00B75DBA"/>
    <w:rsid w:val="00B82848"/>
    <w:rsid w:val="00B82DFD"/>
    <w:rsid w:val="00B8526B"/>
    <w:rsid w:val="00B85815"/>
    <w:rsid w:val="00B85C84"/>
    <w:rsid w:val="00B86272"/>
    <w:rsid w:val="00B86BBC"/>
    <w:rsid w:val="00B9320B"/>
    <w:rsid w:val="00B9742A"/>
    <w:rsid w:val="00BA0455"/>
    <w:rsid w:val="00BA3422"/>
    <w:rsid w:val="00BA4514"/>
    <w:rsid w:val="00BA6511"/>
    <w:rsid w:val="00BB17DB"/>
    <w:rsid w:val="00BB1E05"/>
    <w:rsid w:val="00BB3AB6"/>
    <w:rsid w:val="00BB3FAB"/>
    <w:rsid w:val="00BC1C7B"/>
    <w:rsid w:val="00BC3E92"/>
    <w:rsid w:val="00BD18B6"/>
    <w:rsid w:val="00BD1F67"/>
    <w:rsid w:val="00BD4B3F"/>
    <w:rsid w:val="00BD50EB"/>
    <w:rsid w:val="00BE40EB"/>
    <w:rsid w:val="00BF5556"/>
    <w:rsid w:val="00BF6C47"/>
    <w:rsid w:val="00C00815"/>
    <w:rsid w:val="00C0547C"/>
    <w:rsid w:val="00C0719C"/>
    <w:rsid w:val="00C111DE"/>
    <w:rsid w:val="00C11547"/>
    <w:rsid w:val="00C11582"/>
    <w:rsid w:val="00C13DD6"/>
    <w:rsid w:val="00C15090"/>
    <w:rsid w:val="00C15440"/>
    <w:rsid w:val="00C22CC8"/>
    <w:rsid w:val="00C2584A"/>
    <w:rsid w:val="00C265B5"/>
    <w:rsid w:val="00C271F8"/>
    <w:rsid w:val="00C3171B"/>
    <w:rsid w:val="00C33EC8"/>
    <w:rsid w:val="00C35445"/>
    <w:rsid w:val="00C367D4"/>
    <w:rsid w:val="00C42FD1"/>
    <w:rsid w:val="00C43EFB"/>
    <w:rsid w:val="00C449F1"/>
    <w:rsid w:val="00C4669D"/>
    <w:rsid w:val="00C50FC4"/>
    <w:rsid w:val="00C52A87"/>
    <w:rsid w:val="00C535D1"/>
    <w:rsid w:val="00C5390C"/>
    <w:rsid w:val="00C57247"/>
    <w:rsid w:val="00C616E0"/>
    <w:rsid w:val="00C63158"/>
    <w:rsid w:val="00C65635"/>
    <w:rsid w:val="00C67F88"/>
    <w:rsid w:val="00C70B42"/>
    <w:rsid w:val="00C74D83"/>
    <w:rsid w:val="00C74EF5"/>
    <w:rsid w:val="00C7593E"/>
    <w:rsid w:val="00C816DF"/>
    <w:rsid w:val="00C82453"/>
    <w:rsid w:val="00C856F6"/>
    <w:rsid w:val="00C86E8D"/>
    <w:rsid w:val="00C92D3B"/>
    <w:rsid w:val="00C93C16"/>
    <w:rsid w:val="00C947F0"/>
    <w:rsid w:val="00C962A5"/>
    <w:rsid w:val="00CA4253"/>
    <w:rsid w:val="00CA76ED"/>
    <w:rsid w:val="00CB13CA"/>
    <w:rsid w:val="00CB344E"/>
    <w:rsid w:val="00CB4EB7"/>
    <w:rsid w:val="00CB55A3"/>
    <w:rsid w:val="00CC54F9"/>
    <w:rsid w:val="00CD138E"/>
    <w:rsid w:val="00CD2B2B"/>
    <w:rsid w:val="00CD5106"/>
    <w:rsid w:val="00CD69E1"/>
    <w:rsid w:val="00CE0712"/>
    <w:rsid w:val="00CE14BE"/>
    <w:rsid w:val="00CE522D"/>
    <w:rsid w:val="00CF4804"/>
    <w:rsid w:val="00CF5143"/>
    <w:rsid w:val="00CF6C04"/>
    <w:rsid w:val="00CF789B"/>
    <w:rsid w:val="00D077C7"/>
    <w:rsid w:val="00D11038"/>
    <w:rsid w:val="00D126D6"/>
    <w:rsid w:val="00D13663"/>
    <w:rsid w:val="00D21964"/>
    <w:rsid w:val="00D22497"/>
    <w:rsid w:val="00D2289A"/>
    <w:rsid w:val="00D245FD"/>
    <w:rsid w:val="00D24CA6"/>
    <w:rsid w:val="00D250B1"/>
    <w:rsid w:val="00D27C84"/>
    <w:rsid w:val="00D30221"/>
    <w:rsid w:val="00D3636C"/>
    <w:rsid w:val="00D372D0"/>
    <w:rsid w:val="00D40E95"/>
    <w:rsid w:val="00D42BB4"/>
    <w:rsid w:val="00D43B7E"/>
    <w:rsid w:val="00D44C6C"/>
    <w:rsid w:val="00D45496"/>
    <w:rsid w:val="00D47E4C"/>
    <w:rsid w:val="00D516AB"/>
    <w:rsid w:val="00D52FF7"/>
    <w:rsid w:val="00D55FF6"/>
    <w:rsid w:val="00D60092"/>
    <w:rsid w:val="00D66DBC"/>
    <w:rsid w:val="00D67CEA"/>
    <w:rsid w:val="00D73447"/>
    <w:rsid w:val="00D75A91"/>
    <w:rsid w:val="00D76535"/>
    <w:rsid w:val="00D76B12"/>
    <w:rsid w:val="00D7705A"/>
    <w:rsid w:val="00D806F0"/>
    <w:rsid w:val="00D810B0"/>
    <w:rsid w:val="00D81DED"/>
    <w:rsid w:val="00D82C75"/>
    <w:rsid w:val="00D82E30"/>
    <w:rsid w:val="00D9044D"/>
    <w:rsid w:val="00D93CBB"/>
    <w:rsid w:val="00DA18A9"/>
    <w:rsid w:val="00DA1C4F"/>
    <w:rsid w:val="00DA7261"/>
    <w:rsid w:val="00DB5E40"/>
    <w:rsid w:val="00DB655C"/>
    <w:rsid w:val="00DB78AA"/>
    <w:rsid w:val="00DC1EB3"/>
    <w:rsid w:val="00DC3A72"/>
    <w:rsid w:val="00DC52CD"/>
    <w:rsid w:val="00DD0311"/>
    <w:rsid w:val="00DD513F"/>
    <w:rsid w:val="00DD6957"/>
    <w:rsid w:val="00DD6D13"/>
    <w:rsid w:val="00DD75F9"/>
    <w:rsid w:val="00DE1077"/>
    <w:rsid w:val="00DE509A"/>
    <w:rsid w:val="00DE509C"/>
    <w:rsid w:val="00DE63B7"/>
    <w:rsid w:val="00DE705E"/>
    <w:rsid w:val="00DE7C83"/>
    <w:rsid w:val="00DF2201"/>
    <w:rsid w:val="00DF25E3"/>
    <w:rsid w:val="00DF352B"/>
    <w:rsid w:val="00DF623B"/>
    <w:rsid w:val="00DF6E0C"/>
    <w:rsid w:val="00E00E49"/>
    <w:rsid w:val="00E031E5"/>
    <w:rsid w:val="00E0445E"/>
    <w:rsid w:val="00E04873"/>
    <w:rsid w:val="00E202AA"/>
    <w:rsid w:val="00E20DC0"/>
    <w:rsid w:val="00E227DD"/>
    <w:rsid w:val="00E23256"/>
    <w:rsid w:val="00E248B4"/>
    <w:rsid w:val="00E25FFA"/>
    <w:rsid w:val="00E26115"/>
    <w:rsid w:val="00E335A1"/>
    <w:rsid w:val="00E345EA"/>
    <w:rsid w:val="00E35D11"/>
    <w:rsid w:val="00E40DD2"/>
    <w:rsid w:val="00E50098"/>
    <w:rsid w:val="00E50121"/>
    <w:rsid w:val="00E502A7"/>
    <w:rsid w:val="00E5361D"/>
    <w:rsid w:val="00E56B3C"/>
    <w:rsid w:val="00E577EA"/>
    <w:rsid w:val="00E60BD0"/>
    <w:rsid w:val="00E65BD3"/>
    <w:rsid w:val="00E72AAE"/>
    <w:rsid w:val="00E74D1C"/>
    <w:rsid w:val="00E83999"/>
    <w:rsid w:val="00E86586"/>
    <w:rsid w:val="00E901A0"/>
    <w:rsid w:val="00E96328"/>
    <w:rsid w:val="00EA1C47"/>
    <w:rsid w:val="00EA4AD2"/>
    <w:rsid w:val="00EA67D0"/>
    <w:rsid w:val="00EA73BD"/>
    <w:rsid w:val="00EA7FAB"/>
    <w:rsid w:val="00EB1EE4"/>
    <w:rsid w:val="00EC13A3"/>
    <w:rsid w:val="00EC6CE9"/>
    <w:rsid w:val="00EC73F8"/>
    <w:rsid w:val="00ED0F6B"/>
    <w:rsid w:val="00ED1E93"/>
    <w:rsid w:val="00ED314C"/>
    <w:rsid w:val="00ED3523"/>
    <w:rsid w:val="00EE2794"/>
    <w:rsid w:val="00EE2970"/>
    <w:rsid w:val="00EE4611"/>
    <w:rsid w:val="00EE4765"/>
    <w:rsid w:val="00EF1A49"/>
    <w:rsid w:val="00EF21F8"/>
    <w:rsid w:val="00EF321F"/>
    <w:rsid w:val="00EF3AD9"/>
    <w:rsid w:val="00EF564E"/>
    <w:rsid w:val="00F005C7"/>
    <w:rsid w:val="00F024CA"/>
    <w:rsid w:val="00F026C4"/>
    <w:rsid w:val="00F0330C"/>
    <w:rsid w:val="00F06799"/>
    <w:rsid w:val="00F103F8"/>
    <w:rsid w:val="00F1659D"/>
    <w:rsid w:val="00F22201"/>
    <w:rsid w:val="00F30EAC"/>
    <w:rsid w:val="00F35AB7"/>
    <w:rsid w:val="00F41011"/>
    <w:rsid w:val="00F47501"/>
    <w:rsid w:val="00F52CA2"/>
    <w:rsid w:val="00F54245"/>
    <w:rsid w:val="00F5527E"/>
    <w:rsid w:val="00F55A1B"/>
    <w:rsid w:val="00F61A95"/>
    <w:rsid w:val="00F61EE8"/>
    <w:rsid w:val="00F63CCE"/>
    <w:rsid w:val="00F65668"/>
    <w:rsid w:val="00F671BE"/>
    <w:rsid w:val="00F72148"/>
    <w:rsid w:val="00F722C4"/>
    <w:rsid w:val="00F72740"/>
    <w:rsid w:val="00F73129"/>
    <w:rsid w:val="00F73E56"/>
    <w:rsid w:val="00F7585E"/>
    <w:rsid w:val="00F76D1B"/>
    <w:rsid w:val="00F80E59"/>
    <w:rsid w:val="00F83429"/>
    <w:rsid w:val="00F874E7"/>
    <w:rsid w:val="00F87DA4"/>
    <w:rsid w:val="00F92B58"/>
    <w:rsid w:val="00F949FB"/>
    <w:rsid w:val="00F96222"/>
    <w:rsid w:val="00F9797C"/>
    <w:rsid w:val="00FA178B"/>
    <w:rsid w:val="00FA2358"/>
    <w:rsid w:val="00FA2BDB"/>
    <w:rsid w:val="00FA38E8"/>
    <w:rsid w:val="00FA3B48"/>
    <w:rsid w:val="00FA4006"/>
    <w:rsid w:val="00FA42FB"/>
    <w:rsid w:val="00FB371F"/>
    <w:rsid w:val="00FB40E6"/>
    <w:rsid w:val="00FB748B"/>
    <w:rsid w:val="00FB75E6"/>
    <w:rsid w:val="00FB7A5A"/>
    <w:rsid w:val="00FC1567"/>
    <w:rsid w:val="00FC2738"/>
    <w:rsid w:val="00FD2CAE"/>
    <w:rsid w:val="00FD3288"/>
    <w:rsid w:val="00FD43AB"/>
    <w:rsid w:val="00FD44A1"/>
    <w:rsid w:val="00FE0862"/>
    <w:rsid w:val="00FE28FF"/>
    <w:rsid w:val="00FF2DC6"/>
    <w:rsid w:val="00FF3A41"/>
    <w:rsid w:val="00FF4688"/>
    <w:rsid w:val="00FF5463"/>
    <w:rsid w:val="00FF5AEC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30EAC"/>
  </w:style>
  <w:style w:type="paragraph" w:styleId="Cmsor1">
    <w:name w:val="heading 1"/>
    <w:basedOn w:val="Norml"/>
    <w:next w:val="Norml"/>
    <w:link w:val="Cmsor1Char"/>
    <w:qFormat/>
    <w:rsid w:val="001333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E7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30EAC"/>
    <w:pPr>
      <w:keepNext/>
      <w:jc w:val="both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30EAC"/>
    <w:pPr>
      <w:keepNext/>
      <w:jc w:val="center"/>
      <w:outlineLvl w:val="3"/>
    </w:pPr>
    <w:rPr>
      <w:b/>
      <w:sz w:val="28"/>
    </w:rPr>
  </w:style>
  <w:style w:type="paragraph" w:styleId="Cmsor7">
    <w:name w:val="heading 7"/>
    <w:basedOn w:val="Norml"/>
    <w:next w:val="Norml"/>
    <w:qFormat/>
    <w:rsid w:val="00F30EAC"/>
    <w:pPr>
      <w:keepNext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F30EAC"/>
    <w:rPr>
      <w:rFonts w:ascii="Courier New" w:hAnsi="Courier New"/>
    </w:rPr>
  </w:style>
  <w:style w:type="paragraph" w:styleId="Szvegtrzs">
    <w:name w:val="Body Text"/>
    <w:basedOn w:val="Norml"/>
    <w:rsid w:val="00F30EAC"/>
    <w:pPr>
      <w:jc w:val="both"/>
    </w:pPr>
    <w:rPr>
      <w:sz w:val="28"/>
    </w:rPr>
  </w:style>
  <w:style w:type="paragraph" w:styleId="Szvegtrzsbehzssal3">
    <w:name w:val="Body Text Indent 3"/>
    <w:basedOn w:val="Norml"/>
    <w:link w:val="Szvegtrzsbehzssal3Char"/>
    <w:rsid w:val="00F30EAC"/>
    <w:pPr>
      <w:ind w:left="708"/>
    </w:pPr>
    <w:rPr>
      <w:sz w:val="28"/>
    </w:rPr>
  </w:style>
  <w:style w:type="paragraph" w:styleId="llb">
    <w:name w:val="footer"/>
    <w:basedOn w:val="Norml"/>
    <w:link w:val="llbChar"/>
    <w:uiPriority w:val="99"/>
    <w:rsid w:val="00F30E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0EAC"/>
  </w:style>
  <w:style w:type="paragraph" w:styleId="Buborkszveg">
    <w:name w:val="Balloon Text"/>
    <w:basedOn w:val="Norml"/>
    <w:semiHidden/>
    <w:rsid w:val="007C5504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975B1A"/>
    <w:pPr>
      <w:spacing w:after="120" w:line="480" w:lineRule="auto"/>
    </w:pPr>
  </w:style>
  <w:style w:type="table" w:styleId="Rcsostblzat">
    <w:name w:val="Table Grid"/>
    <w:basedOn w:val="Normltblzat"/>
    <w:rsid w:val="0097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lus1">
    <w:name w:val="Stílus1"/>
    <w:rsid w:val="007B1510"/>
    <w:pPr>
      <w:numPr>
        <w:numId w:val="6"/>
      </w:numPr>
    </w:pPr>
  </w:style>
  <w:style w:type="paragraph" w:styleId="Listaszerbekezds">
    <w:name w:val="List Paragraph"/>
    <w:basedOn w:val="Norml"/>
    <w:uiPriority w:val="34"/>
    <w:qFormat/>
    <w:rsid w:val="007B1510"/>
    <w:pPr>
      <w:ind w:left="708"/>
    </w:pPr>
  </w:style>
  <w:style w:type="numbering" w:customStyle="1" w:styleId="Stlus2">
    <w:name w:val="Stílus2"/>
    <w:rsid w:val="007B1510"/>
    <w:pPr>
      <w:numPr>
        <w:numId w:val="8"/>
      </w:numPr>
    </w:pPr>
  </w:style>
  <w:style w:type="numbering" w:customStyle="1" w:styleId="Stlus3">
    <w:name w:val="Stílus3"/>
    <w:rsid w:val="007B1510"/>
    <w:pPr>
      <w:numPr>
        <w:numId w:val="9"/>
      </w:numPr>
    </w:pPr>
  </w:style>
  <w:style w:type="numbering" w:customStyle="1" w:styleId="Stlus4">
    <w:name w:val="Stílus4"/>
    <w:rsid w:val="002401E5"/>
    <w:pPr>
      <w:numPr>
        <w:numId w:val="10"/>
      </w:numPr>
    </w:pPr>
  </w:style>
  <w:style w:type="numbering" w:customStyle="1" w:styleId="Stlus5">
    <w:name w:val="Stílus5"/>
    <w:rsid w:val="002401E5"/>
    <w:pPr>
      <w:numPr>
        <w:numId w:val="11"/>
      </w:numPr>
    </w:pPr>
  </w:style>
  <w:style w:type="numbering" w:customStyle="1" w:styleId="Stlus6">
    <w:name w:val="Stílus6"/>
    <w:rsid w:val="004E32F9"/>
    <w:pPr>
      <w:numPr>
        <w:numId w:val="12"/>
      </w:numPr>
    </w:pPr>
  </w:style>
  <w:style w:type="numbering" w:customStyle="1" w:styleId="Stlus7">
    <w:name w:val="Stílus7"/>
    <w:rsid w:val="00596616"/>
    <w:pPr>
      <w:numPr>
        <w:numId w:val="13"/>
      </w:numPr>
    </w:pPr>
  </w:style>
  <w:style w:type="numbering" w:customStyle="1" w:styleId="Stlus8">
    <w:name w:val="Stílus8"/>
    <w:rsid w:val="00596616"/>
    <w:pPr>
      <w:numPr>
        <w:numId w:val="14"/>
      </w:numPr>
    </w:pPr>
  </w:style>
  <w:style w:type="numbering" w:customStyle="1" w:styleId="Stlus9">
    <w:name w:val="Stílus9"/>
    <w:rsid w:val="00596616"/>
    <w:pPr>
      <w:numPr>
        <w:numId w:val="15"/>
      </w:numPr>
    </w:pPr>
  </w:style>
  <w:style w:type="numbering" w:customStyle="1" w:styleId="Stlus10">
    <w:name w:val="Stílus10"/>
    <w:rsid w:val="00596616"/>
    <w:pPr>
      <w:numPr>
        <w:numId w:val="16"/>
      </w:numPr>
    </w:pPr>
  </w:style>
  <w:style w:type="numbering" w:customStyle="1" w:styleId="Stlus11">
    <w:name w:val="Stílus11"/>
    <w:rsid w:val="00E04873"/>
    <w:pPr>
      <w:numPr>
        <w:numId w:val="17"/>
      </w:numPr>
    </w:pPr>
  </w:style>
  <w:style w:type="numbering" w:customStyle="1" w:styleId="Stlus12">
    <w:name w:val="Stílus12"/>
    <w:rsid w:val="00E04873"/>
    <w:pPr>
      <w:numPr>
        <w:numId w:val="18"/>
      </w:numPr>
    </w:pPr>
  </w:style>
  <w:style w:type="numbering" w:customStyle="1" w:styleId="Stlus13">
    <w:name w:val="Stílus13"/>
    <w:rsid w:val="00E04873"/>
    <w:pPr>
      <w:numPr>
        <w:numId w:val="19"/>
      </w:numPr>
    </w:pPr>
  </w:style>
  <w:style w:type="numbering" w:customStyle="1" w:styleId="Stlus14">
    <w:name w:val="Stílus14"/>
    <w:rsid w:val="00E04873"/>
    <w:pPr>
      <w:numPr>
        <w:numId w:val="20"/>
      </w:numPr>
    </w:pPr>
  </w:style>
  <w:style w:type="numbering" w:customStyle="1" w:styleId="Stlus15">
    <w:name w:val="Stílus15"/>
    <w:rsid w:val="00E04873"/>
    <w:pPr>
      <w:numPr>
        <w:numId w:val="21"/>
      </w:numPr>
    </w:pPr>
  </w:style>
  <w:style w:type="numbering" w:customStyle="1" w:styleId="Stlus16">
    <w:name w:val="Stílus16"/>
    <w:rsid w:val="000A3B9A"/>
    <w:pPr>
      <w:numPr>
        <w:numId w:val="22"/>
      </w:numPr>
    </w:pPr>
  </w:style>
  <w:style w:type="numbering" w:customStyle="1" w:styleId="Stlus17">
    <w:name w:val="Stílus17"/>
    <w:rsid w:val="000A3B9A"/>
    <w:pPr>
      <w:numPr>
        <w:numId w:val="23"/>
      </w:numPr>
    </w:pPr>
  </w:style>
  <w:style w:type="numbering" w:customStyle="1" w:styleId="Stlus18">
    <w:name w:val="Stílus18"/>
    <w:rsid w:val="000A3B9A"/>
    <w:pPr>
      <w:numPr>
        <w:numId w:val="24"/>
      </w:numPr>
    </w:pPr>
  </w:style>
  <w:style w:type="numbering" w:customStyle="1" w:styleId="Stlus19">
    <w:name w:val="Stílus19"/>
    <w:rsid w:val="000A3B9A"/>
    <w:pPr>
      <w:numPr>
        <w:numId w:val="25"/>
      </w:numPr>
    </w:pPr>
  </w:style>
  <w:style w:type="numbering" w:customStyle="1" w:styleId="Stlus20">
    <w:name w:val="Stílus20"/>
    <w:rsid w:val="00AF35A6"/>
    <w:pPr>
      <w:numPr>
        <w:numId w:val="26"/>
      </w:numPr>
    </w:pPr>
  </w:style>
  <w:style w:type="numbering" w:customStyle="1" w:styleId="Stlus21">
    <w:name w:val="Stílus21"/>
    <w:rsid w:val="00AF35A6"/>
    <w:pPr>
      <w:numPr>
        <w:numId w:val="27"/>
      </w:numPr>
    </w:pPr>
  </w:style>
  <w:style w:type="numbering" w:customStyle="1" w:styleId="Stlus22">
    <w:name w:val="Stílus22"/>
    <w:rsid w:val="00AF35A6"/>
    <w:pPr>
      <w:numPr>
        <w:numId w:val="28"/>
      </w:numPr>
    </w:pPr>
  </w:style>
  <w:style w:type="character" w:customStyle="1" w:styleId="Cmsor1Char">
    <w:name w:val="Címsor 1 Char"/>
    <w:link w:val="Cmsor1"/>
    <w:rsid w:val="001333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rsid w:val="00133302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133302"/>
  </w:style>
  <w:style w:type="character" w:customStyle="1" w:styleId="Cmsor2Char">
    <w:name w:val="Címsor 2 Char"/>
    <w:link w:val="Cmsor2"/>
    <w:semiHidden/>
    <w:rsid w:val="002E72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zvegtrzsbehzssal3Char">
    <w:name w:val="Szövegtörzs behúzással 3 Char"/>
    <w:link w:val="Szvegtrzsbehzssal3"/>
    <w:rsid w:val="003339F6"/>
    <w:rPr>
      <w:sz w:val="28"/>
    </w:rPr>
  </w:style>
  <w:style w:type="character" w:customStyle="1" w:styleId="CsakszvegChar">
    <w:name w:val="Csak szöveg Char"/>
    <w:link w:val="Csakszveg"/>
    <w:rsid w:val="0021170B"/>
    <w:rPr>
      <w:rFonts w:ascii="Courier New" w:hAnsi="Courier New"/>
    </w:rPr>
  </w:style>
  <w:style w:type="paragraph" w:styleId="Szvegtrzsbehzssal">
    <w:name w:val="Body Text Indent"/>
    <w:basedOn w:val="Norml"/>
    <w:link w:val="SzvegtrzsbehzssalChar"/>
    <w:rsid w:val="00F2220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22201"/>
  </w:style>
  <w:style w:type="character" w:styleId="Jegyzethivatkozs">
    <w:name w:val="annotation reference"/>
    <w:rsid w:val="004B57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5709"/>
  </w:style>
  <w:style w:type="character" w:customStyle="1" w:styleId="JegyzetszvegChar">
    <w:name w:val="Jegyzetszöveg Char"/>
    <w:basedOn w:val="Bekezdsalapbettpusa"/>
    <w:link w:val="Jegyzetszveg"/>
    <w:rsid w:val="004B5709"/>
  </w:style>
  <w:style w:type="paragraph" w:styleId="Megjegyzstrgya">
    <w:name w:val="annotation subject"/>
    <w:basedOn w:val="Jegyzetszveg"/>
    <w:next w:val="Jegyzetszveg"/>
    <w:link w:val="MegjegyzstrgyaChar"/>
    <w:rsid w:val="004B5709"/>
    <w:rPr>
      <w:b/>
      <w:bCs/>
    </w:rPr>
  </w:style>
  <w:style w:type="character" w:customStyle="1" w:styleId="MegjegyzstrgyaChar">
    <w:name w:val="Megjegyzés tárgya Char"/>
    <w:link w:val="Megjegyzstrgya"/>
    <w:rsid w:val="004B5709"/>
    <w:rPr>
      <w:b/>
      <w:bCs/>
    </w:rPr>
  </w:style>
  <w:style w:type="paragraph" w:styleId="NormlWeb">
    <w:name w:val="Normal (Web)"/>
    <w:basedOn w:val="Norml"/>
    <w:uiPriority w:val="99"/>
    <w:unhideWhenUsed/>
    <w:rsid w:val="00ED3523"/>
    <w:pPr>
      <w:spacing w:before="100" w:beforeAutospacing="1"/>
    </w:pPr>
    <w:rPr>
      <w:sz w:val="24"/>
      <w:szCs w:val="24"/>
    </w:rPr>
  </w:style>
  <w:style w:type="paragraph" w:styleId="lfej">
    <w:name w:val="header"/>
    <w:basedOn w:val="Norml"/>
    <w:link w:val="lfejChar"/>
    <w:rsid w:val="007D66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D6698"/>
  </w:style>
  <w:style w:type="character" w:customStyle="1" w:styleId="llbChar">
    <w:name w:val="Élőláb Char"/>
    <w:link w:val="llb"/>
    <w:uiPriority w:val="99"/>
    <w:rsid w:val="007D6698"/>
  </w:style>
  <w:style w:type="character" w:styleId="Hiperhivatkozs">
    <w:name w:val="Hyperlink"/>
    <w:basedOn w:val="Bekezdsalapbettpusa"/>
    <w:uiPriority w:val="99"/>
    <w:unhideWhenUsed/>
    <w:rsid w:val="00804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30EAC"/>
  </w:style>
  <w:style w:type="paragraph" w:styleId="Cmsor1">
    <w:name w:val="heading 1"/>
    <w:basedOn w:val="Norml"/>
    <w:next w:val="Norml"/>
    <w:link w:val="Cmsor1Char"/>
    <w:qFormat/>
    <w:rsid w:val="001333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E7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30EAC"/>
    <w:pPr>
      <w:keepNext/>
      <w:jc w:val="both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30EAC"/>
    <w:pPr>
      <w:keepNext/>
      <w:jc w:val="center"/>
      <w:outlineLvl w:val="3"/>
    </w:pPr>
    <w:rPr>
      <w:b/>
      <w:sz w:val="28"/>
    </w:rPr>
  </w:style>
  <w:style w:type="paragraph" w:styleId="Cmsor7">
    <w:name w:val="heading 7"/>
    <w:basedOn w:val="Norml"/>
    <w:next w:val="Norml"/>
    <w:qFormat/>
    <w:rsid w:val="00F30EAC"/>
    <w:pPr>
      <w:keepNext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F30EAC"/>
    <w:rPr>
      <w:rFonts w:ascii="Courier New" w:hAnsi="Courier New"/>
    </w:rPr>
  </w:style>
  <w:style w:type="paragraph" w:styleId="Szvegtrzs">
    <w:name w:val="Body Text"/>
    <w:basedOn w:val="Norml"/>
    <w:rsid w:val="00F30EAC"/>
    <w:pPr>
      <w:jc w:val="both"/>
    </w:pPr>
    <w:rPr>
      <w:sz w:val="28"/>
    </w:rPr>
  </w:style>
  <w:style w:type="paragraph" w:styleId="Szvegtrzsbehzssal3">
    <w:name w:val="Body Text Indent 3"/>
    <w:basedOn w:val="Norml"/>
    <w:link w:val="Szvegtrzsbehzssal3Char"/>
    <w:rsid w:val="00F30EAC"/>
    <w:pPr>
      <w:ind w:left="708"/>
    </w:pPr>
    <w:rPr>
      <w:sz w:val="28"/>
    </w:rPr>
  </w:style>
  <w:style w:type="paragraph" w:styleId="llb">
    <w:name w:val="footer"/>
    <w:basedOn w:val="Norml"/>
    <w:link w:val="llbChar"/>
    <w:uiPriority w:val="99"/>
    <w:rsid w:val="00F30E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0EAC"/>
  </w:style>
  <w:style w:type="paragraph" w:styleId="Buborkszveg">
    <w:name w:val="Balloon Text"/>
    <w:basedOn w:val="Norml"/>
    <w:semiHidden/>
    <w:rsid w:val="007C5504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975B1A"/>
    <w:pPr>
      <w:spacing w:after="120" w:line="480" w:lineRule="auto"/>
    </w:pPr>
  </w:style>
  <w:style w:type="table" w:styleId="Rcsostblzat">
    <w:name w:val="Table Grid"/>
    <w:basedOn w:val="Normltblzat"/>
    <w:rsid w:val="0097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lus1">
    <w:name w:val="Stílus1"/>
    <w:rsid w:val="007B1510"/>
    <w:pPr>
      <w:numPr>
        <w:numId w:val="6"/>
      </w:numPr>
    </w:pPr>
  </w:style>
  <w:style w:type="paragraph" w:styleId="Listaszerbekezds">
    <w:name w:val="List Paragraph"/>
    <w:basedOn w:val="Norml"/>
    <w:uiPriority w:val="34"/>
    <w:qFormat/>
    <w:rsid w:val="007B1510"/>
    <w:pPr>
      <w:ind w:left="708"/>
    </w:pPr>
  </w:style>
  <w:style w:type="numbering" w:customStyle="1" w:styleId="Stlus2">
    <w:name w:val="Stílus2"/>
    <w:rsid w:val="007B1510"/>
    <w:pPr>
      <w:numPr>
        <w:numId w:val="8"/>
      </w:numPr>
    </w:pPr>
  </w:style>
  <w:style w:type="numbering" w:customStyle="1" w:styleId="Stlus3">
    <w:name w:val="Stílus3"/>
    <w:rsid w:val="007B1510"/>
    <w:pPr>
      <w:numPr>
        <w:numId w:val="9"/>
      </w:numPr>
    </w:pPr>
  </w:style>
  <w:style w:type="numbering" w:customStyle="1" w:styleId="Stlus4">
    <w:name w:val="Stílus4"/>
    <w:rsid w:val="002401E5"/>
    <w:pPr>
      <w:numPr>
        <w:numId w:val="10"/>
      </w:numPr>
    </w:pPr>
  </w:style>
  <w:style w:type="numbering" w:customStyle="1" w:styleId="Stlus5">
    <w:name w:val="Stílus5"/>
    <w:rsid w:val="002401E5"/>
    <w:pPr>
      <w:numPr>
        <w:numId w:val="11"/>
      </w:numPr>
    </w:pPr>
  </w:style>
  <w:style w:type="numbering" w:customStyle="1" w:styleId="Stlus6">
    <w:name w:val="Stílus6"/>
    <w:rsid w:val="004E32F9"/>
    <w:pPr>
      <w:numPr>
        <w:numId w:val="12"/>
      </w:numPr>
    </w:pPr>
  </w:style>
  <w:style w:type="numbering" w:customStyle="1" w:styleId="Stlus7">
    <w:name w:val="Stílus7"/>
    <w:rsid w:val="00596616"/>
    <w:pPr>
      <w:numPr>
        <w:numId w:val="13"/>
      </w:numPr>
    </w:pPr>
  </w:style>
  <w:style w:type="numbering" w:customStyle="1" w:styleId="Stlus8">
    <w:name w:val="Stílus8"/>
    <w:rsid w:val="00596616"/>
    <w:pPr>
      <w:numPr>
        <w:numId w:val="14"/>
      </w:numPr>
    </w:pPr>
  </w:style>
  <w:style w:type="numbering" w:customStyle="1" w:styleId="Stlus9">
    <w:name w:val="Stílus9"/>
    <w:rsid w:val="00596616"/>
    <w:pPr>
      <w:numPr>
        <w:numId w:val="15"/>
      </w:numPr>
    </w:pPr>
  </w:style>
  <w:style w:type="numbering" w:customStyle="1" w:styleId="Stlus10">
    <w:name w:val="Stílus10"/>
    <w:rsid w:val="00596616"/>
    <w:pPr>
      <w:numPr>
        <w:numId w:val="16"/>
      </w:numPr>
    </w:pPr>
  </w:style>
  <w:style w:type="numbering" w:customStyle="1" w:styleId="Stlus11">
    <w:name w:val="Stílus11"/>
    <w:rsid w:val="00E04873"/>
    <w:pPr>
      <w:numPr>
        <w:numId w:val="17"/>
      </w:numPr>
    </w:pPr>
  </w:style>
  <w:style w:type="numbering" w:customStyle="1" w:styleId="Stlus12">
    <w:name w:val="Stílus12"/>
    <w:rsid w:val="00E04873"/>
    <w:pPr>
      <w:numPr>
        <w:numId w:val="18"/>
      </w:numPr>
    </w:pPr>
  </w:style>
  <w:style w:type="numbering" w:customStyle="1" w:styleId="Stlus13">
    <w:name w:val="Stílus13"/>
    <w:rsid w:val="00E04873"/>
    <w:pPr>
      <w:numPr>
        <w:numId w:val="19"/>
      </w:numPr>
    </w:pPr>
  </w:style>
  <w:style w:type="numbering" w:customStyle="1" w:styleId="Stlus14">
    <w:name w:val="Stílus14"/>
    <w:rsid w:val="00E04873"/>
    <w:pPr>
      <w:numPr>
        <w:numId w:val="20"/>
      </w:numPr>
    </w:pPr>
  </w:style>
  <w:style w:type="numbering" w:customStyle="1" w:styleId="Stlus15">
    <w:name w:val="Stílus15"/>
    <w:rsid w:val="00E04873"/>
    <w:pPr>
      <w:numPr>
        <w:numId w:val="21"/>
      </w:numPr>
    </w:pPr>
  </w:style>
  <w:style w:type="numbering" w:customStyle="1" w:styleId="Stlus16">
    <w:name w:val="Stílus16"/>
    <w:rsid w:val="000A3B9A"/>
    <w:pPr>
      <w:numPr>
        <w:numId w:val="22"/>
      </w:numPr>
    </w:pPr>
  </w:style>
  <w:style w:type="numbering" w:customStyle="1" w:styleId="Stlus17">
    <w:name w:val="Stílus17"/>
    <w:rsid w:val="000A3B9A"/>
    <w:pPr>
      <w:numPr>
        <w:numId w:val="23"/>
      </w:numPr>
    </w:pPr>
  </w:style>
  <w:style w:type="numbering" w:customStyle="1" w:styleId="Stlus18">
    <w:name w:val="Stílus18"/>
    <w:rsid w:val="000A3B9A"/>
    <w:pPr>
      <w:numPr>
        <w:numId w:val="24"/>
      </w:numPr>
    </w:pPr>
  </w:style>
  <w:style w:type="numbering" w:customStyle="1" w:styleId="Stlus19">
    <w:name w:val="Stílus19"/>
    <w:rsid w:val="000A3B9A"/>
    <w:pPr>
      <w:numPr>
        <w:numId w:val="25"/>
      </w:numPr>
    </w:pPr>
  </w:style>
  <w:style w:type="numbering" w:customStyle="1" w:styleId="Stlus20">
    <w:name w:val="Stílus20"/>
    <w:rsid w:val="00AF35A6"/>
    <w:pPr>
      <w:numPr>
        <w:numId w:val="26"/>
      </w:numPr>
    </w:pPr>
  </w:style>
  <w:style w:type="numbering" w:customStyle="1" w:styleId="Stlus21">
    <w:name w:val="Stílus21"/>
    <w:rsid w:val="00AF35A6"/>
    <w:pPr>
      <w:numPr>
        <w:numId w:val="27"/>
      </w:numPr>
    </w:pPr>
  </w:style>
  <w:style w:type="numbering" w:customStyle="1" w:styleId="Stlus22">
    <w:name w:val="Stílus22"/>
    <w:rsid w:val="00AF35A6"/>
    <w:pPr>
      <w:numPr>
        <w:numId w:val="28"/>
      </w:numPr>
    </w:pPr>
  </w:style>
  <w:style w:type="character" w:customStyle="1" w:styleId="Cmsor1Char">
    <w:name w:val="Címsor 1 Char"/>
    <w:link w:val="Cmsor1"/>
    <w:rsid w:val="001333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rsid w:val="00133302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133302"/>
  </w:style>
  <w:style w:type="character" w:customStyle="1" w:styleId="Cmsor2Char">
    <w:name w:val="Címsor 2 Char"/>
    <w:link w:val="Cmsor2"/>
    <w:semiHidden/>
    <w:rsid w:val="002E72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zvegtrzsbehzssal3Char">
    <w:name w:val="Szövegtörzs behúzással 3 Char"/>
    <w:link w:val="Szvegtrzsbehzssal3"/>
    <w:rsid w:val="003339F6"/>
    <w:rPr>
      <w:sz w:val="28"/>
    </w:rPr>
  </w:style>
  <w:style w:type="character" w:customStyle="1" w:styleId="CsakszvegChar">
    <w:name w:val="Csak szöveg Char"/>
    <w:link w:val="Csakszveg"/>
    <w:rsid w:val="0021170B"/>
    <w:rPr>
      <w:rFonts w:ascii="Courier New" w:hAnsi="Courier New"/>
    </w:rPr>
  </w:style>
  <w:style w:type="paragraph" w:styleId="Szvegtrzsbehzssal">
    <w:name w:val="Body Text Indent"/>
    <w:basedOn w:val="Norml"/>
    <w:link w:val="SzvegtrzsbehzssalChar"/>
    <w:rsid w:val="00F2220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22201"/>
  </w:style>
  <w:style w:type="character" w:styleId="Jegyzethivatkozs">
    <w:name w:val="annotation reference"/>
    <w:rsid w:val="004B57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5709"/>
  </w:style>
  <w:style w:type="character" w:customStyle="1" w:styleId="JegyzetszvegChar">
    <w:name w:val="Jegyzetszöveg Char"/>
    <w:basedOn w:val="Bekezdsalapbettpusa"/>
    <w:link w:val="Jegyzetszveg"/>
    <w:rsid w:val="004B5709"/>
  </w:style>
  <w:style w:type="paragraph" w:styleId="Megjegyzstrgya">
    <w:name w:val="annotation subject"/>
    <w:basedOn w:val="Jegyzetszveg"/>
    <w:next w:val="Jegyzetszveg"/>
    <w:link w:val="MegjegyzstrgyaChar"/>
    <w:rsid w:val="004B5709"/>
    <w:rPr>
      <w:b/>
      <w:bCs/>
    </w:rPr>
  </w:style>
  <w:style w:type="character" w:customStyle="1" w:styleId="MegjegyzstrgyaChar">
    <w:name w:val="Megjegyzés tárgya Char"/>
    <w:link w:val="Megjegyzstrgya"/>
    <w:rsid w:val="004B5709"/>
    <w:rPr>
      <w:b/>
      <w:bCs/>
    </w:rPr>
  </w:style>
  <w:style w:type="paragraph" w:styleId="NormlWeb">
    <w:name w:val="Normal (Web)"/>
    <w:basedOn w:val="Norml"/>
    <w:uiPriority w:val="99"/>
    <w:unhideWhenUsed/>
    <w:rsid w:val="00ED3523"/>
    <w:pPr>
      <w:spacing w:before="100" w:beforeAutospacing="1"/>
    </w:pPr>
    <w:rPr>
      <w:sz w:val="24"/>
      <w:szCs w:val="24"/>
    </w:rPr>
  </w:style>
  <w:style w:type="paragraph" w:styleId="lfej">
    <w:name w:val="header"/>
    <w:basedOn w:val="Norml"/>
    <w:link w:val="lfejChar"/>
    <w:rsid w:val="007D66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D6698"/>
  </w:style>
  <w:style w:type="character" w:customStyle="1" w:styleId="llbChar">
    <w:name w:val="Élőláb Char"/>
    <w:link w:val="llb"/>
    <w:uiPriority w:val="99"/>
    <w:rsid w:val="007D6698"/>
  </w:style>
  <w:style w:type="character" w:styleId="Hiperhivatkozs">
    <w:name w:val="Hyperlink"/>
    <w:basedOn w:val="Bekezdsalapbettpusa"/>
    <w:uiPriority w:val="99"/>
    <w:unhideWhenUsed/>
    <w:rsid w:val="00804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4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FBC-1B38-4102-BAC5-7C7F52FA9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B2EF0-5CE8-4D51-BE26-6E14B8C05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045AB3-3FC1-4D7B-8F41-8E2DC95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9282</Words>
  <Characters>64049</Characters>
  <Application>Microsoft Office Word</Application>
  <DocSecurity>0</DocSecurity>
  <Lines>533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büntetés-végrehajtás országos parancsnokának</vt:lpstr>
    </vt:vector>
  </TitlesOfParts>
  <Company>BVOP</Company>
  <LinksUpToDate>false</LinksUpToDate>
  <CharactersWithSpaces>73185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büntetés-végrehajtás országos parancsnokának</dc:title>
  <dc:creator>BVOP</dc:creator>
  <cp:lastModifiedBy>mepe</cp:lastModifiedBy>
  <cp:revision>5</cp:revision>
  <cp:lastPrinted>2017-02-27T07:18:00Z</cp:lastPrinted>
  <dcterms:created xsi:type="dcterms:W3CDTF">2017-07-12T12:43:00Z</dcterms:created>
  <dcterms:modified xsi:type="dcterms:W3CDTF">2017-08-31T15:59:00Z</dcterms:modified>
</cp:coreProperties>
</file>