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0" w:rsidRDefault="00D60860" w:rsidP="00D60860">
      <w:pPr>
        <w:spacing w:after="2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08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D608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0378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52</w:t>
      </w:r>
      <w:r w:rsidRPr="00BE21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8134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BE21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5462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</w:t>
      </w:r>
      <w:r w:rsidRPr="00BE21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0378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BE21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0378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</w:t>
      </w:r>
      <w:r w:rsidRPr="00BE21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OP</w:t>
      </w:r>
    </w:p>
    <w:p w:rsidR="00D60860" w:rsidRDefault="00D60860" w:rsidP="00D60860">
      <w:pPr>
        <w:spacing w:after="28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6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z a k u t a s í t á s </w:t>
      </w:r>
      <w:proofErr w:type="gramStart"/>
      <w:r w:rsidRPr="00D6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7A4853" w:rsidRPr="00D60860" w:rsidRDefault="00D60860" w:rsidP="00D60860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Telekom hálózatos, nem nyilvános mobil távközlési szolgáltatás fogvatartottak részére</w:t>
      </w:r>
      <w:r w:rsidRPr="00D6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történő működtetésével kapcsolatos feladatok végrehajtására vonatkozó Szabályzat</w:t>
      </w:r>
      <w:r w:rsidRPr="00D6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kiadásáról</w:t>
      </w:r>
    </w:p>
    <w:p w:rsidR="00D60860" w:rsidRPr="00D60860" w:rsidRDefault="00D60860" w:rsidP="00991F33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belső szabályozási tevékenységéről szóló 2/2013. (IX.13.) BVOP utasítás 7. pontja alapján - figyelemmel a büntetések, az intézkedések, egyes kényszerintézkedések és a szabálysértési elzárás végrehajtásáról szóló 2013. évi CCXL. törvény 175. §</w:t>
      </w:r>
      <w:proofErr w:type="spellStart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elzárás, az előzetes letartóztatás és a rendbírság helyébe lépő elzárás végrehajtásának részletes szabályairól szóló 16/2014. (XII. 19.) IM rendelet 5. §</w:t>
      </w:r>
      <w:proofErr w:type="spellStart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, a 26. §</w:t>
      </w:r>
      <w:proofErr w:type="spellStart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, a 44. § (2) bekezdés f), j), k) pontjára, 45. §</w:t>
      </w:r>
      <w:proofErr w:type="spellStart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, 95. § (5) bekezdésére, 104. §</w:t>
      </w:r>
      <w:proofErr w:type="spellStart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, 1. melléklet 6.8. pontjára - az alábbi szakutasítást adom ki</w:t>
      </w:r>
    </w:p>
    <w:p w:rsidR="00D60860" w:rsidRPr="00D60860" w:rsidRDefault="00D60860" w:rsidP="00991F33">
      <w:pPr>
        <w:spacing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szakutasítás hatálya a Büntetés-végrehajtás Országos Parancsnokságára (továbbiakban: BVOP) és valamennyi büntetés-végrehajtási intézetre (továbbiakban: intézet) kiterjed.</w:t>
      </w:r>
    </w:p>
    <w:p w:rsidR="00D60860" w:rsidRPr="00D60860" w:rsidRDefault="00D60860" w:rsidP="00991F33">
      <w:pPr>
        <w:spacing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2. A szakutasítás Mellékleteként kiadom a Telekom hálózatos, nem nyilvános mobil távközlési szolgáltatás fogvatartottak részére történő működtetésével kapcsolatos feladatok végrehajtására vonatkozó Szabályzatot.</w:t>
      </w:r>
    </w:p>
    <w:p w:rsidR="00546281" w:rsidRDefault="00D60860" w:rsidP="00991F33">
      <w:pPr>
        <w:spacing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3. Jelen szakutasítás a kiadás napján lép hatályba</w:t>
      </w:r>
      <w:r w:rsidR="005462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mellyel egyidejűleg a </w:t>
      </w:r>
      <w:r w:rsidR="00546281" w:rsidRPr="005462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65/2015. (VIII.18.) OP</w:t>
      </w:r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6281">
        <w:rPr>
          <w:rFonts w:ascii="Times New Roman" w:eastAsia="Times New Roman" w:hAnsi="Times New Roman" w:cs="Times New Roman"/>
          <w:sz w:val="24"/>
          <w:szCs w:val="24"/>
          <w:lang w:eastAsia="hu-HU"/>
        </w:rPr>
        <w:t>szakutasítás hatályát veszti.</w:t>
      </w:r>
    </w:p>
    <w:p w:rsidR="00D60860" w:rsidRDefault="00546281" w:rsidP="00991F33">
      <w:pPr>
        <w:spacing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0860" w:rsidRPr="00D60860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Igazságügyi Megfigyelő és Elmegyógyító Intézet főigazgatója jelen szakutasítás előírásaitól eltérően rendelkezhet.</w:t>
      </w:r>
    </w:p>
    <w:p w:rsidR="007A4853" w:rsidRDefault="007A4853" w:rsidP="00991F33">
      <w:pPr>
        <w:spacing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853" w:rsidRDefault="007A4853" w:rsidP="00991F33">
      <w:pPr>
        <w:spacing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853" w:rsidRPr="00D60860" w:rsidRDefault="007A4853" w:rsidP="00991F33">
      <w:pPr>
        <w:spacing w:after="284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3F52" w:rsidRDefault="00D83F52" w:rsidP="00D83F52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5462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Tóth Tamás</w:t>
      </w:r>
      <w:r w:rsidR="00D60860" w:rsidRPr="00D608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D60860" w:rsidRPr="00D608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="00D60860" w:rsidRPr="00D608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C76A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462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vezérőr</w:t>
      </w:r>
      <w:r w:rsidR="00A70C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</w:t>
      </w:r>
    </w:p>
    <w:p w:rsidR="00D60860" w:rsidRPr="00D60860" w:rsidRDefault="00D83F52" w:rsidP="00D83F52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="00D60860" w:rsidRPr="00D60860">
        <w:rPr>
          <w:rFonts w:ascii="Times New Roman" w:eastAsia="Times New Roman" w:hAnsi="Times New Roman" w:cs="Times New Roman"/>
          <w:sz w:val="20"/>
          <w:szCs w:val="20"/>
          <w:lang w:eastAsia="hu-HU"/>
        </w:rPr>
        <w:t>országos</w:t>
      </w:r>
      <w:proofErr w:type="gramEnd"/>
      <w:r w:rsidR="00D60860" w:rsidRPr="00D6086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parancsnok</w:t>
      </w:r>
    </w:p>
    <w:p w:rsidR="00D60860" w:rsidRPr="00D60860" w:rsidRDefault="00D60860" w:rsidP="00D83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60860" w:rsidRPr="00D60860" w:rsidSect="00BD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860"/>
    <w:rsid w:val="0000653E"/>
    <w:rsid w:val="000378ED"/>
    <w:rsid w:val="00050EEB"/>
    <w:rsid w:val="000652ED"/>
    <w:rsid w:val="00080803"/>
    <w:rsid w:val="00116237"/>
    <w:rsid w:val="00127864"/>
    <w:rsid w:val="00166B60"/>
    <w:rsid w:val="00181170"/>
    <w:rsid w:val="001A2768"/>
    <w:rsid w:val="002171A4"/>
    <w:rsid w:val="002951A6"/>
    <w:rsid w:val="002D4511"/>
    <w:rsid w:val="00330602"/>
    <w:rsid w:val="003610D8"/>
    <w:rsid w:val="003B0385"/>
    <w:rsid w:val="00402614"/>
    <w:rsid w:val="00416B0D"/>
    <w:rsid w:val="00451BE1"/>
    <w:rsid w:val="00513624"/>
    <w:rsid w:val="00546281"/>
    <w:rsid w:val="00561572"/>
    <w:rsid w:val="00594C79"/>
    <w:rsid w:val="00642641"/>
    <w:rsid w:val="0067691B"/>
    <w:rsid w:val="006A220A"/>
    <w:rsid w:val="00771876"/>
    <w:rsid w:val="007A4220"/>
    <w:rsid w:val="007A4853"/>
    <w:rsid w:val="007F3869"/>
    <w:rsid w:val="008134B5"/>
    <w:rsid w:val="008603FB"/>
    <w:rsid w:val="00865DE6"/>
    <w:rsid w:val="0088748F"/>
    <w:rsid w:val="008F5A70"/>
    <w:rsid w:val="00905447"/>
    <w:rsid w:val="00991F33"/>
    <w:rsid w:val="00A6436C"/>
    <w:rsid w:val="00A70CCC"/>
    <w:rsid w:val="00AE1F2D"/>
    <w:rsid w:val="00B24F24"/>
    <w:rsid w:val="00B96C09"/>
    <w:rsid w:val="00BA10AC"/>
    <w:rsid w:val="00BA696E"/>
    <w:rsid w:val="00BC385B"/>
    <w:rsid w:val="00BD5590"/>
    <w:rsid w:val="00BE212C"/>
    <w:rsid w:val="00C04BC9"/>
    <w:rsid w:val="00C11EC5"/>
    <w:rsid w:val="00C23B68"/>
    <w:rsid w:val="00C43EBE"/>
    <w:rsid w:val="00C4534E"/>
    <w:rsid w:val="00C63470"/>
    <w:rsid w:val="00C76A06"/>
    <w:rsid w:val="00C84485"/>
    <w:rsid w:val="00D00B3C"/>
    <w:rsid w:val="00D60860"/>
    <w:rsid w:val="00D62DBD"/>
    <w:rsid w:val="00D80444"/>
    <w:rsid w:val="00D83F52"/>
    <w:rsid w:val="00D97E66"/>
    <w:rsid w:val="00E30FB7"/>
    <w:rsid w:val="00E97389"/>
    <w:rsid w:val="00F0444C"/>
    <w:rsid w:val="00F11260"/>
    <w:rsid w:val="00F5599A"/>
    <w:rsid w:val="00FE13DC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5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086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B0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0261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026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61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61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6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2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086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B0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0261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026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61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61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6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2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39C5-5021-4378-96AD-559FCB2B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5</cp:revision>
  <cp:lastPrinted>2016-11-30T10:15:00Z</cp:lastPrinted>
  <dcterms:created xsi:type="dcterms:W3CDTF">2016-12-05T19:26:00Z</dcterms:created>
  <dcterms:modified xsi:type="dcterms:W3CDTF">2016-12-05T19:29:00Z</dcterms:modified>
</cp:coreProperties>
</file>