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3C" w:rsidRDefault="00034C3C" w:rsidP="00034C3C">
      <w:pPr>
        <w:autoSpaceDE w:val="0"/>
        <w:autoSpaceDN w:val="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Kapcsolattartás általános szabályai</w:t>
      </w:r>
    </w:p>
    <w:p w:rsid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 xml:space="preserve">Ön hozzátartozójával, vagy a büntetés-végrehajtási intézetben fogvatartott más személlyel abban az esetben tarthat kapcsolatot, amennyiben az intézet, valamint a rendelkezési jogkör gyakorlója ahhoz hozzájárul, és rendelkezésre áll az Ön részéről a személyes adatai </w:t>
      </w:r>
      <w:proofErr w:type="spellStart"/>
      <w:r w:rsidRPr="00034C3C">
        <w:rPr>
          <w:sz w:val="22"/>
          <w:szCs w:val="22"/>
        </w:rPr>
        <w:t>bv</w:t>
      </w:r>
      <w:proofErr w:type="spellEnd"/>
      <w:r w:rsidRPr="00034C3C">
        <w:rPr>
          <w:sz w:val="22"/>
          <w:szCs w:val="22"/>
        </w:rPr>
        <w:t>. intézet általi kezeléséhez hozzájáruló nyilatkozata. A kapcsolattartást az Ön irányába a fogvatartott kezdeményezheti.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> </w:t>
      </w:r>
    </w:p>
    <w:p w:rsidR="00034C3C" w:rsidRPr="00034C3C" w:rsidRDefault="007B78D2" w:rsidP="00034C3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034C3C" w:rsidRPr="00034C3C">
        <w:rPr>
          <w:sz w:val="22"/>
          <w:szCs w:val="22"/>
        </w:rPr>
        <w:t>etartóztatott esetében az ügyészség, illetve a bíróság, mint rendelkezési jogkör gyakorlója korlátozhatja a kapcsolattartók körét, illetve a kapcsolattartás formáját.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>   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>Az elítélt és az elzárást töltő elkövető kapcsolattartójaként az intézet engedélyezhet hozzátartozón kívüli személyt is, ha a vele való kapcsolattartás fontosságát a fogvatartott társadalomba való sikeres visszailleszkedésének elősegítése szempontjából indokoltnak tartja.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> 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 xml:space="preserve">Amennyiben Ön </w:t>
      </w:r>
      <w:r w:rsidR="007B78D2">
        <w:rPr>
          <w:sz w:val="22"/>
          <w:szCs w:val="22"/>
        </w:rPr>
        <w:t>l</w:t>
      </w:r>
      <w:r w:rsidRPr="00034C3C">
        <w:rPr>
          <w:sz w:val="22"/>
          <w:szCs w:val="22"/>
        </w:rPr>
        <w:t xml:space="preserve">etartóztatott (nem jogerősen elítélt) hozzátartozója, úgy abban az esetben tarthat kapcsolatot amennyiben azokkal a kapcsolattartást a rendelkezési jogkör gyakorlója nem korlátozta. Amennyiben hozzátartozón kívüli személy, úgy abban az esetben rögzíthetjük, amennyiben a fogvatartott részéről kezdeményezett kapcsolattartást a rendelkezési jogkör gyakorlója engedélyezte a kérelmezett formában, és rendelkezésre áll az Ön személyes adatai </w:t>
      </w:r>
      <w:proofErr w:type="spellStart"/>
      <w:r w:rsidRPr="00034C3C">
        <w:rPr>
          <w:sz w:val="22"/>
          <w:szCs w:val="22"/>
        </w:rPr>
        <w:t>bv</w:t>
      </w:r>
      <w:proofErr w:type="spellEnd"/>
      <w:r w:rsidRPr="00034C3C">
        <w:rPr>
          <w:sz w:val="22"/>
          <w:szCs w:val="22"/>
        </w:rPr>
        <w:t>. intézet általi kezeléséhez hozzájáruló nyilatkozata.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> 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>A védő kapcsolattartóként történő bejegyzésének feltétele, az adott jogi képviselőre vonatkozó meghatalmazás vagy kirendelés, illetve előzetesen letartóztatottnál, az ügyész rendelvényen való feltüntetés, vagy bírói végzés jogi képviselő megváltozásáról.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> 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>A külföldi fogvatartott állama konzuli képviselőjének kapcsolattartóként történő bejegyzése feltételhez nem kötött.</w:t>
      </w:r>
    </w:p>
    <w:p w:rsidR="00034C3C" w:rsidRPr="00034C3C" w:rsidRDefault="00034C3C" w:rsidP="00034C3C">
      <w:pPr>
        <w:autoSpaceDE w:val="0"/>
        <w:autoSpaceDN w:val="0"/>
        <w:jc w:val="both"/>
        <w:rPr>
          <w:sz w:val="22"/>
          <w:szCs w:val="22"/>
        </w:rPr>
      </w:pPr>
      <w:r w:rsidRPr="00034C3C">
        <w:rPr>
          <w:sz w:val="22"/>
          <w:szCs w:val="22"/>
        </w:rPr>
        <w:t>  </w:t>
      </w:r>
    </w:p>
    <w:p w:rsidR="00034C3C" w:rsidRPr="00034C3C" w:rsidRDefault="00034C3C" w:rsidP="00034C3C">
      <w:pPr>
        <w:jc w:val="both"/>
        <w:rPr>
          <w:sz w:val="22"/>
          <w:szCs w:val="22"/>
        </w:rPr>
      </w:pPr>
      <w:r w:rsidRPr="00034C3C">
        <w:rPr>
          <w:sz w:val="22"/>
          <w:szCs w:val="22"/>
        </w:rPr>
        <w:t>Ön mindaddig nem kezelhető engedélyezett kapcsolattartóként, míg saját részéről a beleegyező adatkezelési nyilatkozatot rendelkezésünkre nem bocsájtotta. Ez a kapcsolattartás minden formájára vonatkozik.</w:t>
      </w:r>
    </w:p>
    <w:p w:rsidR="00034C3C" w:rsidRPr="00034C3C" w:rsidRDefault="00034C3C" w:rsidP="00034C3C">
      <w:pPr>
        <w:jc w:val="both"/>
        <w:rPr>
          <w:sz w:val="22"/>
          <w:szCs w:val="22"/>
        </w:rPr>
      </w:pPr>
      <w:r w:rsidRPr="00034C3C">
        <w:rPr>
          <w:sz w:val="22"/>
          <w:szCs w:val="22"/>
        </w:rPr>
        <w:t> </w:t>
      </w:r>
    </w:p>
    <w:p w:rsidR="00034C3C" w:rsidRDefault="00034C3C" w:rsidP="00034C3C">
      <w:pPr>
        <w:jc w:val="both"/>
        <w:rPr>
          <w:sz w:val="22"/>
          <w:szCs w:val="22"/>
        </w:rPr>
      </w:pPr>
      <w:r w:rsidRPr="00034C3C">
        <w:rPr>
          <w:sz w:val="22"/>
          <w:szCs w:val="22"/>
        </w:rPr>
        <w:t>Amennyiben Ön az intézet felé olyan nyilatkozatot tesz, hogy az adatkezelés tárgyában korábban tett nyilatkozatát visszavonja, vagy az Ön által visszaküldött nyilatkozat elutasító, úgy az Ön adatait a nyilvántartásunkból, ezáltal a fogvatarto</w:t>
      </w:r>
      <w:r w:rsidR="00251029">
        <w:rPr>
          <w:sz w:val="22"/>
          <w:szCs w:val="22"/>
        </w:rPr>
        <w:t>tt kapcsolattartásából töröljük</w:t>
      </w:r>
      <w:r w:rsidRPr="00034C3C">
        <w:rPr>
          <w:sz w:val="22"/>
          <w:szCs w:val="22"/>
        </w:rPr>
        <w:t>.</w:t>
      </w:r>
      <w:r w:rsidR="00246613">
        <w:rPr>
          <w:sz w:val="22"/>
          <w:szCs w:val="22"/>
        </w:rPr>
        <w:t xml:space="preserve"> </w:t>
      </w:r>
    </w:p>
    <w:p w:rsidR="00246613" w:rsidRDefault="00246613" w:rsidP="00034C3C">
      <w:pPr>
        <w:jc w:val="both"/>
        <w:rPr>
          <w:sz w:val="22"/>
          <w:szCs w:val="22"/>
        </w:rPr>
      </w:pPr>
    </w:p>
    <w:p w:rsidR="00246613" w:rsidRPr="00034C3C" w:rsidRDefault="00246613" w:rsidP="00034C3C">
      <w:pPr>
        <w:jc w:val="both"/>
        <w:rPr>
          <w:sz w:val="22"/>
          <w:szCs w:val="22"/>
        </w:rPr>
      </w:pPr>
      <w:r>
        <w:rPr>
          <w:sz w:val="22"/>
          <w:szCs w:val="22"/>
        </w:rPr>
        <w:t>Amennyiben Ön vagy fogvatartott kapcsolattartója a kapcsolattartás szabályait megszegi, vagy azzal visszaél, minden esetben intézkedünk előzetesen letartóztatott esetében a kapcsolattartás felülvizsgálata, esetleges korlátozása, illetőleg a fogvatartott fegyelmi felelősségének vizsgálata vonatkozásában.</w:t>
      </w:r>
    </w:p>
    <w:p w:rsidR="00034C3C" w:rsidRDefault="00034C3C" w:rsidP="00034C3C">
      <w:pPr>
        <w:autoSpaceDE w:val="0"/>
        <w:autoSpaceDN w:val="0"/>
        <w:jc w:val="both"/>
      </w:pPr>
      <w:r>
        <w:rPr>
          <w:sz w:val="20"/>
          <w:szCs w:val="20"/>
        </w:rPr>
        <w:t> </w:t>
      </w:r>
    </w:p>
    <w:p w:rsidR="00F0667B" w:rsidRDefault="001C2366" w:rsidP="00034C3C">
      <w:pPr>
        <w:jc w:val="both"/>
      </w:pPr>
    </w:p>
    <w:sectPr w:rsidR="00F0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C"/>
    <w:rsid w:val="00034C3C"/>
    <w:rsid w:val="00161545"/>
    <w:rsid w:val="00246613"/>
    <w:rsid w:val="00251029"/>
    <w:rsid w:val="003F5D5D"/>
    <w:rsid w:val="007B78D2"/>
    <w:rsid w:val="00A15B49"/>
    <w:rsid w:val="00A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deak.robert</dc:creator>
  <cp:lastModifiedBy>takacs.robert</cp:lastModifiedBy>
  <cp:revision>2</cp:revision>
  <dcterms:created xsi:type="dcterms:W3CDTF">2018-08-23T10:06:00Z</dcterms:created>
  <dcterms:modified xsi:type="dcterms:W3CDTF">2018-08-23T10:06:00Z</dcterms:modified>
</cp:coreProperties>
</file>