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43" w:rsidRPr="002033AD" w:rsidRDefault="00342843" w:rsidP="00342843">
      <w:pPr>
        <w:rPr>
          <w:b/>
        </w:rPr>
      </w:pPr>
      <w:r w:rsidRPr="002033AD">
        <w:rPr>
          <w:b/>
        </w:rPr>
        <w:t>A tulajdonosi hozzájárulások kiadására vonatkozó eljárási rend</w:t>
      </w:r>
    </w:p>
    <w:p w:rsidR="00342843" w:rsidRPr="002033AD" w:rsidRDefault="00342843" w:rsidP="00342843">
      <w:pPr>
        <w:jc w:val="both"/>
        <w:rPr>
          <w:b/>
        </w:rPr>
      </w:pPr>
    </w:p>
    <w:p w:rsidR="00342843" w:rsidRPr="002033AD" w:rsidRDefault="00342843" w:rsidP="00342843">
      <w:pPr>
        <w:jc w:val="both"/>
        <w:rPr>
          <w:b/>
        </w:rPr>
      </w:pPr>
    </w:p>
    <w:p w:rsidR="00E773FF" w:rsidRPr="002033AD" w:rsidRDefault="00E773FF" w:rsidP="00E773FF">
      <w:pPr>
        <w:jc w:val="both"/>
      </w:pPr>
      <w:r w:rsidRPr="002033AD">
        <w:t xml:space="preserve">A tulajdonosi hozzájárulások kiadásával kapcsolatos eljárási rendeket az MNV </w:t>
      </w:r>
      <w:proofErr w:type="spellStart"/>
      <w:r w:rsidRPr="002033AD">
        <w:t>Zrt</w:t>
      </w:r>
      <w:proofErr w:type="spellEnd"/>
      <w:r w:rsidRPr="002033AD">
        <w:t>. 56/2010. sz.</w:t>
      </w:r>
      <w:r w:rsidR="002033AD">
        <w:t xml:space="preserve"> </w:t>
      </w:r>
      <w:r w:rsidRPr="002033AD">
        <w:t>vezériga</w:t>
      </w:r>
      <w:r w:rsidR="002033AD">
        <w:t>zgatói utasítása szabályozza, (</w:t>
      </w:r>
      <w:r w:rsidRPr="002033AD">
        <w:t xml:space="preserve">a Magyar Állam tulajdonában álló ingatlanokat érintő tulajdonosi hozzájárulások kibocsátásának, továbbá (közérdekű) használati- és szolgalmi jog alapításának rendjéről) mely szabályozás meghatározza a vagyonkezelő szervezetek által követendő rendet is. </w:t>
      </w:r>
    </w:p>
    <w:p w:rsidR="00342843" w:rsidRPr="002033AD" w:rsidRDefault="00342843" w:rsidP="00342843">
      <w:pPr>
        <w:jc w:val="both"/>
        <w:rPr>
          <w:b/>
        </w:rPr>
      </w:pPr>
    </w:p>
    <w:p w:rsidR="00B523AE" w:rsidRPr="002033AD" w:rsidRDefault="00342843">
      <w:pPr>
        <w:rPr>
          <w:b/>
        </w:rPr>
      </w:pPr>
      <w:r w:rsidRPr="002033AD">
        <w:rPr>
          <w:b/>
        </w:rPr>
        <w:t xml:space="preserve">Döntésre </w:t>
      </w:r>
      <w:r w:rsidR="00E773FF" w:rsidRPr="002033AD">
        <w:rPr>
          <w:b/>
        </w:rPr>
        <w:t>jogosult vezetők:</w:t>
      </w:r>
    </w:p>
    <w:p w:rsidR="00B523AE" w:rsidRPr="002033AD" w:rsidRDefault="00B523AE"/>
    <w:p w:rsidR="00342843" w:rsidRPr="002033AD" w:rsidRDefault="00B523AE">
      <w:r w:rsidRPr="002033AD">
        <w:rPr>
          <w:b/>
          <w:bCs/>
        </w:rPr>
        <w:t>Csóti András</w:t>
      </w:r>
      <w:r w:rsidRPr="002033AD">
        <w:t xml:space="preserve"> </w:t>
      </w:r>
      <w:proofErr w:type="spellStart"/>
      <w:r w:rsidRPr="002033AD">
        <w:t>bv</w:t>
      </w:r>
      <w:proofErr w:type="spellEnd"/>
      <w:r w:rsidRPr="002033AD">
        <w:t>. vezérőrnagy</w:t>
      </w:r>
      <w:r w:rsidRPr="002033AD">
        <w:br/>
      </w:r>
      <w:proofErr w:type="spellStart"/>
      <w:r w:rsidRPr="002033AD">
        <w:t>bv</w:t>
      </w:r>
      <w:proofErr w:type="spellEnd"/>
      <w:r w:rsidRPr="002033AD">
        <w:t>. főtanácsos</w:t>
      </w:r>
      <w:r w:rsidRPr="002033AD">
        <w:br/>
        <w:t>országos parancsnok</w:t>
      </w:r>
      <w:r w:rsidR="00342843" w:rsidRPr="002033AD">
        <w:t xml:space="preserve"> </w:t>
      </w:r>
    </w:p>
    <w:p w:rsidR="00B523AE" w:rsidRPr="002033AD" w:rsidRDefault="00B523AE"/>
    <w:p w:rsidR="00B523AE" w:rsidRPr="002033AD" w:rsidRDefault="00B523AE">
      <w:r w:rsidRPr="002033AD">
        <w:rPr>
          <w:b/>
          <w:bCs/>
        </w:rPr>
        <w:t xml:space="preserve">Dr. Tóth Tamás </w:t>
      </w:r>
      <w:proofErr w:type="spellStart"/>
      <w:r w:rsidRPr="002033AD">
        <w:t>bv</w:t>
      </w:r>
      <w:proofErr w:type="spellEnd"/>
      <w:r w:rsidRPr="002033AD">
        <w:t>. dandártábornok</w:t>
      </w:r>
      <w:r w:rsidRPr="002033AD">
        <w:br/>
        <w:t>az országos parancsnok általános helyettese</w:t>
      </w:r>
    </w:p>
    <w:p w:rsidR="00B523AE" w:rsidRPr="002033AD" w:rsidRDefault="00B523AE"/>
    <w:p w:rsidR="00B523AE" w:rsidRPr="002033AD" w:rsidRDefault="00B523AE">
      <w:r w:rsidRPr="002033AD">
        <w:rPr>
          <w:b/>
          <w:bCs/>
        </w:rPr>
        <w:t xml:space="preserve">Lajtár József </w:t>
      </w:r>
      <w:proofErr w:type="spellStart"/>
      <w:r w:rsidRPr="002033AD">
        <w:t>bv</w:t>
      </w:r>
      <w:proofErr w:type="spellEnd"/>
      <w:r w:rsidRPr="002033AD">
        <w:t>. vezérőrnagy</w:t>
      </w:r>
      <w:r w:rsidRPr="002033AD">
        <w:br/>
        <w:t>az országos parancsnok gazdasági és informatikai helyettese</w:t>
      </w:r>
    </w:p>
    <w:p w:rsidR="00B523AE" w:rsidRPr="002033AD" w:rsidRDefault="00B523AE"/>
    <w:p w:rsidR="00B523AE" w:rsidRPr="002033AD" w:rsidRDefault="00B523AE">
      <w:proofErr w:type="spellStart"/>
      <w:r w:rsidRPr="002033AD">
        <w:rPr>
          <w:b/>
          <w:bCs/>
        </w:rPr>
        <w:t>Schmehl</w:t>
      </w:r>
      <w:proofErr w:type="spellEnd"/>
      <w:r w:rsidRPr="002033AD">
        <w:rPr>
          <w:b/>
          <w:bCs/>
        </w:rPr>
        <w:t xml:space="preserve"> János </w:t>
      </w:r>
      <w:proofErr w:type="spellStart"/>
      <w:r w:rsidRPr="002033AD">
        <w:t>bv</w:t>
      </w:r>
      <w:proofErr w:type="spellEnd"/>
      <w:r w:rsidRPr="002033AD">
        <w:t>. dandártábornok</w:t>
      </w:r>
      <w:r w:rsidRPr="002033AD">
        <w:br/>
      </w:r>
      <w:proofErr w:type="spellStart"/>
      <w:r w:rsidRPr="002033AD">
        <w:t>bv</w:t>
      </w:r>
      <w:proofErr w:type="spellEnd"/>
      <w:r w:rsidRPr="002033AD">
        <w:t>. főtanácsos</w:t>
      </w:r>
      <w:r w:rsidRPr="002033AD">
        <w:br/>
        <w:t xml:space="preserve">az országos parancsnok biztonsági és </w:t>
      </w:r>
      <w:proofErr w:type="spellStart"/>
      <w:r w:rsidRPr="002033AD">
        <w:t>fogvatartási</w:t>
      </w:r>
      <w:proofErr w:type="spellEnd"/>
      <w:r w:rsidRPr="002033AD">
        <w:t xml:space="preserve"> helyettese</w:t>
      </w:r>
    </w:p>
    <w:p w:rsidR="006D500A" w:rsidRPr="002033AD" w:rsidRDefault="006D500A"/>
    <w:p w:rsidR="002033AD" w:rsidRDefault="002033AD">
      <w:pPr>
        <w:rPr>
          <w:b/>
        </w:rPr>
      </w:pPr>
    </w:p>
    <w:p w:rsidR="006D500A" w:rsidRPr="002033AD" w:rsidRDefault="006D500A">
      <w:pPr>
        <w:rPr>
          <w:b/>
        </w:rPr>
      </w:pPr>
      <w:r w:rsidRPr="002033AD">
        <w:rPr>
          <w:b/>
        </w:rPr>
        <w:t>Ügyintézési feladattal megbízott kollégák:</w:t>
      </w:r>
    </w:p>
    <w:p w:rsidR="006D500A" w:rsidRPr="002033AD" w:rsidRDefault="006D500A"/>
    <w:p w:rsidR="006D500A" w:rsidRPr="002033AD" w:rsidRDefault="006D500A" w:rsidP="006D500A">
      <w:pPr>
        <w:rPr>
          <w:rFonts w:eastAsia="Calibri"/>
          <w:lang w:eastAsia="en-US"/>
        </w:rPr>
      </w:pPr>
      <w:r w:rsidRPr="002033AD">
        <w:rPr>
          <w:rFonts w:eastAsia="Calibri"/>
          <w:lang w:eastAsia="en-US"/>
        </w:rPr>
        <w:t xml:space="preserve">Topánka Zsolt </w:t>
      </w:r>
      <w:proofErr w:type="spellStart"/>
      <w:r w:rsidRPr="002033AD">
        <w:rPr>
          <w:rFonts w:eastAsia="Calibri"/>
          <w:lang w:eastAsia="en-US"/>
        </w:rPr>
        <w:t>bv</w:t>
      </w:r>
      <w:proofErr w:type="spellEnd"/>
      <w:r w:rsidRPr="002033AD">
        <w:rPr>
          <w:rFonts w:eastAsia="Calibri"/>
          <w:lang w:eastAsia="en-US"/>
        </w:rPr>
        <w:t>. őrnagy</w:t>
      </w:r>
    </w:p>
    <w:p w:rsidR="006D500A" w:rsidRPr="002033AD" w:rsidRDefault="006D500A" w:rsidP="006D500A">
      <w:pPr>
        <w:rPr>
          <w:rFonts w:eastAsia="Calibri"/>
          <w:lang w:eastAsia="en-US"/>
        </w:rPr>
      </w:pPr>
      <w:proofErr w:type="gramStart"/>
      <w:r w:rsidRPr="002033AD">
        <w:rPr>
          <w:rFonts w:eastAsia="Calibri"/>
          <w:lang w:eastAsia="en-US"/>
        </w:rPr>
        <w:t>energetikai</w:t>
      </w:r>
      <w:proofErr w:type="gramEnd"/>
      <w:r w:rsidRPr="002033AD">
        <w:rPr>
          <w:rFonts w:eastAsia="Calibri"/>
          <w:lang w:eastAsia="en-US"/>
        </w:rPr>
        <w:t xml:space="preserve"> vezető</w:t>
      </w:r>
    </w:p>
    <w:p w:rsidR="006D500A" w:rsidRPr="002033AD" w:rsidRDefault="006D500A" w:rsidP="006D500A">
      <w:pPr>
        <w:rPr>
          <w:rFonts w:eastAsia="Calibri"/>
          <w:lang w:eastAsia="en-US"/>
        </w:rPr>
      </w:pPr>
    </w:p>
    <w:p w:rsidR="006D500A" w:rsidRPr="002033AD" w:rsidRDefault="006D500A" w:rsidP="006D500A">
      <w:pPr>
        <w:rPr>
          <w:rFonts w:eastAsia="Calibri"/>
          <w:lang w:eastAsia="en-US"/>
        </w:rPr>
      </w:pPr>
      <w:r w:rsidRPr="002033AD">
        <w:rPr>
          <w:rFonts w:eastAsia="Calibri"/>
          <w:lang w:eastAsia="en-US"/>
        </w:rPr>
        <w:t xml:space="preserve">Műszaki és </w:t>
      </w:r>
      <w:proofErr w:type="gramStart"/>
      <w:r w:rsidRPr="002033AD">
        <w:rPr>
          <w:rFonts w:eastAsia="Calibri"/>
          <w:lang w:eastAsia="en-US"/>
        </w:rPr>
        <w:t>Ellátási  Főosztály</w:t>
      </w:r>
      <w:proofErr w:type="gramEnd"/>
    </w:p>
    <w:p w:rsidR="006D500A" w:rsidRPr="002033AD" w:rsidRDefault="006D500A" w:rsidP="006D500A">
      <w:pPr>
        <w:rPr>
          <w:rFonts w:eastAsia="Calibri"/>
          <w:lang w:eastAsia="en-US"/>
        </w:rPr>
      </w:pPr>
      <w:r w:rsidRPr="002033AD">
        <w:rPr>
          <w:rFonts w:eastAsia="Calibri"/>
          <w:lang w:eastAsia="en-US"/>
        </w:rPr>
        <w:t>Tel: +36-1/3018-208</w:t>
      </w:r>
    </w:p>
    <w:p w:rsidR="006D500A" w:rsidRPr="002033AD" w:rsidRDefault="006D500A" w:rsidP="006D500A">
      <w:pPr>
        <w:rPr>
          <w:rFonts w:eastAsia="Calibri"/>
          <w:lang w:eastAsia="en-US"/>
        </w:rPr>
      </w:pPr>
      <w:r w:rsidRPr="002033AD">
        <w:rPr>
          <w:rFonts w:eastAsia="Calibri"/>
          <w:lang w:eastAsia="en-US"/>
        </w:rPr>
        <w:t>EKG:</w:t>
      </w:r>
      <w:r w:rsidR="002033AD">
        <w:rPr>
          <w:rFonts w:eastAsia="Calibri"/>
          <w:lang w:eastAsia="en-US"/>
        </w:rPr>
        <w:t xml:space="preserve"> </w:t>
      </w:r>
      <w:r w:rsidRPr="002033AD">
        <w:rPr>
          <w:rFonts w:eastAsia="Calibri"/>
          <w:lang w:eastAsia="en-US"/>
        </w:rPr>
        <w:t>200-3207</w:t>
      </w:r>
    </w:p>
    <w:p w:rsidR="006D500A" w:rsidRPr="002033AD" w:rsidRDefault="006D500A" w:rsidP="006D500A">
      <w:pPr>
        <w:rPr>
          <w:rFonts w:eastAsia="Calibri"/>
          <w:lang w:eastAsia="en-US"/>
        </w:rPr>
      </w:pPr>
      <w:r w:rsidRPr="002033AD">
        <w:rPr>
          <w:rFonts w:eastAsia="Calibri"/>
          <w:lang w:eastAsia="en-US"/>
        </w:rPr>
        <w:t>Fax:</w:t>
      </w:r>
      <w:r w:rsidR="002033AD">
        <w:rPr>
          <w:rFonts w:eastAsia="Calibri"/>
          <w:lang w:eastAsia="en-US"/>
        </w:rPr>
        <w:t xml:space="preserve"> </w:t>
      </w:r>
      <w:r w:rsidRPr="002033AD">
        <w:rPr>
          <w:rFonts w:eastAsia="Calibri"/>
          <w:lang w:eastAsia="en-US"/>
        </w:rPr>
        <w:t>+36-1/312-0409</w:t>
      </w:r>
    </w:p>
    <w:p w:rsidR="006D500A" w:rsidRPr="002033AD" w:rsidRDefault="006D500A" w:rsidP="006D500A">
      <w:pPr>
        <w:rPr>
          <w:rFonts w:eastAsia="Calibri"/>
          <w:lang w:eastAsia="en-US"/>
        </w:rPr>
      </w:pPr>
      <w:r w:rsidRPr="002033AD">
        <w:rPr>
          <w:rFonts w:eastAsia="Calibri"/>
          <w:lang w:eastAsia="en-US"/>
        </w:rPr>
        <w:t>E-mail:</w:t>
      </w:r>
      <w:r w:rsidR="002033AD">
        <w:rPr>
          <w:rFonts w:eastAsia="Calibri"/>
          <w:lang w:eastAsia="en-US"/>
        </w:rPr>
        <w:t xml:space="preserve"> </w:t>
      </w:r>
      <w:hyperlink r:id="rId6" w:history="1">
        <w:r w:rsidRPr="002033AD">
          <w:rPr>
            <w:rFonts w:eastAsia="Calibri"/>
            <w:color w:val="0000FF" w:themeColor="hyperlink"/>
            <w:u w:val="single"/>
            <w:lang w:eastAsia="en-US"/>
          </w:rPr>
          <w:t>topanka.zsolt@bv.gov.hu</w:t>
        </w:r>
      </w:hyperlink>
    </w:p>
    <w:p w:rsidR="006D500A" w:rsidRPr="002033AD" w:rsidRDefault="006D500A"/>
    <w:p w:rsidR="006D500A" w:rsidRPr="002033AD" w:rsidRDefault="006D500A"/>
    <w:p w:rsidR="006D500A" w:rsidRPr="002033AD" w:rsidRDefault="006D500A" w:rsidP="006D500A">
      <w:pPr>
        <w:rPr>
          <w:rFonts w:eastAsia="Calibri"/>
        </w:rPr>
      </w:pPr>
      <w:r w:rsidRPr="002033AD">
        <w:rPr>
          <w:rFonts w:eastAsia="Calibri"/>
          <w:bCs/>
        </w:rPr>
        <w:t xml:space="preserve">Gáspár Géza </w:t>
      </w:r>
      <w:proofErr w:type="spellStart"/>
      <w:r w:rsidRPr="002033AD">
        <w:rPr>
          <w:rFonts w:eastAsia="Calibri"/>
          <w:bCs/>
        </w:rPr>
        <w:t>bv</w:t>
      </w:r>
      <w:proofErr w:type="spellEnd"/>
      <w:r w:rsidRPr="002033AD">
        <w:rPr>
          <w:rFonts w:eastAsia="Calibri"/>
          <w:bCs/>
        </w:rPr>
        <w:t>. alezredes</w:t>
      </w:r>
      <w:r w:rsidRPr="002033AD">
        <w:rPr>
          <w:rFonts w:eastAsia="Calibri"/>
        </w:rPr>
        <w:t xml:space="preserve"> </w:t>
      </w:r>
    </w:p>
    <w:p w:rsidR="006D500A" w:rsidRPr="002033AD" w:rsidRDefault="006D500A" w:rsidP="006D500A">
      <w:pPr>
        <w:rPr>
          <w:rFonts w:eastAsia="Calibri"/>
          <w:bCs/>
        </w:rPr>
      </w:pPr>
      <w:proofErr w:type="gramStart"/>
      <w:r w:rsidRPr="002033AD">
        <w:rPr>
          <w:rFonts w:eastAsia="Calibri"/>
          <w:bCs/>
        </w:rPr>
        <w:t>osztályvezető</w:t>
      </w:r>
      <w:proofErr w:type="gramEnd"/>
    </w:p>
    <w:p w:rsidR="006D500A" w:rsidRPr="002033AD" w:rsidRDefault="006D500A" w:rsidP="006D500A">
      <w:pPr>
        <w:rPr>
          <w:rFonts w:eastAsia="Calibri"/>
        </w:rPr>
      </w:pPr>
    </w:p>
    <w:p w:rsidR="006D500A" w:rsidRPr="002033AD" w:rsidRDefault="006D500A" w:rsidP="006D500A">
      <w:pPr>
        <w:rPr>
          <w:rFonts w:eastAsia="Calibri"/>
        </w:rPr>
      </w:pPr>
      <w:r w:rsidRPr="002033AD">
        <w:rPr>
          <w:rFonts w:eastAsia="Calibri"/>
        </w:rPr>
        <w:t>Műszaki és Ellátási Főosztály</w:t>
      </w:r>
    </w:p>
    <w:p w:rsidR="006D500A" w:rsidRPr="002033AD" w:rsidRDefault="006D500A" w:rsidP="006D500A">
      <w:pPr>
        <w:rPr>
          <w:rFonts w:eastAsia="Calibri"/>
        </w:rPr>
      </w:pPr>
      <w:r w:rsidRPr="002033AD">
        <w:rPr>
          <w:rFonts w:eastAsia="Calibri"/>
        </w:rPr>
        <w:t>Műszaki és Beruházási Osztály</w:t>
      </w:r>
    </w:p>
    <w:p w:rsidR="006D500A" w:rsidRPr="002033AD" w:rsidRDefault="006D500A" w:rsidP="006D500A">
      <w:pPr>
        <w:rPr>
          <w:rFonts w:eastAsia="Calibri"/>
        </w:rPr>
      </w:pPr>
      <w:r w:rsidRPr="002033AD">
        <w:rPr>
          <w:rFonts w:eastAsia="Calibri"/>
        </w:rPr>
        <w:t>Tel: 06-1/30-18-129, 06-30/451-06-82</w:t>
      </w:r>
    </w:p>
    <w:p w:rsidR="006D500A" w:rsidRPr="002033AD" w:rsidRDefault="006D500A" w:rsidP="006D500A">
      <w:pPr>
        <w:rPr>
          <w:rFonts w:eastAsia="Calibri"/>
        </w:rPr>
      </w:pPr>
      <w:r w:rsidRPr="002033AD">
        <w:rPr>
          <w:rFonts w:eastAsia="Calibri"/>
        </w:rPr>
        <w:t>Fax: 06-1/312-04-09</w:t>
      </w:r>
    </w:p>
    <w:p w:rsidR="006D500A" w:rsidRPr="002033AD" w:rsidRDefault="006D500A">
      <w:r w:rsidRPr="002033AD">
        <w:t xml:space="preserve">E-mail: </w:t>
      </w:r>
      <w:hyperlink r:id="rId7" w:history="1">
        <w:r w:rsidR="007F2042" w:rsidRPr="002033AD">
          <w:rPr>
            <w:rStyle w:val="Hiperhivatkozs"/>
          </w:rPr>
          <w:t>gaspar.geza@bv.gov.hu</w:t>
        </w:r>
      </w:hyperlink>
    </w:p>
    <w:p w:rsidR="007F2042" w:rsidRPr="002033AD" w:rsidRDefault="007F2042"/>
    <w:p w:rsidR="007F2042" w:rsidRDefault="007F2042"/>
    <w:p w:rsidR="002033AD" w:rsidRDefault="002033AD"/>
    <w:p w:rsidR="002033AD" w:rsidRDefault="002033AD"/>
    <w:p w:rsidR="002033AD" w:rsidRPr="002033AD" w:rsidRDefault="002033AD"/>
    <w:p w:rsidR="007F2042" w:rsidRPr="002033AD" w:rsidRDefault="007F2042">
      <w:pPr>
        <w:rPr>
          <w:b/>
        </w:rPr>
      </w:pPr>
      <w:r w:rsidRPr="002033AD">
        <w:rPr>
          <w:b/>
        </w:rPr>
        <w:t>2.Az alkalmazott díjazás módja:</w:t>
      </w:r>
    </w:p>
    <w:p w:rsidR="007F2042" w:rsidRPr="002033AD" w:rsidRDefault="007F2042" w:rsidP="002033AD">
      <w:pPr>
        <w:jc w:val="both"/>
      </w:pPr>
    </w:p>
    <w:p w:rsidR="007F2042" w:rsidRPr="002033AD" w:rsidRDefault="007F2042" w:rsidP="002033AD">
      <w:pPr>
        <w:jc w:val="both"/>
      </w:pPr>
      <w:r w:rsidRPr="002033AD">
        <w:t xml:space="preserve">A kérelmező a (közérdekű) használati és szolgalmi jog alapításának ellenértékeként kártalanítást fizet. Az alapításra kerülő joggal terhelt ingatlanrész területnagyságára vonatkozóan a </w:t>
      </w:r>
      <w:proofErr w:type="spellStart"/>
      <w:r w:rsidRPr="002033AD">
        <w:t>BVOP-t</w:t>
      </w:r>
      <w:proofErr w:type="spellEnd"/>
      <w:r w:rsidRPr="002033AD">
        <w:t xml:space="preserve"> megillető kártalanítás összeg nettó 300 Ft/m</w:t>
      </w:r>
      <w:r w:rsidRPr="002033AD">
        <w:rPr>
          <w:vertAlign w:val="superscript"/>
        </w:rPr>
        <w:t xml:space="preserve">2 </w:t>
      </w:r>
      <w:r w:rsidRPr="002033AD">
        <w:t>értéknél alacsonyabb összegben nem állapítható meg.</w:t>
      </w:r>
    </w:p>
    <w:p w:rsidR="007F2042" w:rsidRPr="002033AD" w:rsidRDefault="007F2042" w:rsidP="002033AD">
      <w:pPr>
        <w:jc w:val="both"/>
      </w:pPr>
    </w:p>
    <w:p w:rsidR="007F2042" w:rsidRPr="002033AD" w:rsidRDefault="007F2042" w:rsidP="002033AD">
      <w:pPr>
        <w:jc w:val="both"/>
        <w:rPr>
          <w:b/>
        </w:rPr>
      </w:pPr>
      <w:r w:rsidRPr="002033AD">
        <w:rPr>
          <w:b/>
        </w:rPr>
        <w:t>3. A kérelem benyújtásának helye, módja, kötelező tartalmi elemei:</w:t>
      </w:r>
    </w:p>
    <w:p w:rsidR="007F2042" w:rsidRPr="002033AD" w:rsidRDefault="007F2042" w:rsidP="002033AD">
      <w:pPr>
        <w:jc w:val="both"/>
      </w:pPr>
    </w:p>
    <w:p w:rsidR="007F2042" w:rsidRPr="002033AD" w:rsidRDefault="007F2042" w:rsidP="002033AD">
      <w:pPr>
        <w:jc w:val="both"/>
      </w:pPr>
      <w:r w:rsidRPr="002033AD">
        <w:t>A vagyonkezelői hozzájárulásokkal kapcsolatos kérelmeket a Büntetés-végrehajtás Országos Parancsnokságához (1054 Budapest Steindl Imre u. 8.) kell benyújtani.</w:t>
      </w:r>
    </w:p>
    <w:p w:rsidR="00C84857" w:rsidRPr="002033AD" w:rsidRDefault="00C84857" w:rsidP="002033AD">
      <w:pPr>
        <w:jc w:val="both"/>
      </w:pPr>
      <w:r w:rsidRPr="002033AD">
        <w:t xml:space="preserve">A kérelmeket Bárándi Gyula </w:t>
      </w:r>
      <w:proofErr w:type="spellStart"/>
      <w:r w:rsidRPr="002033AD">
        <w:t>bv</w:t>
      </w:r>
      <w:proofErr w:type="spellEnd"/>
      <w:r w:rsidRPr="002033AD">
        <w:t>. ezredes</w:t>
      </w:r>
      <w:r w:rsidR="002033AD">
        <w:t xml:space="preserve">, a </w:t>
      </w:r>
      <w:r w:rsidRPr="002033AD">
        <w:t>Műszaki és Ellátási Főosztály</w:t>
      </w:r>
      <w:r w:rsidR="002033AD">
        <w:t xml:space="preserve"> vezetője</w:t>
      </w:r>
      <w:r w:rsidRPr="002033AD">
        <w:t xml:space="preserve"> részére kell címezni.</w:t>
      </w:r>
    </w:p>
    <w:p w:rsidR="00C84857" w:rsidRPr="002033AD" w:rsidRDefault="00C84857" w:rsidP="002033AD">
      <w:pPr>
        <w:jc w:val="both"/>
      </w:pPr>
    </w:p>
    <w:p w:rsidR="007F2042" w:rsidRPr="002033AD" w:rsidRDefault="007F2042" w:rsidP="002033AD">
      <w:pPr>
        <w:jc w:val="both"/>
      </w:pPr>
    </w:p>
    <w:p w:rsidR="00C84857" w:rsidRPr="002033AD" w:rsidRDefault="00C84857" w:rsidP="002033AD">
      <w:pPr>
        <w:jc w:val="both"/>
      </w:pPr>
      <w:r w:rsidRPr="002033AD">
        <w:t>A kérelemhez mellékelni kell:</w:t>
      </w:r>
    </w:p>
    <w:p w:rsidR="00C84857" w:rsidRPr="002033AD" w:rsidRDefault="00C84857" w:rsidP="002033AD">
      <w:pPr>
        <w:jc w:val="both"/>
      </w:pPr>
      <w:r w:rsidRPr="002033AD">
        <w:t xml:space="preserve">- az érintett </w:t>
      </w:r>
      <w:proofErr w:type="gramStart"/>
      <w:r w:rsidRPr="002033AD">
        <w:t>ingatlan(</w:t>
      </w:r>
      <w:proofErr w:type="gramEnd"/>
      <w:r w:rsidRPr="002033AD">
        <w:t>ok) 30 napnál nem régebbi tulajdoni lapját;</w:t>
      </w:r>
    </w:p>
    <w:p w:rsidR="00C84857" w:rsidRPr="002033AD" w:rsidRDefault="00C84857" w:rsidP="002033AD">
      <w:pPr>
        <w:jc w:val="both"/>
      </w:pPr>
      <w:r w:rsidRPr="002033AD">
        <w:t xml:space="preserve">- az érintett </w:t>
      </w:r>
      <w:proofErr w:type="gramStart"/>
      <w:r w:rsidRPr="002033AD">
        <w:t>földrészlet(</w:t>
      </w:r>
      <w:proofErr w:type="spellStart"/>
      <w:proofErr w:type="gramEnd"/>
      <w:r w:rsidRPr="002033AD">
        <w:t>ek</w:t>
      </w:r>
      <w:proofErr w:type="spellEnd"/>
      <w:r w:rsidRPr="002033AD">
        <w:t>) térképmásolatát;</w:t>
      </w:r>
    </w:p>
    <w:p w:rsidR="00C84857" w:rsidRPr="002033AD" w:rsidRDefault="002033AD" w:rsidP="002033AD">
      <w:pPr>
        <w:jc w:val="both"/>
      </w:pPr>
      <w:r>
        <w:t xml:space="preserve">- </w:t>
      </w:r>
      <w:r w:rsidR="00C84857" w:rsidRPr="002033AD">
        <w:t>az illetékes körzeti földhivatal által egy évnél nem régebben záradékolt, a kérelmező által aláírt változási vázrajzot a szükséges (legalább öt eredeti) példányban;</w:t>
      </w:r>
      <w:r w:rsidR="00856804" w:rsidRPr="002033AD">
        <w:t xml:space="preserve"> (amennyiben az adott kérelemhez szükséges) </w:t>
      </w:r>
    </w:p>
    <w:p w:rsidR="00C84857" w:rsidRPr="002033AD" w:rsidRDefault="00C84857" w:rsidP="002033AD">
      <w:pPr>
        <w:jc w:val="both"/>
      </w:pPr>
      <w:r w:rsidRPr="002033AD">
        <w:t xml:space="preserve">- a jog alapításához szükséges hatósági </w:t>
      </w:r>
      <w:proofErr w:type="gramStart"/>
      <w:r w:rsidRPr="002033AD">
        <w:t>engedély(</w:t>
      </w:r>
      <w:proofErr w:type="spellStart"/>
      <w:proofErr w:type="gramEnd"/>
      <w:r w:rsidRPr="002033AD">
        <w:t>ek</w:t>
      </w:r>
      <w:proofErr w:type="spellEnd"/>
      <w:r w:rsidRPr="002033AD">
        <w:t>)t;</w:t>
      </w:r>
    </w:p>
    <w:p w:rsidR="00C84857" w:rsidRPr="002033AD" w:rsidRDefault="00C84857" w:rsidP="002033AD">
      <w:pPr>
        <w:jc w:val="both"/>
      </w:pPr>
      <w:r w:rsidRPr="002033AD">
        <w:t>- a kártalanításra vonatkozó ajánlatot,</w:t>
      </w:r>
    </w:p>
    <w:p w:rsidR="00C84857" w:rsidRPr="002033AD" w:rsidRDefault="00C84857" w:rsidP="002033AD">
      <w:pPr>
        <w:jc w:val="both"/>
      </w:pPr>
      <w:r w:rsidRPr="002033AD">
        <w:t>- az ingatlanra vonatkozóan az ingatlan-nyilvántartásba bejegyzett egyéb jogosultak hozzájárulását.</w:t>
      </w:r>
    </w:p>
    <w:p w:rsidR="007F2042" w:rsidRPr="002033AD" w:rsidRDefault="007F2042" w:rsidP="002033AD">
      <w:pPr>
        <w:jc w:val="both"/>
      </w:pPr>
    </w:p>
    <w:p w:rsidR="007F2042" w:rsidRPr="002033AD" w:rsidRDefault="007F2042" w:rsidP="002033AD">
      <w:pPr>
        <w:jc w:val="both"/>
        <w:rPr>
          <w:b/>
        </w:rPr>
      </w:pPr>
      <w:r w:rsidRPr="002033AD">
        <w:t xml:space="preserve">Ha a kérelem nem világos, ellentmondó, vagy hiányos, a kérelmezőt határidő tűzésével a hiányok pótlására fel kell hívni és egyben tájékoztatni, hogy annak elmaradása a </w:t>
      </w:r>
      <w:proofErr w:type="gramStart"/>
      <w:r w:rsidRPr="002033AD">
        <w:t>kérelem kedvező</w:t>
      </w:r>
      <w:proofErr w:type="gramEnd"/>
      <w:r w:rsidRPr="002033AD">
        <w:t xml:space="preserve"> elbírálásának, illetve a kérelmezett vagyonkezelői hozzájárulás kibocsátásának akadályát képezi.</w:t>
      </w:r>
    </w:p>
    <w:p w:rsidR="007F2042" w:rsidRPr="002033AD" w:rsidRDefault="007F2042" w:rsidP="002033AD">
      <w:pPr>
        <w:jc w:val="both"/>
      </w:pPr>
    </w:p>
    <w:p w:rsidR="007F2042" w:rsidRPr="002033AD" w:rsidRDefault="00856804" w:rsidP="002033AD">
      <w:pPr>
        <w:jc w:val="both"/>
        <w:rPr>
          <w:b/>
        </w:rPr>
      </w:pPr>
      <w:r w:rsidRPr="002033AD">
        <w:rPr>
          <w:b/>
        </w:rPr>
        <w:t xml:space="preserve">4. </w:t>
      </w:r>
      <w:r w:rsidR="002033AD">
        <w:rPr>
          <w:b/>
        </w:rPr>
        <w:t>A</w:t>
      </w:r>
      <w:r w:rsidRPr="002033AD">
        <w:rPr>
          <w:b/>
        </w:rPr>
        <w:t>z eljáráshoz szükséges adatok és dokumentumok felsorolása:</w:t>
      </w:r>
    </w:p>
    <w:p w:rsidR="00856804" w:rsidRPr="002033AD" w:rsidRDefault="00856804" w:rsidP="002033AD">
      <w:pPr>
        <w:pStyle w:val="Listaszerbekezds"/>
        <w:numPr>
          <w:ilvl w:val="0"/>
          <w:numId w:val="1"/>
        </w:numPr>
        <w:jc w:val="both"/>
      </w:pPr>
      <w:r w:rsidRPr="002033AD">
        <w:t>Műszaki tervdokumentáció</w:t>
      </w:r>
    </w:p>
    <w:p w:rsidR="00856804" w:rsidRPr="002033AD" w:rsidRDefault="00856804" w:rsidP="002033AD">
      <w:pPr>
        <w:pStyle w:val="Listaszerbekezds"/>
        <w:numPr>
          <w:ilvl w:val="0"/>
          <w:numId w:val="1"/>
        </w:numPr>
        <w:jc w:val="both"/>
      </w:pPr>
      <w:r w:rsidRPr="002033AD">
        <w:t>térképmásolat,</w:t>
      </w:r>
    </w:p>
    <w:p w:rsidR="00856804" w:rsidRPr="002033AD" w:rsidRDefault="00856804" w:rsidP="002033AD">
      <w:pPr>
        <w:pStyle w:val="Listaszerbekezds"/>
        <w:numPr>
          <w:ilvl w:val="0"/>
          <w:numId w:val="1"/>
        </w:numPr>
        <w:jc w:val="both"/>
      </w:pPr>
      <w:r w:rsidRPr="002033AD">
        <w:t>30 napnál nem régebbi tulajdoni lap</w:t>
      </w:r>
    </w:p>
    <w:p w:rsidR="00856804" w:rsidRPr="002033AD" w:rsidRDefault="00856804" w:rsidP="002033AD">
      <w:pPr>
        <w:pStyle w:val="Listaszerbekezds"/>
        <w:numPr>
          <w:ilvl w:val="0"/>
          <w:numId w:val="1"/>
        </w:numPr>
        <w:jc w:val="both"/>
      </w:pPr>
      <w:r w:rsidRPr="002033AD">
        <w:t xml:space="preserve">a jog alapításához </w:t>
      </w:r>
      <w:r w:rsidR="002033AD">
        <w:t xml:space="preserve">szükséges hatósági </w:t>
      </w:r>
      <w:proofErr w:type="gramStart"/>
      <w:r w:rsidR="002033AD">
        <w:t>engedély(</w:t>
      </w:r>
      <w:proofErr w:type="spellStart"/>
      <w:proofErr w:type="gramEnd"/>
      <w:r w:rsidR="002033AD">
        <w:t>ek</w:t>
      </w:r>
      <w:proofErr w:type="spellEnd"/>
      <w:r w:rsidR="002033AD">
        <w:t>)</w:t>
      </w:r>
      <w:r w:rsidRPr="002033AD">
        <w:t>;</w:t>
      </w:r>
    </w:p>
    <w:p w:rsidR="00DF0C8A" w:rsidRPr="002033AD" w:rsidRDefault="00DF0C8A" w:rsidP="002033AD">
      <w:pPr>
        <w:pStyle w:val="Listaszerbekezds"/>
        <w:numPr>
          <w:ilvl w:val="0"/>
          <w:numId w:val="1"/>
        </w:numPr>
        <w:jc w:val="both"/>
      </w:pPr>
      <w:r w:rsidRPr="002033AD">
        <w:t>az ingatlanra vonatkozóan az ingatlan-nyilvántartásba bejegyzett egyéb jogosultak hozzájárulás</w:t>
      </w:r>
      <w:r w:rsidR="002033AD">
        <w:t>a</w:t>
      </w:r>
      <w:r w:rsidRPr="002033AD">
        <w:t>.</w:t>
      </w:r>
    </w:p>
    <w:p w:rsidR="00856804" w:rsidRPr="002033AD" w:rsidRDefault="00856804" w:rsidP="002033AD">
      <w:pPr>
        <w:pStyle w:val="Listaszerbekezds"/>
        <w:jc w:val="both"/>
      </w:pPr>
    </w:p>
    <w:p w:rsidR="00DF0C8A" w:rsidRPr="002033AD" w:rsidRDefault="00DF0C8A" w:rsidP="002033AD">
      <w:pPr>
        <w:pStyle w:val="Listaszerbekezds"/>
        <w:jc w:val="both"/>
        <w:rPr>
          <w:b/>
        </w:rPr>
      </w:pPr>
    </w:p>
    <w:p w:rsidR="00DF0C8A" w:rsidRPr="002033AD" w:rsidRDefault="00DF0C8A" w:rsidP="002033AD">
      <w:pPr>
        <w:pStyle w:val="Listaszerbekezds"/>
        <w:ind w:left="0"/>
        <w:jc w:val="both"/>
        <w:rPr>
          <w:b/>
        </w:rPr>
      </w:pPr>
      <w:r w:rsidRPr="002033AD">
        <w:rPr>
          <w:b/>
        </w:rPr>
        <w:t>5. Az ügyintézésre illetékes szerv megnevezése, elérhetősége</w:t>
      </w:r>
    </w:p>
    <w:p w:rsidR="00DF0C8A" w:rsidRPr="002033AD" w:rsidRDefault="00DF0C8A" w:rsidP="002033AD">
      <w:pPr>
        <w:pStyle w:val="Listaszerbekezds"/>
        <w:ind w:left="0"/>
        <w:jc w:val="both"/>
        <w:rPr>
          <w:b/>
        </w:rPr>
      </w:pPr>
    </w:p>
    <w:p w:rsidR="00DF0C8A" w:rsidRPr="002033AD" w:rsidRDefault="00DF0C8A" w:rsidP="002033AD">
      <w:pPr>
        <w:pStyle w:val="Listaszerbekezds"/>
        <w:ind w:left="0"/>
        <w:jc w:val="both"/>
      </w:pPr>
      <w:r w:rsidRPr="002033AD">
        <w:t>BVOP Műszaki és Ellátási Főosztály (1054 Budapest Steindl Imre u. 8.)</w:t>
      </w:r>
    </w:p>
    <w:p w:rsidR="00DF0C8A" w:rsidRPr="002033AD" w:rsidRDefault="00DF0C8A" w:rsidP="002033AD">
      <w:pPr>
        <w:pStyle w:val="Listaszerbekezds"/>
        <w:ind w:left="0"/>
        <w:jc w:val="both"/>
      </w:pPr>
    </w:p>
    <w:p w:rsidR="00DF0C8A" w:rsidRPr="002033AD" w:rsidRDefault="00DF0C8A" w:rsidP="002033AD">
      <w:pPr>
        <w:pStyle w:val="Listaszerbekezds"/>
        <w:ind w:left="708"/>
        <w:jc w:val="both"/>
      </w:pPr>
      <w:r w:rsidRPr="002033AD">
        <w:t xml:space="preserve">Bárándi Gyula </w:t>
      </w:r>
      <w:proofErr w:type="spellStart"/>
      <w:r w:rsidRPr="002033AD">
        <w:t>bv</w:t>
      </w:r>
      <w:proofErr w:type="spellEnd"/>
      <w:r w:rsidRPr="002033AD">
        <w:t>. ezredes</w:t>
      </w:r>
      <w:r w:rsidR="002033AD">
        <w:t>,</w:t>
      </w:r>
      <w:r w:rsidRPr="002033AD">
        <w:t xml:space="preserve"> főosztályvezető</w:t>
      </w:r>
    </w:p>
    <w:p w:rsidR="00DF0C8A" w:rsidRPr="002033AD" w:rsidRDefault="00DF0C8A" w:rsidP="002033AD">
      <w:pPr>
        <w:pStyle w:val="Listaszerbekezds"/>
        <w:ind w:left="708"/>
        <w:jc w:val="both"/>
      </w:pPr>
      <w:proofErr w:type="gramStart"/>
      <w:r w:rsidRPr="002033AD">
        <w:t>tel</w:t>
      </w:r>
      <w:proofErr w:type="gramEnd"/>
      <w:r w:rsidRPr="002033AD">
        <w:t>: 301-8428</w:t>
      </w:r>
    </w:p>
    <w:p w:rsidR="00DF0C8A" w:rsidRPr="002033AD" w:rsidRDefault="00DF0C8A" w:rsidP="002033AD">
      <w:pPr>
        <w:pStyle w:val="Listaszerbekezds"/>
        <w:ind w:left="0"/>
        <w:jc w:val="both"/>
      </w:pPr>
    </w:p>
    <w:p w:rsidR="00DF0C8A" w:rsidRDefault="00DF0C8A" w:rsidP="00DF0C8A">
      <w:pPr>
        <w:pStyle w:val="Listaszerbekezds"/>
        <w:rPr>
          <w:bCs/>
        </w:rPr>
      </w:pPr>
    </w:p>
    <w:p w:rsidR="002033AD" w:rsidRPr="002033AD" w:rsidRDefault="002033AD" w:rsidP="00DF0C8A">
      <w:pPr>
        <w:pStyle w:val="Listaszerbekezds"/>
        <w:rPr>
          <w:bCs/>
        </w:rPr>
      </w:pPr>
    </w:p>
    <w:p w:rsidR="00DF0C8A" w:rsidRPr="002033AD" w:rsidRDefault="00DF0C8A" w:rsidP="00DF0C8A">
      <w:pPr>
        <w:rPr>
          <w:bCs/>
        </w:rPr>
      </w:pPr>
      <w:r w:rsidRPr="002033AD">
        <w:rPr>
          <w:bCs/>
        </w:rPr>
        <w:t>Műszaki és Ellátási Főosztály</w:t>
      </w:r>
    </w:p>
    <w:p w:rsidR="00DF0C8A" w:rsidRPr="002033AD" w:rsidRDefault="00DF0C8A" w:rsidP="00DF0C8A">
      <w:pPr>
        <w:rPr>
          <w:bCs/>
        </w:rPr>
      </w:pPr>
      <w:r w:rsidRPr="002033AD">
        <w:rPr>
          <w:bCs/>
        </w:rPr>
        <w:lastRenderedPageBreak/>
        <w:t>Műszaki és Beruházási Osztály</w:t>
      </w:r>
    </w:p>
    <w:p w:rsidR="00DF0C8A" w:rsidRPr="002033AD" w:rsidRDefault="00DF0C8A" w:rsidP="00DF0C8A">
      <w:pPr>
        <w:rPr>
          <w:bCs/>
        </w:rPr>
      </w:pPr>
    </w:p>
    <w:p w:rsidR="00DF0C8A" w:rsidRPr="002033AD" w:rsidRDefault="00DF0C8A" w:rsidP="00DF0C8A">
      <w:pPr>
        <w:pStyle w:val="Listaszerbekezds"/>
      </w:pPr>
      <w:r w:rsidRPr="002033AD">
        <w:rPr>
          <w:bCs/>
        </w:rPr>
        <w:t xml:space="preserve">Gáspár Géza </w:t>
      </w:r>
      <w:proofErr w:type="spellStart"/>
      <w:r w:rsidRPr="002033AD">
        <w:rPr>
          <w:bCs/>
        </w:rPr>
        <w:t>bv</w:t>
      </w:r>
      <w:proofErr w:type="spellEnd"/>
      <w:r w:rsidRPr="002033AD">
        <w:rPr>
          <w:bCs/>
        </w:rPr>
        <w:t>. alezredes</w:t>
      </w:r>
      <w:r w:rsidR="002033AD">
        <w:rPr>
          <w:bCs/>
        </w:rPr>
        <w:t>,</w:t>
      </w:r>
      <w:r w:rsidRPr="002033AD">
        <w:t xml:space="preserve"> </w:t>
      </w:r>
      <w:r w:rsidRPr="002033AD">
        <w:rPr>
          <w:bCs/>
        </w:rPr>
        <w:t>osztályvezető</w:t>
      </w:r>
    </w:p>
    <w:p w:rsidR="00DF0C8A" w:rsidRPr="002033AD" w:rsidRDefault="00DF0C8A" w:rsidP="00DF0C8A">
      <w:pPr>
        <w:pStyle w:val="Listaszerbekezds"/>
      </w:pPr>
      <w:r w:rsidRPr="002033AD">
        <w:t>Tel: 06-1/30-18-129, 06-30/451-06-82</w:t>
      </w:r>
    </w:p>
    <w:p w:rsidR="00DF0C8A" w:rsidRPr="002033AD" w:rsidRDefault="00DF0C8A" w:rsidP="00DF0C8A">
      <w:pPr>
        <w:pStyle w:val="Listaszerbekezds"/>
        <w:ind w:left="0"/>
      </w:pPr>
    </w:p>
    <w:p w:rsidR="00DF0C8A" w:rsidRPr="002033AD" w:rsidRDefault="00DF0C8A" w:rsidP="00DF0C8A">
      <w:pPr>
        <w:pStyle w:val="Listaszerbekezds"/>
        <w:ind w:left="0"/>
      </w:pPr>
      <w:r w:rsidRPr="002033AD">
        <w:t>Műszaki és Ellátási Főosztály</w:t>
      </w:r>
    </w:p>
    <w:p w:rsidR="00DF0C8A" w:rsidRPr="002033AD" w:rsidRDefault="002033AD" w:rsidP="00DF0C8A">
      <w:pPr>
        <w:pStyle w:val="Listaszerbekezds"/>
        <w:ind w:left="0"/>
      </w:pPr>
      <w:r>
        <w:t>Ellátási és Vagyonkezelési</w:t>
      </w:r>
      <w:r w:rsidR="00DF0C8A" w:rsidRPr="002033AD">
        <w:t xml:space="preserve"> Osztály</w:t>
      </w:r>
    </w:p>
    <w:p w:rsidR="00DF0C8A" w:rsidRPr="002033AD" w:rsidRDefault="00DF0C8A" w:rsidP="00DF0C8A">
      <w:pPr>
        <w:pStyle w:val="Listaszerbekezds"/>
        <w:ind w:left="0"/>
      </w:pPr>
    </w:p>
    <w:p w:rsidR="00DF0C8A" w:rsidRPr="002033AD" w:rsidRDefault="00DF0C8A" w:rsidP="00DF0C8A">
      <w:pPr>
        <w:pStyle w:val="Listaszerbekezds"/>
        <w:ind w:left="0"/>
      </w:pPr>
      <w:r w:rsidRPr="002033AD">
        <w:tab/>
        <w:t>Fekete István osztályvezető</w:t>
      </w:r>
    </w:p>
    <w:p w:rsidR="00DF0C8A" w:rsidRPr="002033AD" w:rsidRDefault="002033AD" w:rsidP="00DF0C8A">
      <w:pPr>
        <w:pStyle w:val="Listaszerbekezds"/>
        <w:ind w:left="0"/>
      </w:pPr>
      <w:r>
        <w:tab/>
        <w:t>Tel: 301-8115</w:t>
      </w:r>
      <w:bookmarkStart w:id="0" w:name="_GoBack"/>
      <w:bookmarkEnd w:id="0"/>
    </w:p>
    <w:sectPr w:rsidR="00DF0C8A" w:rsidRPr="00203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B3A48"/>
    <w:multiLevelType w:val="hybridMultilevel"/>
    <w:tmpl w:val="2B2C9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43"/>
    <w:rsid w:val="002033AD"/>
    <w:rsid w:val="00342843"/>
    <w:rsid w:val="00342D1C"/>
    <w:rsid w:val="006D500A"/>
    <w:rsid w:val="007F2042"/>
    <w:rsid w:val="00856804"/>
    <w:rsid w:val="00B523AE"/>
    <w:rsid w:val="00C84857"/>
    <w:rsid w:val="00DF0C8A"/>
    <w:rsid w:val="00E773FF"/>
    <w:rsid w:val="00F550A4"/>
    <w:rsid w:val="00F6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2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42843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34284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F204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56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2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42843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34284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F204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56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spar.geza@bv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panka.zsolt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247FCEC</Template>
  <TotalTime>0</TotalTime>
  <Pages>3</Pages>
  <Words>448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koszegi.gabor.dr</dc:creator>
  <cp:lastModifiedBy>esze.bernadett</cp:lastModifiedBy>
  <cp:revision>2</cp:revision>
  <dcterms:created xsi:type="dcterms:W3CDTF">2015-07-22T12:37:00Z</dcterms:created>
  <dcterms:modified xsi:type="dcterms:W3CDTF">2015-07-22T12:37:00Z</dcterms:modified>
</cp:coreProperties>
</file>