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C3" w:rsidRPr="005E37C3" w:rsidRDefault="005E37C3" w:rsidP="005E37C3">
      <w:pPr>
        <w:shd w:val="clear" w:color="auto" w:fill="FFFFFF"/>
        <w:spacing w:after="0" w:line="278" w:lineRule="atLeast"/>
        <w:ind w:right="1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hu-HU"/>
        </w:rPr>
        <w:t xml:space="preserve">TÁJÉKOZTATÓ </w:t>
      </w:r>
      <w:proofErr w:type="gramStart"/>
      <w:r w:rsidRPr="005E37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hu-HU"/>
        </w:rPr>
        <w:t>A</w:t>
      </w:r>
      <w:proofErr w:type="gramEnd"/>
      <w:r w:rsidRPr="005E37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hu-HU"/>
        </w:rPr>
        <w:t xml:space="preserve"> CSOMAGBAN BEKÜLDHETŐ TÁRGYAKRÓL</w:t>
      </w:r>
    </w:p>
    <w:p w:rsidR="005E37C3" w:rsidRPr="005E37C3" w:rsidRDefault="005E37C3" w:rsidP="005E37C3">
      <w:pPr>
        <w:shd w:val="clear" w:color="auto" w:fill="FFFFFF"/>
        <w:spacing w:after="0" w:line="278" w:lineRule="atLeast"/>
        <w:ind w:left="862" w:hanging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u-HU"/>
        </w:rPr>
        <w:t>I.</w:t>
      </w:r>
      <w:r w:rsidRPr="005E37C3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hu-HU"/>
        </w:rPr>
        <w:t xml:space="preserve"> </w:t>
      </w:r>
      <w:proofErr w:type="gramStart"/>
      <w:r w:rsidRPr="005E37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u-HU"/>
        </w:rPr>
        <w:t>A</w:t>
      </w:r>
      <w:proofErr w:type="gramEnd"/>
      <w:r w:rsidRPr="005E37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u-HU"/>
        </w:rPr>
        <w:t xml:space="preserve"> csomagban beküldhető tárgyak: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  <w:gridCol w:w="4563"/>
      </w:tblGrid>
      <w:tr w:rsidR="005E37C3" w:rsidRPr="005E37C3" w:rsidTr="005E37C3">
        <w:trPr>
          <w:trHeight w:val="422"/>
        </w:trPr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37C3" w:rsidRPr="005E37C3" w:rsidRDefault="005E37C3" w:rsidP="005E37C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7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hu-HU"/>
              </w:rPr>
              <w:t>A) Élelmiszerek, étkezési eszközök</w:t>
            </w:r>
          </w:p>
        </w:tc>
        <w:tc>
          <w:tcPr>
            <w:tcW w:w="4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37C3" w:rsidRPr="005E37C3" w:rsidRDefault="005E37C3" w:rsidP="005E37C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7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hu-HU"/>
              </w:rPr>
              <w:t>B) Egyéb használati tárgyak:</w:t>
            </w:r>
          </w:p>
        </w:tc>
      </w:tr>
      <w:tr w:rsidR="005E37C3" w:rsidRPr="005E37C3" w:rsidTr="005E37C3">
        <w:trPr>
          <w:trHeight w:val="3696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37C3" w:rsidRPr="005E37C3" w:rsidRDefault="005E37C3" w:rsidP="005E37C3">
            <w:pPr>
              <w:shd w:val="clear" w:color="auto" w:fill="FFFFFF"/>
              <w:spacing w:after="0" w:line="250" w:lineRule="atLeas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7C3">
              <w:rPr>
                <w:rFonts w:ascii="Times New Roman" w:eastAsia="Times New Roman" w:hAnsi="Times New Roman" w:cs="Times New Roman"/>
                <w:color w:val="000000"/>
                <w:spacing w:val="-1"/>
                <w:lang w:eastAsia="hu-HU"/>
              </w:rPr>
              <w:t xml:space="preserve">- filteres tea, kávé-granulátum, </w:t>
            </w:r>
            <w:r w:rsidRPr="005E37C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folyékony halmazállapotú édesítőszer, kockacukor, - tubusos ételízesítők</w:t>
            </w:r>
            <w:proofErr w:type="gramStart"/>
            <w:r w:rsidRPr="005E37C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,</w:t>
            </w:r>
            <w:proofErr w:type="gramEnd"/>
            <w:r w:rsidRPr="005E37C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- ételtartó doboz és táska, pohár , - érintésvédelmi szabványnak megfelelő </w:t>
            </w:r>
            <w:proofErr w:type="spellStart"/>
            <w:r w:rsidRPr="005E37C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max</w:t>
            </w:r>
            <w:proofErr w:type="spellEnd"/>
            <w:r w:rsidRPr="005E37C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350 W teljesítményű vízforraló, vízmelegítő - konzerv-, és palackfedél-nyitó, - készételek, nem romlandó húskészítmények, - nem romlandó sütemények, édességek </w:t>
            </w:r>
            <w:proofErr w:type="gramStart"/>
            <w:r w:rsidRPr="005E37C3">
              <w:rPr>
                <w:rFonts w:ascii="Times New Roman" w:eastAsia="Times New Roman" w:hAnsi="Times New Roman" w:cs="Times New Roman"/>
                <w:color w:val="000000"/>
                <w:spacing w:val="-2"/>
                <w:lang w:eastAsia="hu-HU"/>
              </w:rPr>
              <w:t>- ,</w:t>
            </w:r>
            <w:proofErr w:type="gramEnd"/>
            <w:r w:rsidRPr="005E37C3">
              <w:rPr>
                <w:rFonts w:ascii="Times New Roman" w:eastAsia="Times New Roman" w:hAnsi="Times New Roman" w:cs="Times New Roman"/>
                <w:color w:val="000000"/>
                <w:spacing w:val="-2"/>
                <w:lang w:eastAsia="hu-HU"/>
              </w:rPr>
              <w:t xml:space="preserve"> </w:t>
            </w:r>
            <w:r w:rsidRPr="005E37C3">
              <w:rPr>
                <w:rFonts w:ascii="Times New Roman" w:eastAsia="Times New Roman" w:hAnsi="Times New Roman" w:cs="Times New Roman"/>
                <w:color w:val="000000"/>
                <w:spacing w:val="-1"/>
                <w:lang w:eastAsia="hu-HU"/>
              </w:rPr>
              <w:t xml:space="preserve">a büntetés-végrehajtási intézet orvosának szakmai </w:t>
            </w:r>
            <w:r w:rsidRPr="005E37C3">
              <w:rPr>
                <w:rFonts w:ascii="Times New Roman" w:eastAsia="Times New Roman" w:hAnsi="Times New Roman" w:cs="Times New Roman"/>
                <w:color w:val="000000"/>
                <w:spacing w:val="1"/>
                <w:lang w:eastAsia="hu-HU"/>
              </w:rPr>
              <w:t xml:space="preserve">javaslatára, a büntetés-végrehajtási osztályvezető előzetes engedélyével a </w:t>
            </w:r>
            <w:r w:rsidRPr="005E37C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hozzátartozó, vagy harmadik személy által </w:t>
            </w:r>
            <w:r w:rsidRPr="005E37C3">
              <w:rPr>
                <w:rFonts w:ascii="Times New Roman" w:eastAsia="Times New Roman" w:hAnsi="Times New Roman" w:cs="Times New Roman"/>
                <w:color w:val="000000"/>
                <w:spacing w:val="-1"/>
                <w:lang w:eastAsia="hu-HU"/>
              </w:rPr>
              <w:t>finanszírozott gyógyszer, gyógyászati segédeszköz</w:t>
            </w:r>
          </w:p>
          <w:p w:rsidR="005E37C3" w:rsidRPr="005E37C3" w:rsidRDefault="005E37C3" w:rsidP="005E37C3">
            <w:pPr>
              <w:shd w:val="clear" w:color="auto" w:fill="FFFFFF"/>
              <w:spacing w:after="0" w:line="250" w:lineRule="atLeas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5E37C3">
              <w:rPr>
                <w:rFonts w:ascii="Times New Roman" w:eastAsia="Times New Roman" w:hAnsi="Times New Roman" w:cs="Times New Roman"/>
                <w:color w:val="000000"/>
                <w:spacing w:val="-1"/>
                <w:lang w:eastAsia="hu-HU"/>
              </w:rPr>
              <w:t>Üveg csomagolásban</w:t>
            </w:r>
            <w:proofErr w:type="gramEnd"/>
            <w:r w:rsidRPr="005E37C3">
              <w:rPr>
                <w:rFonts w:ascii="Times New Roman" w:eastAsia="Times New Roman" w:hAnsi="Times New Roman" w:cs="Times New Roman"/>
                <w:color w:val="000000"/>
                <w:spacing w:val="-1"/>
                <w:lang w:eastAsia="hu-HU"/>
              </w:rPr>
              <w:t xml:space="preserve"> semmi nem küldhető!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37C3" w:rsidRPr="005E37C3" w:rsidRDefault="005E37C3" w:rsidP="005E37C3">
            <w:pPr>
              <w:shd w:val="clear" w:color="auto" w:fill="FFFFFF"/>
              <w:spacing w:after="0" w:line="250" w:lineRule="atLeast"/>
              <w:ind w:right="48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7C3">
              <w:rPr>
                <w:rFonts w:ascii="Times New Roman" w:eastAsia="Times New Roman" w:hAnsi="Times New Roman" w:cs="Times New Roman"/>
                <w:color w:val="000000"/>
                <w:spacing w:val="-1"/>
                <w:lang w:eastAsia="hu-HU"/>
              </w:rPr>
              <w:t xml:space="preserve">- a vallásgyakorláshoz szükséges kegytárgyak - elemmel működtethető zsebrádió, fülhallgató - karóra </w:t>
            </w:r>
            <w:r w:rsidRPr="005E37C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- tartalékelemek </w:t>
            </w:r>
            <w:r w:rsidRPr="005E37C3">
              <w:rPr>
                <w:rFonts w:ascii="Times New Roman" w:eastAsia="Times New Roman" w:hAnsi="Times New Roman" w:cs="Times New Roman"/>
                <w:color w:val="000000"/>
                <w:spacing w:val="4"/>
                <w:lang w:eastAsia="hu-HU"/>
              </w:rPr>
              <w:t xml:space="preserve">- kártyajáték </w:t>
            </w:r>
            <w:r w:rsidRPr="005E37C3">
              <w:rPr>
                <w:rFonts w:ascii="Times New Roman" w:eastAsia="Times New Roman" w:hAnsi="Times New Roman" w:cs="Times New Roman"/>
                <w:color w:val="000000"/>
                <w:spacing w:val="-1"/>
                <w:lang w:eastAsia="hu-HU"/>
              </w:rPr>
              <w:t xml:space="preserve">- kézimunka-felszerelés </w:t>
            </w:r>
          </w:p>
        </w:tc>
      </w:tr>
      <w:tr w:rsidR="005E37C3" w:rsidRPr="005E37C3" w:rsidTr="005E37C3">
        <w:trPr>
          <w:trHeight w:val="605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37C3" w:rsidRPr="005E37C3" w:rsidRDefault="005E37C3" w:rsidP="005E37C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7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hu-HU"/>
              </w:rPr>
              <w:t>C) Dohányáruk: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37C3" w:rsidRPr="005E37C3" w:rsidRDefault="005E37C3" w:rsidP="005E37C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7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hu-HU"/>
              </w:rPr>
              <w:t>D) Ruházati anyagok:</w:t>
            </w:r>
          </w:p>
        </w:tc>
      </w:tr>
      <w:tr w:rsidR="005E37C3" w:rsidRPr="005E37C3" w:rsidTr="005E37C3">
        <w:trPr>
          <w:trHeight w:val="2419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37C3" w:rsidRPr="005E37C3" w:rsidRDefault="005E37C3" w:rsidP="005E37C3">
            <w:pPr>
              <w:shd w:val="clear" w:color="auto" w:fill="FFFFFF"/>
              <w:spacing w:after="0"/>
              <w:ind w:right="43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7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cigaretta, szivar, szivarka, fogyasztási dohány, füst nélküli dohánytermék, szipka, pipa, gyufa, öngyújtó, cigarettahüvely, töltő készülék, cigarettapapír, sodró készülék.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37C3" w:rsidRPr="005E37C3" w:rsidRDefault="005E37C3" w:rsidP="005E37C3">
            <w:pPr>
              <w:shd w:val="clear" w:color="auto" w:fill="FFFFFF"/>
              <w:spacing w:after="0" w:line="254" w:lineRule="atLeast"/>
              <w:ind w:right="81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7C3">
              <w:rPr>
                <w:rFonts w:ascii="Times New Roman" w:eastAsia="Times New Roman" w:hAnsi="Times New Roman" w:cs="Times New Roman"/>
                <w:color w:val="000000"/>
                <w:spacing w:val="-1"/>
                <w:lang w:eastAsia="hu-HU"/>
              </w:rPr>
              <w:t xml:space="preserve">- alsóruházat: nadrág, trikó, póló, melltartó - harisnya, zokni stb. </w:t>
            </w:r>
            <w:r w:rsidRPr="005E37C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 lábbeli és papucs</w:t>
            </w:r>
          </w:p>
        </w:tc>
      </w:tr>
      <w:tr w:rsidR="005E37C3" w:rsidRPr="005E37C3" w:rsidTr="005E37C3">
        <w:trPr>
          <w:trHeight w:val="605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37C3" w:rsidRPr="005E37C3" w:rsidRDefault="005E37C3" w:rsidP="005E37C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7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hu-HU"/>
              </w:rPr>
              <w:t>E) Tisztasági felszerelések: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37C3" w:rsidRPr="005E37C3" w:rsidRDefault="005E37C3" w:rsidP="005E37C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7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hu-HU"/>
              </w:rPr>
              <w:t>F) írószerek, papíráruk:</w:t>
            </w:r>
          </w:p>
        </w:tc>
      </w:tr>
      <w:tr w:rsidR="005E37C3" w:rsidRPr="005E37C3" w:rsidTr="005E37C3">
        <w:trPr>
          <w:trHeight w:val="2526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37C3" w:rsidRPr="005E37C3" w:rsidRDefault="005E37C3" w:rsidP="005E37C3">
            <w:pPr>
              <w:shd w:val="clear" w:color="auto" w:fill="FFFFFF"/>
              <w:spacing w:after="0" w:line="250" w:lineRule="atLeast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7C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- tisztálkodási szerek és a tartásukra szolgáló </w:t>
            </w:r>
            <w:r w:rsidRPr="005E37C3">
              <w:rPr>
                <w:rFonts w:ascii="Times New Roman" w:eastAsia="Times New Roman" w:hAnsi="Times New Roman" w:cs="Times New Roman"/>
                <w:color w:val="000000"/>
                <w:spacing w:val="-1"/>
                <w:lang w:eastAsia="hu-HU"/>
              </w:rPr>
              <w:t xml:space="preserve">eszközök: pl. szappan, fésű, tükör, hintőpor, krém, </w:t>
            </w:r>
            <w:r w:rsidRPr="005E37C3">
              <w:rPr>
                <w:rFonts w:ascii="Times New Roman" w:eastAsia="Times New Roman" w:hAnsi="Times New Roman" w:cs="Times New Roman"/>
                <w:color w:val="000000"/>
                <w:spacing w:val="-3"/>
                <w:lang w:eastAsia="hu-HU"/>
              </w:rPr>
              <w:t xml:space="preserve">sampon stb. </w:t>
            </w:r>
            <w:r w:rsidRPr="005E37C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- mosószerek: paszta vagy folyékony és öblítő </w:t>
            </w:r>
            <w:r w:rsidRPr="005E37C3">
              <w:rPr>
                <w:rFonts w:ascii="Times New Roman" w:eastAsia="Times New Roman" w:hAnsi="Times New Roman" w:cs="Times New Roman"/>
                <w:color w:val="000000"/>
                <w:spacing w:val="-2"/>
                <w:lang w:eastAsia="hu-HU"/>
              </w:rPr>
              <w:t xml:space="preserve">szerek </w:t>
            </w:r>
            <w:r w:rsidRPr="005E37C3">
              <w:rPr>
                <w:rFonts w:ascii="Times New Roman" w:eastAsia="Times New Roman" w:hAnsi="Times New Roman" w:cs="Times New Roman"/>
                <w:color w:val="000000"/>
                <w:spacing w:val="-1"/>
                <w:lang w:eastAsia="hu-HU"/>
              </w:rPr>
              <w:t>- fogápolási eszközök</w:t>
            </w:r>
          </w:p>
          <w:p w:rsidR="005E37C3" w:rsidRPr="005E37C3" w:rsidRDefault="005E37C3" w:rsidP="005E37C3">
            <w:pPr>
              <w:shd w:val="clear" w:color="auto" w:fill="FFFFFF"/>
              <w:spacing w:after="0" w:line="250" w:lineRule="atLeast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7C3">
              <w:rPr>
                <w:rFonts w:ascii="Times New Roman" w:eastAsia="Times New Roman" w:hAnsi="Times New Roman" w:cs="Times New Roman"/>
                <w:color w:val="000000"/>
                <w:spacing w:val="-1"/>
                <w:lang w:eastAsia="hu-HU"/>
              </w:rPr>
              <w:t xml:space="preserve">- </w:t>
            </w:r>
            <w:proofErr w:type="spellStart"/>
            <w:r w:rsidRPr="005E37C3">
              <w:rPr>
                <w:rFonts w:ascii="Times New Roman" w:eastAsia="Times New Roman" w:hAnsi="Times New Roman" w:cs="Times New Roman"/>
                <w:color w:val="000000"/>
                <w:spacing w:val="-1"/>
                <w:lang w:eastAsia="hu-HU"/>
              </w:rPr>
              <w:t>izzadásgátló</w:t>
            </w:r>
            <w:proofErr w:type="spellEnd"/>
            <w:r w:rsidRPr="005E37C3">
              <w:rPr>
                <w:rFonts w:ascii="Times New Roman" w:eastAsia="Times New Roman" w:hAnsi="Times New Roman" w:cs="Times New Roman"/>
                <w:color w:val="000000"/>
                <w:spacing w:val="-1"/>
                <w:lang w:eastAsia="hu-HU"/>
              </w:rPr>
              <w:t xml:space="preserve"> szerek, kivétel alkoholtartalmú, és hajtógázzal töltött palack, - körömápolási cikkek, - ruha- és cipőápolási eszközök, - varrókészlet, - törülköző, zsebkendő, </w:t>
            </w:r>
            <w:r w:rsidRPr="005E37C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 borotválkozó felszerelés, villanyborotva, borotvakrém, kivéve a borotvakés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37C3" w:rsidRPr="005E37C3" w:rsidRDefault="005E37C3" w:rsidP="005E37C3">
            <w:pPr>
              <w:shd w:val="clear" w:color="auto" w:fill="FFFFFF"/>
              <w:spacing w:after="0" w:line="254" w:lineRule="atLeast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7C3">
              <w:rPr>
                <w:rFonts w:ascii="Times New Roman" w:eastAsia="Times New Roman" w:hAnsi="Times New Roman" w:cs="Times New Roman"/>
                <w:color w:val="000000"/>
                <w:spacing w:val="-1"/>
                <w:lang w:eastAsia="hu-HU"/>
              </w:rPr>
              <w:t xml:space="preserve">- levelezéshez és önképzéshez szükséges eszközök </w:t>
            </w:r>
            <w:r w:rsidRPr="005E37C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 zseb-és kártyanaptár</w:t>
            </w:r>
          </w:p>
          <w:p w:rsidR="005E37C3" w:rsidRPr="005E37C3" w:rsidRDefault="005E37C3" w:rsidP="005E37C3">
            <w:pPr>
              <w:shd w:val="clear" w:color="auto" w:fill="FFFFFF"/>
              <w:spacing w:after="0" w:line="250" w:lineRule="atLeast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37C3">
              <w:rPr>
                <w:rFonts w:ascii="Times New Roman" w:eastAsia="Times New Roman" w:hAnsi="Times New Roman" w:cs="Times New Roman"/>
                <w:color w:val="000000"/>
                <w:spacing w:val="-2"/>
                <w:lang w:eastAsia="hu-HU"/>
              </w:rPr>
              <w:t xml:space="preserve">- fényképek, képeslapok, iratok, kivéve: </w:t>
            </w:r>
            <w:r w:rsidRPr="005E37C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értékpapírok és az azokat helyettesítők - könyvek, napilapok, folyóiratok</w:t>
            </w:r>
          </w:p>
        </w:tc>
      </w:tr>
    </w:tbl>
    <w:p w:rsidR="005E37C3" w:rsidRPr="005E37C3" w:rsidRDefault="005E37C3" w:rsidP="005E37C3">
      <w:pPr>
        <w:shd w:val="clear" w:color="auto" w:fill="FFFFFF"/>
        <w:spacing w:after="0" w:line="254" w:lineRule="atLeast"/>
        <w:ind w:left="19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b/>
          <w:bCs/>
          <w:color w:val="000000"/>
          <w:spacing w:val="6"/>
          <w:lang w:val="en-US" w:eastAsia="hu-HU"/>
        </w:rPr>
        <w:t xml:space="preserve">II. </w:t>
      </w:r>
      <w:r w:rsidRPr="005E37C3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hu-HU"/>
        </w:rPr>
        <w:t xml:space="preserve">Ruházati-tisztasági csomagban beküldhető tárgyak: </w:t>
      </w:r>
      <w:r w:rsidRPr="005E37C3">
        <w:rPr>
          <w:rFonts w:ascii="Times New Roman" w:eastAsia="Times New Roman" w:hAnsi="Times New Roman" w:cs="Times New Roman"/>
          <w:color w:val="000000"/>
          <w:spacing w:val="6"/>
          <w:lang w:eastAsia="hu-HU"/>
        </w:rPr>
        <w:t xml:space="preserve">csak a D) és E) oszlopokban felsorolt </w:t>
      </w:r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>tárgyak küldhetők azzal, hogy a ruházati termékek kiegészülhetnek felsőruházattal!</w:t>
      </w:r>
    </w:p>
    <w:p w:rsidR="005E37C3" w:rsidRPr="005E37C3" w:rsidRDefault="005E37C3" w:rsidP="005E37C3">
      <w:pPr>
        <w:shd w:val="clear" w:color="auto" w:fill="FFFFFF"/>
        <w:spacing w:after="0" w:line="240" w:lineRule="atLeast"/>
        <w:ind w:left="20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b/>
          <w:bCs/>
          <w:color w:val="000000"/>
          <w:spacing w:val="6"/>
          <w:lang w:val="en-US" w:eastAsia="hu-HU"/>
        </w:rPr>
        <w:t xml:space="preserve">III. </w:t>
      </w:r>
      <w:r w:rsidRPr="005E37C3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hu-HU"/>
        </w:rPr>
        <w:t xml:space="preserve">írószer-tanszer csomagban beküldhető tárgyak: </w:t>
      </w:r>
      <w:r w:rsidRPr="005E37C3">
        <w:rPr>
          <w:rFonts w:ascii="Times New Roman" w:eastAsia="Times New Roman" w:hAnsi="Times New Roman" w:cs="Times New Roman"/>
          <w:color w:val="000000"/>
          <w:spacing w:val="6"/>
          <w:lang w:eastAsia="hu-HU"/>
        </w:rPr>
        <w:t xml:space="preserve">csak </w:t>
      </w:r>
      <w:proofErr w:type="gramStart"/>
      <w:r w:rsidRPr="005E37C3">
        <w:rPr>
          <w:rFonts w:ascii="Times New Roman" w:eastAsia="Times New Roman" w:hAnsi="Times New Roman" w:cs="Times New Roman"/>
          <w:color w:val="000000"/>
          <w:spacing w:val="6"/>
          <w:lang w:eastAsia="hu-HU"/>
        </w:rPr>
        <w:t>az</w:t>
      </w:r>
      <w:proofErr w:type="gramEnd"/>
      <w:r w:rsidRPr="005E37C3">
        <w:rPr>
          <w:rFonts w:ascii="Times New Roman" w:eastAsia="Times New Roman" w:hAnsi="Times New Roman" w:cs="Times New Roman"/>
          <w:color w:val="000000"/>
          <w:spacing w:val="6"/>
          <w:lang w:eastAsia="hu-HU"/>
        </w:rPr>
        <w:t xml:space="preserve"> F) oszlopban felsorolt tárgyak </w:t>
      </w:r>
      <w:r w:rsidRPr="005E37C3">
        <w:rPr>
          <w:rFonts w:ascii="Times New Roman" w:eastAsia="Times New Roman" w:hAnsi="Times New Roman" w:cs="Times New Roman"/>
          <w:color w:val="000000"/>
          <w:spacing w:val="-4"/>
          <w:lang w:eastAsia="hu-HU"/>
        </w:rPr>
        <w:t>küldhetők!</w:t>
      </w:r>
    </w:p>
    <w:p w:rsidR="005E37C3" w:rsidRPr="005E37C3" w:rsidRDefault="005E37C3" w:rsidP="005E37C3">
      <w:pPr>
        <w:shd w:val="clear" w:color="auto" w:fill="FFFFFF"/>
        <w:spacing w:after="0" w:line="485" w:lineRule="atLeast"/>
        <w:ind w:left="124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5E37C3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lastRenderedPageBreak/>
        <w:t>Tájékoztató a büntetés-végrehajtási intézetekbe küldhető csomagokról</w:t>
      </w:r>
    </w:p>
    <w:p w:rsidR="005E37C3" w:rsidRPr="005E37C3" w:rsidRDefault="005E37C3" w:rsidP="005E37C3">
      <w:pPr>
        <w:shd w:val="clear" w:color="auto" w:fill="FFFFFF"/>
        <w:spacing w:after="0" w:line="485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hu-HU"/>
        </w:rPr>
        <w:t>Feladó</w:t>
      </w:r>
      <w:proofErr w:type="gramStart"/>
      <w:r w:rsidRPr="005E37C3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hu-HU"/>
        </w:rPr>
        <w:t>:</w:t>
      </w:r>
      <w:r w:rsidRPr="005E37C3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.............................................</w:t>
      </w:r>
      <w:proofErr w:type="gramEnd"/>
      <w:r w:rsidRPr="005E37C3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Pr="005E37C3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>(név) Címzett</w:t>
      </w:r>
      <w:proofErr w:type="gramStart"/>
      <w:r w:rsidRPr="005E37C3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>:</w:t>
      </w:r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>....................................</w:t>
      </w:r>
      <w:proofErr w:type="gramEnd"/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5E37C3">
        <w:rPr>
          <w:rFonts w:ascii="Times New Roman" w:eastAsia="Times New Roman" w:hAnsi="Times New Roman" w:cs="Times New Roman"/>
          <w:color w:val="000000"/>
          <w:spacing w:val="-3"/>
          <w:lang w:eastAsia="hu-HU"/>
        </w:rPr>
        <w:t>(név)</w:t>
      </w:r>
    </w:p>
    <w:p w:rsidR="005E37C3" w:rsidRPr="005E37C3" w:rsidRDefault="005E37C3" w:rsidP="005E37C3">
      <w:pPr>
        <w:shd w:val="clear" w:color="auto" w:fill="FFFFFF"/>
        <w:spacing w:after="0" w:line="485" w:lineRule="atLeast"/>
        <w:ind w:left="73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5E37C3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</w:t>
      </w:r>
      <w:proofErr w:type="gramEnd"/>
      <w:r w:rsidRPr="005E3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37C3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>(</w:t>
      </w:r>
      <w:proofErr w:type="spellStart"/>
      <w:r w:rsidRPr="005E37C3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>nytsz</w:t>
      </w:r>
      <w:proofErr w:type="spellEnd"/>
      <w:r w:rsidRPr="005E37C3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>.)</w:t>
      </w:r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 xml:space="preserve"> ..</w:t>
      </w:r>
      <w:proofErr w:type="gramStart"/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>......................................</w:t>
      </w:r>
      <w:proofErr w:type="gramEnd"/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5E37C3">
        <w:rPr>
          <w:rFonts w:ascii="Times New Roman" w:eastAsia="Times New Roman" w:hAnsi="Times New Roman" w:cs="Times New Roman"/>
          <w:color w:val="000000"/>
          <w:spacing w:val="-2"/>
          <w:lang w:eastAsia="hu-HU"/>
        </w:rPr>
        <w:t>(cím)</w:t>
      </w:r>
    </w:p>
    <w:p w:rsidR="005E37C3" w:rsidRPr="005E37C3" w:rsidRDefault="005E37C3" w:rsidP="005E37C3">
      <w:pPr>
        <w:shd w:val="clear" w:color="auto" w:fill="FFFFFF"/>
        <w:spacing w:after="0" w:line="485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hu-HU"/>
        </w:rPr>
        <w:t>Tisztelt Hölgyem / Uram!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spacing w:val="2"/>
          <w:lang w:eastAsia="hu-HU"/>
        </w:rPr>
        <w:t xml:space="preserve">Kérjük, figyelmesen olvassa el és őrizze meg az alábbi tájékoztatót! Értesítjük, hogy a </w:t>
      </w:r>
      <w:proofErr w:type="spellStart"/>
      <w:r w:rsidRPr="005E37C3">
        <w:rPr>
          <w:rFonts w:ascii="Times New Roman" w:eastAsia="Times New Roman" w:hAnsi="Times New Roman" w:cs="Times New Roman"/>
          <w:color w:val="000000"/>
          <w:spacing w:val="2"/>
          <w:lang w:eastAsia="hu-HU"/>
        </w:rPr>
        <w:t>büntetés</w:t>
      </w:r>
      <w:r w:rsidRPr="005E37C3">
        <w:rPr>
          <w:rFonts w:ascii="Times New Roman" w:eastAsia="Times New Roman" w:hAnsi="Times New Roman" w:cs="Times New Roman"/>
          <w:color w:val="000000"/>
          <w:spacing w:val="2"/>
          <w:lang w:eastAsia="hu-HU"/>
        </w:rPr>
        <w:softHyphen/>
      </w:r>
      <w:r w:rsidRPr="005E37C3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>végrehajtási</w:t>
      </w:r>
      <w:proofErr w:type="spellEnd"/>
      <w:r w:rsidRPr="005E37C3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 intézetben fogvatartott személy</w:t>
      </w:r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5E37C3">
        <w:rPr>
          <w:rFonts w:ascii="Times New Roman" w:eastAsia="Times New Roman" w:hAnsi="Times New Roman" w:cs="Times New Roman"/>
          <w:color w:val="000000"/>
          <w:spacing w:val="1"/>
          <w:lang w:eastAsia="hu-HU"/>
        </w:rPr>
        <w:t xml:space="preserve">jogosult havonta </w:t>
      </w:r>
      <w:r w:rsidRPr="005E37C3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hu-HU"/>
        </w:rPr>
        <w:t>egy alkalommal</w:t>
      </w:r>
      <w:r w:rsidRPr="005E37C3">
        <w:rPr>
          <w:rFonts w:ascii="Times New Roman" w:eastAsia="Times New Roman" w:hAnsi="Times New Roman" w:cs="Times New Roman"/>
          <w:color w:val="000000"/>
          <w:spacing w:val="1"/>
          <w:lang w:eastAsia="hu-HU"/>
        </w:rPr>
        <w:t xml:space="preserve"> csomagot kapni. A </w:t>
      </w:r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 xml:space="preserve">csomag súlyát a 16/2014. IM rendelet 103. § (1) bekezdésében úgy </w:t>
      </w:r>
      <w:r w:rsidRPr="005E37C3">
        <w:rPr>
          <w:rFonts w:ascii="Times New Roman" w:eastAsia="Times New Roman" w:hAnsi="Times New Roman" w:cs="Times New Roman"/>
          <w:color w:val="000000"/>
          <w:spacing w:val="3"/>
          <w:lang w:eastAsia="hu-HU"/>
        </w:rPr>
        <w:t xml:space="preserve">határozta meg, hogy az nem haladhatja meg az </w:t>
      </w:r>
      <w:r w:rsidRPr="005E37C3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hu-HU"/>
        </w:rPr>
        <w:t>öt kg-ot</w:t>
      </w:r>
      <w:r w:rsidRPr="005E37C3">
        <w:rPr>
          <w:rFonts w:ascii="Times New Roman" w:eastAsia="Times New Roman" w:hAnsi="Times New Roman" w:cs="Times New Roman"/>
          <w:color w:val="000000"/>
          <w:spacing w:val="3"/>
          <w:lang w:eastAsia="hu-HU"/>
        </w:rPr>
        <w:t xml:space="preserve">. 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spacing w:val="3"/>
          <w:lang w:eastAsia="hu-HU"/>
        </w:rPr>
        <w:t xml:space="preserve">A csomagnak bele kell férnie a röntgensugaras csomagvizsgáló képbe, így </w:t>
      </w:r>
      <w:r w:rsidRPr="005E37C3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hu-HU"/>
        </w:rPr>
        <w:t>mérete</w:t>
      </w:r>
      <w:r w:rsidRPr="005E37C3">
        <w:rPr>
          <w:rFonts w:ascii="Times New Roman" w:eastAsia="Times New Roman" w:hAnsi="Times New Roman" w:cs="Times New Roman"/>
          <w:color w:val="000000"/>
          <w:spacing w:val="3"/>
          <w:lang w:eastAsia="hu-HU"/>
        </w:rPr>
        <w:t xml:space="preserve"> nem haladhatja meg a </w:t>
      </w:r>
      <w:r w:rsidRPr="005E37C3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hu-HU"/>
        </w:rPr>
        <w:t xml:space="preserve">45X25 </w:t>
      </w:r>
      <w:r w:rsidRPr="005E37C3">
        <w:rPr>
          <w:rFonts w:ascii="Times New Roman" w:eastAsia="Times New Roman" w:hAnsi="Times New Roman" w:cs="Times New Roman"/>
          <w:color w:val="000000"/>
          <w:spacing w:val="3"/>
          <w:lang w:eastAsia="hu-HU"/>
        </w:rPr>
        <w:t>cm-et.</w:t>
      </w:r>
    </w:p>
    <w:p w:rsidR="005E37C3" w:rsidRPr="005E37C3" w:rsidRDefault="005E37C3" w:rsidP="005E37C3">
      <w:pPr>
        <w:shd w:val="clear" w:color="auto" w:fill="FFFFFF"/>
        <w:spacing w:after="0" w:line="254" w:lineRule="atLeast"/>
        <w:ind w:left="5" w:right="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A </w:t>
      </w:r>
      <w:proofErr w:type="gramStart"/>
      <w:r w:rsidRPr="005E37C3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>csomag postán</w:t>
      </w:r>
      <w:proofErr w:type="gramEnd"/>
      <w:r w:rsidRPr="005E37C3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 küldhető, úgy, hogy a posta által szabályozott módon becsomagolva, a szállítás és a </w:t>
      </w:r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 xml:space="preserve">házhoz szállítás díjának megfizetése után a csomagot feladja hozzátartozója (kapcsolattartója) pontos </w:t>
      </w:r>
      <w:r w:rsidRPr="005E37C3">
        <w:rPr>
          <w:rFonts w:ascii="Times New Roman" w:eastAsia="Times New Roman" w:hAnsi="Times New Roman" w:cs="Times New Roman"/>
          <w:color w:val="000000"/>
          <w:spacing w:val="-4"/>
          <w:lang w:eastAsia="hu-HU"/>
        </w:rPr>
        <w:t>címére.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 xml:space="preserve">„A" </w:t>
      </w:r>
      <w:r w:rsidRPr="005E37C3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objektumban elhelyezett fogvatartottak részére: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1440" w:right="25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Fogvatartott neve, elhelyezési objektuma, zárkaszáma, </w:t>
      </w:r>
      <w:r w:rsidRPr="005E37C3">
        <w:rPr>
          <w:rFonts w:ascii="Times New Roman" w:eastAsia="Times New Roman" w:hAnsi="Times New Roman" w:cs="Times New Roman"/>
          <w:color w:val="000000"/>
          <w:spacing w:val="-2"/>
          <w:lang w:eastAsia="hu-HU"/>
        </w:rPr>
        <w:t>1108 Budapest, Kozma u. 13.</w:t>
      </w:r>
    </w:p>
    <w:p w:rsidR="005E37C3" w:rsidRPr="005E37C3" w:rsidRDefault="005E37C3" w:rsidP="005E37C3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hu-HU"/>
        </w:rPr>
        <w:t>„B" objektumban elhelyezett fogvatartottak részére:</w:t>
      </w:r>
    </w:p>
    <w:p w:rsidR="005E37C3" w:rsidRPr="005E37C3" w:rsidRDefault="005E37C3" w:rsidP="005E37C3">
      <w:pPr>
        <w:shd w:val="clear" w:color="auto" w:fill="FFFFFF"/>
        <w:spacing w:after="0" w:line="254" w:lineRule="atLeast"/>
        <w:ind w:left="1440" w:right="25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Fogvatartott neve, elhelyezési objektuma, zárkaszáma, </w:t>
      </w:r>
      <w:r w:rsidRPr="005E37C3">
        <w:rPr>
          <w:rFonts w:ascii="Times New Roman" w:eastAsia="Times New Roman" w:hAnsi="Times New Roman" w:cs="Times New Roman"/>
          <w:color w:val="000000"/>
          <w:spacing w:val="-2"/>
          <w:lang w:eastAsia="hu-HU"/>
        </w:rPr>
        <w:t xml:space="preserve">1108 Budapest, </w:t>
      </w:r>
      <w:r w:rsidRPr="005E37C3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>Maglódi u. 139.</w:t>
      </w:r>
    </w:p>
    <w:p w:rsidR="005E37C3" w:rsidRPr="005E37C3" w:rsidRDefault="005E37C3" w:rsidP="005E37C3">
      <w:pPr>
        <w:shd w:val="clear" w:color="auto" w:fill="FFFFFF"/>
        <w:spacing w:before="254"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A csomag összeállítása előtt kérjük figyelembe venni a beküldhető tárgyak körét tartalmazó tájékoztató </w:t>
      </w:r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 xml:space="preserve">táblázatot. A mellékelt táblázatban nevesített, csomagban beküldhető tárgyak megnevezése alatt az </w:t>
      </w:r>
      <w:r w:rsidRPr="005E37C3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>alábbiakat kell érteni: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128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>Pohár: műanyag, lehetőleg hőálló.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12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>Vízforraló: az érintésvédelmi szabványnak megfelelő vízmelegítő 350 W teljesítményig,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128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spacing w:val="2"/>
          <w:lang w:eastAsia="hu-HU"/>
        </w:rPr>
        <w:t xml:space="preserve">Készétel: hűtést és további feldolgozást nem igénylő, melegítés nélkül azonnal </w:t>
      </w:r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 xml:space="preserve">fogyasztható, konzervszerű élelmiszeripari </w:t>
      </w:r>
      <w:r w:rsidRPr="005E37C3">
        <w:rPr>
          <w:rFonts w:ascii="Times New Roman" w:eastAsia="Times New Roman" w:hAnsi="Times New Roman" w:cs="Times New Roman"/>
          <w:color w:val="000000"/>
          <w:spacing w:val="3"/>
          <w:lang w:eastAsia="hu-HU"/>
        </w:rPr>
        <w:t xml:space="preserve">termék gyári, sértetlen csomagolásban, a csomagoláson feltüntetett szavatossági időn </w:t>
      </w:r>
      <w:r w:rsidRPr="005E37C3">
        <w:rPr>
          <w:rFonts w:ascii="Times New Roman" w:eastAsia="Times New Roman" w:hAnsi="Times New Roman" w:cs="Times New Roman"/>
          <w:color w:val="000000"/>
          <w:spacing w:val="-2"/>
          <w:lang w:eastAsia="hu-HU"/>
        </w:rPr>
        <w:t>belül.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12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spacing w:val="1"/>
          <w:lang w:eastAsia="hu-HU"/>
        </w:rPr>
        <w:t xml:space="preserve">Nem romlandó húskészítmények: hűtést nem igénylő húskészítmények, gyári, sértetlen vákuumcsomagolásban, száraz szalámik és kolbászok gyári rúdcsomagolásban, a </w:t>
      </w:r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>csomagoláson feltüntetett szavatossági időn belül.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12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spacing w:val="2"/>
          <w:lang w:eastAsia="hu-HU"/>
        </w:rPr>
        <w:t>Nem romlandó sütemények: hűtést nem igénylő, édesipari száraz sütemények sértetlen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128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>gyári</w:t>
      </w:r>
      <w:proofErr w:type="gramEnd"/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 xml:space="preserve"> csomagolásban, a feltüntetett szavatossági időn belül.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128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>Körömápolási eszközök: csipesz (Olló nem küldhető!)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128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spacing w:val="3"/>
          <w:lang w:eastAsia="hu-HU"/>
        </w:rPr>
        <w:t>Kizárólag elemmel működtethető zsebrádió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127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spacing w:val="4"/>
          <w:lang w:eastAsia="hu-HU"/>
        </w:rPr>
        <w:t>Fülhallgató: fejpánttal nem rendelkező, egy vagy két db, fülbe helyezhető kisméretű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127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>hangsugárzóval</w:t>
      </w:r>
      <w:proofErr w:type="gramEnd"/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 xml:space="preserve"> rendelkező fülhallgató.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127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spacing w:val="2"/>
          <w:lang w:eastAsia="hu-HU"/>
        </w:rPr>
        <w:t xml:space="preserve">Játék: fából vagy műanyagból készített táblás játék, hálózati csatlakozási lehetőséggel </w:t>
      </w:r>
      <w:r w:rsidRPr="005E37C3">
        <w:rPr>
          <w:rFonts w:ascii="Times New Roman" w:eastAsia="Times New Roman" w:hAnsi="Times New Roman" w:cs="Times New Roman"/>
          <w:color w:val="000000"/>
          <w:spacing w:val="3"/>
          <w:lang w:eastAsia="hu-HU"/>
        </w:rPr>
        <w:t xml:space="preserve">nem rendelkező, televízióhoz nem csatlakoztatható elemes elektronikus játék, a </w:t>
      </w:r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>kizárólag hozzá használható cserélhető játékkazettákkal.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128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 xml:space="preserve">A fogvatartott előzetes kérelmére, Büntetés-végrehajtási Osztályvezető </w:t>
      </w:r>
      <w:r w:rsidRPr="005E37C3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külön engedélye </w:t>
      </w:r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>alapján: gyógyszertárban kapható, gyári, ép, bontatlan csomagolású, tabletta formájú vitaminok, gyógyszer, gyógyászati segédeszköz.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128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>Füst nélküli dohánytermék a 39/2013. (II.14.) Kormányrendelet alapján</w:t>
      </w:r>
      <w:proofErr w:type="gramStart"/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>::</w:t>
      </w:r>
      <w:proofErr w:type="gramEnd"/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 xml:space="preserve"> rágásra szolgáló dohánytermék (formázott rágódohány), tüsszentésre szolgáló dohánytermék, szájon át fogyasztott dohánytermék</w:t>
      </w:r>
    </w:p>
    <w:p w:rsidR="005E37C3" w:rsidRPr="005E37C3" w:rsidRDefault="005E37C3" w:rsidP="005E37C3">
      <w:pPr>
        <w:shd w:val="clear" w:color="auto" w:fill="FFFFFF"/>
        <w:spacing w:before="350"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spacing w:val="4"/>
          <w:lang w:eastAsia="hu-HU"/>
        </w:rPr>
        <w:t xml:space="preserve">A ruházatot és </w:t>
      </w:r>
      <w:r w:rsidRPr="005E37C3">
        <w:rPr>
          <w:rFonts w:ascii="Times New Roman" w:eastAsia="Times New Roman" w:hAnsi="Times New Roman" w:cs="Times New Roman"/>
          <w:color w:val="000000"/>
          <w:spacing w:val="2"/>
          <w:lang w:eastAsia="hu-HU"/>
        </w:rPr>
        <w:t xml:space="preserve">tisztasági cikkeket, írószereket, papírárukat tartalmazó csomag súlyára nézve felső határt nem szab </w:t>
      </w:r>
      <w:r w:rsidRPr="005E37C3">
        <w:rPr>
          <w:rFonts w:ascii="Times New Roman" w:eastAsia="Times New Roman" w:hAnsi="Times New Roman" w:cs="Times New Roman"/>
          <w:color w:val="000000"/>
          <w:spacing w:val="1"/>
          <w:lang w:eastAsia="hu-HU"/>
        </w:rPr>
        <w:t xml:space="preserve">meg a büntetés-végrehajtással összefüggő jogszabály vagy rendelet. 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>Nem veszi át a postától a csomagot az intézet, ha: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127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a</w:t>
      </w:r>
      <w:proofErr w:type="gramEnd"/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 xml:space="preserve"> feladó neve és címe nincs feltüntetve;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127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proofErr w:type="gramEnd"/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 xml:space="preserve"> szállítási díj nincs kifizetve, illetve utánvéttel vagy portósan küldték a csomagot;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127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proofErr w:type="gramEnd"/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 xml:space="preserve"> csomagolás sérült és erről a posta nem vett fel jegyzőkönyvet;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127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proofErr w:type="gramEnd"/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 xml:space="preserve"> címzett nem azonosítható;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127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proofErr w:type="gramEnd"/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 xml:space="preserve"> csomag súlya a súlyhatárt meghaladja.</w:t>
      </w:r>
    </w:p>
    <w:p w:rsidR="005E37C3" w:rsidRPr="005E37C3" w:rsidRDefault="005E37C3" w:rsidP="005E37C3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>Az intézet visszaküldi a feladónak a csomagot a fogvatartott költségére, ha:</w:t>
      </w:r>
    </w:p>
    <w:p w:rsidR="005E37C3" w:rsidRPr="005E37C3" w:rsidRDefault="005E37C3" w:rsidP="005E37C3">
      <w:pPr>
        <w:shd w:val="clear" w:color="auto" w:fill="FFFFFF"/>
        <w:spacing w:before="58" w:after="0" w:line="25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E37C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>a fogvatartott felhasználta a csomag fogadására rögzített engedélyeit;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E37C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5E37C3">
        <w:rPr>
          <w:rFonts w:ascii="Times New Roman" w:eastAsia="Times New Roman" w:hAnsi="Times New Roman" w:cs="Times New Roman"/>
          <w:color w:val="000000"/>
          <w:spacing w:val="2"/>
          <w:lang w:eastAsia="hu-HU"/>
        </w:rPr>
        <w:t>az nem engedélyezett kapcsolattartótól, vagy nem egyházi, karitatív szervezettől, vagy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>-</w:t>
      </w:r>
      <w:r w:rsidRPr="005E37C3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>nem külképviseleti szervtől érkezett;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E37C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5E37C3">
        <w:rPr>
          <w:rFonts w:ascii="Times New Roman" w:eastAsia="Times New Roman" w:hAnsi="Times New Roman" w:cs="Times New Roman"/>
          <w:color w:val="000000"/>
          <w:spacing w:val="1"/>
          <w:lang w:eastAsia="hu-HU"/>
        </w:rPr>
        <w:t xml:space="preserve">a ruházati-tisztasági, gyógyászati segédeszköz, gyógyszer illetve írószer-tanszer 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E37C3">
        <w:rPr>
          <w:rFonts w:ascii="Times New Roman" w:eastAsia="Times New Roman" w:hAnsi="Times New Roman" w:cs="Times New Roman"/>
          <w:color w:val="000000"/>
          <w:spacing w:val="1"/>
          <w:lang w:eastAsia="hu-HU"/>
        </w:rPr>
        <w:t>megjelöléssel</w:t>
      </w:r>
      <w:proofErr w:type="gramEnd"/>
      <w:r w:rsidRPr="005E37C3">
        <w:rPr>
          <w:rFonts w:ascii="Times New Roman" w:eastAsia="Times New Roman" w:hAnsi="Times New Roman" w:cs="Times New Roman"/>
          <w:color w:val="000000"/>
          <w:spacing w:val="1"/>
          <w:lang w:eastAsia="hu-HU"/>
        </w:rPr>
        <w:t xml:space="preserve"> beérkezett csomagban a </w:t>
      </w:r>
      <w:r w:rsidRPr="005E37C3">
        <w:rPr>
          <w:rFonts w:ascii="Times New Roman" w:eastAsia="Times New Roman" w:hAnsi="Times New Roman" w:cs="Times New Roman"/>
          <w:color w:val="000000"/>
          <w:spacing w:val="3"/>
          <w:lang w:eastAsia="hu-HU"/>
        </w:rPr>
        <w:t xml:space="preserve">tartalom ellenőrzése során olyan tárgyat, 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E37C3">
        <w:rPr>
          <w:rFonts w:ascii="Times New Roman" w:eastAsia="Times New Roman" w:hAnsi="Times New Roman" w:cs="Times New Roman"/>
          <w:color w:val="000000"/>
          <w:spacing w:val="3"/>
          <w:lang w:eastAsia="hu-HU"/>
        </w:rPr>
        <w:t>terméket</w:t>
      </w:r>
      <w:proofErr w:type="gramEnd"/>
      <w:r w:rsidRPr="005E37C3">
        <w:rPr>
          <w:rFonts w:ascii="Times New Roman" w:eastAsia="Times New Roman" w:hAnsi="Times New Roman" w:cs="Times New Roman"/>
          <w:color w:val="000000"/>
          <w:spacing w:val="3"/>
          <w:lang w:eastAsia="hu-HU"/>
        </w:rPr>
        <w:t xml:space="preserve"> talál elő, amely kizárólag általános</w:t>
      </w:r>
      <w:r w:rsidRPr="005E3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>csomagban küldhető;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E37C3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5E37C3">
        <w:rPr>
          <w:rFonts w:ascii="Times New Roman" w:eastAsia="Times New Roman" w:hAnsi="Times New Roman" w:cs="Times New Roman"/>
          <w:color w:val="000000"/>
          <w:spacing w:val="3"/>
          <w:lang w:eastAsia="hu-HU"/>
        </w:rPr>
        <w:t>az a rajta feltüntetettnél nyilvánvalóan nehezebb, és ezt a címzett jelenlétében történő</w:t>
      </w:r>
    </w:p>
    <w:p w:rsidR="005E37C3" w:rsidRPr="005E37C3" w:rsidRDefault="005E37C3" w:rsidP="005E37C3">
      <w:pPr>
        <w:shd w:val="clear" w:color="auto" w:fill="FFFFFF"/>
        <w:spacing w:before="5" w:after="0" w:line="25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E37C3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>lemérése</w:t>
      </w:r>
      <w:proofErr w:type="gramEnd"/>
      <w:r w:rsidRPr="005E37C3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 is alátámasztja;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>-</w:t>
      </w:r>
      <w:r w:rsidRPr="005E37C3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>a fogvatartott nyilatkozata szerint nem kívánja azt átvenni.</w:t>
      </w:r>
    </w:p>
    <w:p w:rsidR="005E37C3" w:rsidRPr="005E37C3" w:rsidRDefault="005E37C3" w:rsidP="005E37C3">
      <w:pPr>
        <w:shd w:val="clear" w:color="auto" w:fill="FFFFFF"/>
        <w:spacing w:after="0" w:line="254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Az átadásra kerülő csomagot a címzett jelenlétében a </w:t>
      </w:r>
      <w:proofErr w:type="spellStart"/>
      <w:r w:rsidRPr="005E37C3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>bv</w:t>
      </w:r>
      <w:proofErr w:type="spellEnd"/>
      <w:r w:rsidRPr="005E37C3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. intézet bontja fel, és annak tartalmát ellenőrzi. </w:t>
      </w:r>
      <w:r w:rsidRPr="005E37C3">
        <w:rPr>
          <w:rFonts w:ascii="Times New Roman" w:eastAsia="Times New Roman" w:hAnsi="Times New Roman" w:cs="Times New Roman"/>
          <w:color w:val="000000"/>
          <w:spacing w:val="3"/>
          <w:lang w:eastAsia="hu-HU"/>
        </w:rPr>
        <w:t xml:space="preserve">A csomag átvételét a címzett aláírásával igazolja. Mindazokat a tárgyakat, amelyeket a címzett </w:t>
      </w:r>
      <w:r w:rsidRPr="005E37C3">
        <w:rPr>
          <w:rFonts w:ascii="Times New Roman" w:eastAsia="Times New Roman" w:hAnsi="Times New Roman" w:cs="Times New Roman"/>
          <w:color w:val="000000"/>
          <w:spacing w:val="5"/>
          <w:lang w:eastAsia="hu-HU"/>
        </w:rPr>
        <w:t xml:space="preserve">birtokában nem tarthat, visszaküldheti saját költségére a csomag feladójának. Ha a címzett a </w:t>
      </w:r>
      <w:r w:rsidRPr="005E37C3">
        <w:rPr>
          <w:rFonts w:ascii="Times New Roman" w:eastAsia="Times New Roman" w:hAnsi="Times New Roman" w:cs="Times New Roman"/>
          <w:color w:val="000000"/>
          <w:spacing w:val="3"/>
          <w:lang w:eastAsia="hu-HU"/>
        </w:rPr>
        <w:t xml:space="preserve">visszaküldés költségét nem vállalja, de az át nem adható tárgyak tárolását más szabályok lehetővé </w:t>
      </w:r>
      <w:r w:rsidRPr="005E37C3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teszik, úgy azokat az intézet tárolja, majd a szabaduláskor, előzetes letartóztatott esetében szabadlábra helyezésekor a címzettnek nyilatkozat megtétele után átadja. Azokat a tárgyakat, amelyek az intézetben </w:t>
      </w:r>
      <w:r w:rsidRPr="005E37C3">
        <w:rPr>
          <w:rFonts w:ascii="Times New Roman" w:eastAsia="Times New Roman" w:hAnsi="Times New Roman" w:cs="Times New Roman"/>
          <w:color w:val="000000"/>
          <w:spacing w:val="6"/>
          <w:lang w:eastAsia="hu-HU"/>
        </w:rPr>
        <w:t xml:space="preserve">nem tárolhatók közegészségügyi vagy más, az intézet biztonságát veszélyeztető okból, és a </w:t>
      </w:r>
      <w:r w:rsidRPr="005E37C3">
        <w:rPr>
          <w:rFonts w:ascii="Times New Roman" w:eastAsia="Times New Roman" w:hAnsi="Times New Roman" w:cs="Times New Roman"/>
          <w:color w:val="000000"/>
          <w:spacing w:val="4"/>
          <w:lang w:eastAsia="hu-HU"/>
        </w:rPr>
        <w:t xml:space="preserve">visszaküldést a címzett nem vállalja, úgy jegyzőkönyv felvétele után azok megsemmisítéséről az </w:t>
      </w:r>
      <w:r w:rsidRPr="005E37C3">
        <w:rPr>
          <w:rFonts w:ascii="Times New Roman" w:eastAsia="Times New Roman" w:hAnsi="Times New Roman" w:cs="Times New Roman"/>
          <w:color w:val="000000"/>
          <w:spacing w:val="-2"/>
          <w:lang w:eastAsia="hu-HU"/>
        </w:rPr>
        <w:t>intézet gondoskodik.</w:t>
      </w:r>
    </w:p>
    <w:p w:rsidR="005E37C3" w:rsidRPr="005E37C3" w:rsidRDefault="005E37C3" w:rsidP="005E37C3">
      <w:pPr>
        <w:shd w:val="clear" w:color="auto" w:fill="FFFFFF"/>
        <w:spacing w:after="0" w:line="254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hu-HU"/>
        </w:rPr>
        <w:t xml:space="preserve">Amennyiben a csomag </w:t>
      </w:r>
      <w:proofErr w:type="spellStart"/>
      <w:r w:rsidRPr="005E37C3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hu-HU"/>
        </w:rPr>
        <w:t>bv</w:t>
      </w:r>
      <w:proofErr w:type="spellEnd"/>
      <w:r w:rsidRPr="005E37C3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hu-HU"/>
        </w:rPr>
        <w:t xml:space="preserve">. szerv területére be nem vihető lőfegyvert, lőszert, robbanószert, szúró-vagy vágó eszközt, alkoholt, kábítószert, a közbiztonságra valamint egyéb, a </w:t>
      </w:r>
      <w:proofErr w:type="spellStart"/>
      <w:r w:rsidRPr="005E37C3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hu-HU"/>
        </w:rPr>
        <w:t>bv</w:t>
      </w:r>
      <w:proofErr w:type="spellEnd"/>
      <w:r w:rsidRPr="005E37C3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hu-HU"/>
        </w:rPr>
        <w:t>. szerv rendjére és a fogva tartás biztonságára veszélyt jelentő tárgyat (pl. mobil telefon és annak tartozékai, informatikai eszközök) tartalmaz az intézet korlátozhatja, vagy letilthatja a fogvatartott Önnel való kapcsolattartását!</w:t>
      </w:r>
    </w:p>
    <w:p w:rsidR="005E37C3" w:rsidRPr="005E37C3" w:rsidRDefault="005E37C3" w:rsidP="005E37C3">
      <w:pPr>
        <w:shd w:val="clear" w:color="auto" w:fill="FFFFFF"/>
        <w:spacing w:after="0" w:line="254" w:lineRule="atLeast"/>
        <w:ind w:left="10" w:right="1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>Ha a csomagban lőfegyvert, lőszert, robbanó-, sugárzó anyagot, kábítószert talál az ellenőrzést végző, azt haladéktalanul - a csomagot küldő megnevezésével - átadja a rendőrségnek.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spacing w:val="2"/>
          <w:lang w:eastAsia="hu-HU"/>
        </w:rPr>
        <w:t xml:space="preserve">Tájékoztatjuk, hogy a büntetés-végrehajtási intézet havonta két alkalommal biztosítja a fogvatartottak részére a </w:t>
      </w:r>
      <w:r w:rsidRPr="005E37C3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keresményük vagy letétben lévő pénzük terhére történő vásárlást az intézet </w:t>
      </w:r>
      <w:r w:rsidRPr="005E37C3">
        <w:rPr>
          <w:rFonts w:ascii="Times New Roman" w:eastAsia="Times New Roman" w:hAnsi="Times New Roman" w:cs="Times New Roman"/>
          <w:spacing w:val="-1"/>
          <w:shd w:val="clear" w:color="auto" w:fill="FFFF00"/>
          <w:lang w:eastAsia="hu-HU"/>
        </w:rPr>
        <w:t>t</w:t>
      </w:r>
      <w:r w:rsidRPr="005E37C3">
        <w:rPr>
          <w:rFonts w:ascii="Times New Roman" w:eastAsia="Times New Roman" w:hAnsi="Times New Roman" w:cs="Times New Roman"/>
          <w:spacing w:val="-1"/>
          <w:lang w:eastAsia="hu-HU"/>
        </w:rPr>
        <w:t>e</w:t>
      </w:r>
      <w:r w:rsidRPr="005E37C3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rületén </w:t>
      </w:r>
      <w:r w:rsidRPr="005E37C3">
        <w:rPr>
          <w:rFonts w:ascii="Times New Roman" w:eastAsia="Times New Roman" w:hAnsi="Times New Roman" w:cs="Times New Roman"/>
          <w:color w:val="000000"/>
          <w:spacing w:val="3"/>
          <w:lang w:eastAsia="hu-HU"/>
        </w:rPr>
        <w:t xml:space="preserve">működtetett boltban, ahol mindazok az áruféleségek megvásárolhatók, melyek a csomagban is küldhetők. A fogvatartott címére a </w:t>
      </w:r>
      <w:r w:rsidRPr="005E37C3">
        <w:rPr>
          <w:rFonts w:ascii="Times New Roman" w:eastAsia="Times New Roman" w:hAnsi="Times New Roman" w:cs="Times New Roman"/>
          <w:color w:val="000000"/>
          <w:spacing w:val="-1"/>
          <w:lang w:eastAsia="hu-HU"/>
        </w:rPr>
        <w:t xml:space="preserve">pénzküldeményre vonatkozó előírások betartásával küldhet pénzt. Az Ön rendelkezésének megfelelően </w:t>
      </w:r>
      <w:r w:rsidRPr="005E37C3">
        <w:rPr>
          <w:rFonts w:ascii="Times New Roman" w:eastAsia="Times New Roman" w:hAnsi="Times New Roman" w:cs="Times New Roman"/>
          <w:color w:val="000000"/>
          <w:spacing w:val="1"/>
          <w:lang w:eastAsia="hu-HU"/>
        </w:rPr>
        <w:t>az intézet engedélyezi a küldött pénz felhasználását.</w:t>
      </w:r>
    </w:p>
    <w:p w:rsidR="005E37C3" w:rsidRPr="005E37C3" w:rsidRDefault="005E37C3" w:rsidP="005E37C3">
      <w:pPr>
        <w:shd w:val="clear" w:color="auto" w:fill="FFFFFF"/>
        <w:spacing w:after="0" w:line="250" w:lineRule="atLeast"/>
        <w:ind w:left="5" w:right="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37C3">
        <w:rPr>
          <w:rFonts w:ascii="Times New Roman" w:eastAsia="Times New Roman" w:hAnsi="Times New Roman" w:cs="Times New Roman"/>
          <w:color w:val="000000"/>
          <w:spacing w:val="1"/>
          <w:lang w:eastAsia="hu-HU"/>
        </w:rPr>
        <w:t xml:space="preserve">Reméljük, hogy a tájékoztató mindazokat az információkat tartalmazza, melyeket fontosnak tartunk </w:t>
      </w:r>
      <w:r w:rsidRPr="005E37C3">
        <w:rPr>
          <w:rFonts w:ascii="Times New Roman" w:eastAsia="Times New Roman" w:hAnsi="Times New Roman" w:cs="Times New Roman"/>
          <w:color w:val="000000"/>
          <w:spacing w:val="3"/>
          <w:lang w:eastAsia="hu-HU"/>
        </w:rPr>
        <w:t xml:space="preserve">ahhoz, az intézetbe küldött csomagot a fogvatartott milyen körülmények között kaphatja meg. </w:t>
      </w:r>
      <w:r w:rsidRPr="005E37C3">
        <w:rPr>
          <w:rFonts w:ascii="Times New Roman" w:eastAsia="Times New Roman" w:hAnsi="Times New Roman" w:cs="Times New Roman"/>
          <w:color w:val="000000"/>
          <w:spacing w:val="1"/>
          <w:lang w:eastAsia="hu-HU"/>
        </w:rPr>
        <w:t xml:space="preserve">Amennyiben Önnek a csomagküldéssel, pénzküldéssel kapcsolatosan további kérdései merülnek fel, </w:t>
      </w:r>
      <w:r w:rsidRPr="005E37C3">
        <w:rPr>
          <w:rFonts w:ascii="Times New Roman" w:eastAsia="Times New Roman" w:hAnsi="Times New Roman" w:cs="Times New Roman"/>
          <w:color w:val="000000"/>
          <w:lang w:eastAsia="hu-HU"/>
        </w:rPr>
        <w:t>úgy bizalommal fordulhat a fogva tartó intézethez levélben.</w:t>
      </w:r>
    </w:p>
    <w:p w:rsidR="006A6FAF" w:rsidRDefault="006A6FAF">
      <w:bookmarkStart w:id="0" w:name="_GoBack"/>
      <w:bookmarkEnd w:id="0"/>
    </w:p>
    <w:sectPr w:rsidR="006A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C3"/>
    <w:rsid w:val="005E37C3"/>
    <w:rsid w:val="006A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37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37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komoroczi.bernadett</dc:creator>
  <cp:lastModifiedBy>komoroczi.bernadett</cp:lastModifiedBy>
  <cp:revision>1</cp:revision>
  <dcterms:created xsi:type="dcterms:W3CDTF">2017-04-11T09:36:00Z</dcterms:created>
  <dcterms:modified xsi:type="dcterms:W3CDTF">2017-04-11T09:37:00Z</dcterms:modified>
</cp:coreProperties>
</file>