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93" w:rsidRPr="00E138E7" w:rsidRDefault="003F1B93" w:rsidP="00E13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91" w:rsidRPr="0095320B" w:rsidRDefault="00577D91" w:rsidP="00577D91">
      <w:pPr>
        <w:pStyle w:val="NormlWeb"/>
        <w:spacing w:before="0" w:beforeAutospacing="0" w:after="0" w:afterAutospacing="0"/>
        <w:jc w:val="center"/>
        <w:rPr>
          <w:b/>
          <w:bCs/>
          <w:sz w:val="20"/>
          <w:szCs w:val="20"/>
          <w:u w:val="single"/>
        </w:rPr>
      </w:pPr>
      <w:r w:rsidRPr="00577D91">
        <w:rPr>
          <w:b/>
          <w:bCs/>
          <w:sz w:val="28"/>
          <w:szCs w:val="20"/>
          <w:u w:val="single"/>
        </w:rPr>
        <w:t>TÁJÉKOZTATÓ</w:t>
      </w:r>
    </w:p>
    <w:p w:rsidR="00577D91" w:rsidRPr="0095320B" w:rsidRDefault="00577D91" w:rsidP="00577D91">
      <w:pPr>
        <w:pStyle w:val="Norm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577D91" w:rsidRPr="0095320B" w:rsidRDefault="00577D91" w:rsidP="00577D91">
      <w:pPr>
        <w:pStyle w:val="NormlWeb"/>
        <w:numPr>
          <w:ilvl w:val="0"/>
          <w:numId w:val="7"/>
        </w:numPr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5320B">
        <w:rPr>
          <w:b/>
          <w:bCs/>
          <w:sz w:val="20"/>
          <w:szCs w:val="20"/>
        </w:rPr>
        <w:t>Általános felvételi szabályok hivatásos állományba vételhez</w:t>
      </w:r>
    </w:p>
    <w:p w:rsidR="00577D91" w:rsidRPr="0095320B" w:rsidRDefault="00577D91" w:rsidP="00577D91">
      <w:pPr>
        <w:pStyle w:val="Norml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577D91" w:rsidRPr="0095320B" w:rsidRDefault="00577D91" w:rsidP="00577D91">
      <w:pPr>
        <w:pStyle w:val="Norm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95320B">
        <w:rPr>
          <w:bCs/>
          <w:sz w:val="20"/>
          <w:szCs w:val="20"/>
        </w:rPr>
        <w:t>A büntetés-végrehajtási szervezet hivatásos állományának szolgálati viszonyát a rendvédelmi feladatokat ellátó szervek hivatásos állományának szolgálati jogviszonyáról szóló 2015. évi XLII. törvény (Hszt.) szabályozza, mely a hivatásos állományba vételhez az alábbi kritériumokat határozza meg:</w:t>
      </w:r>
    </w:p>
    <w:p w:rsidR="00577D91" w:rsidRPr="0095320B" w:rsidRDefault="00577D91" w:rsidP="00577D91">
      <w:pPr>
        <w:pStyle w:val="Norml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577D91" w:rsidRPr="0095320B" w:rsidRDefault="00577D91" w:rsidP="00577D91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95320B">
        <w:rPr>
          <w:bCs/>
          <w:sz w:val="20"/>
          <w:szCs w:val="20"/>
        </w:rPr>
        <w:t>A Hszt. 33. §</w:t>
      </w:r>
      <w:proofErr w:type="spellStart"/>
      <w:r w:rsidRPr="0095320B">
        <w:rPr>
          <w:bCs/>
          <w:sz w:val="20"/>
          <w:szCs w:val="20"/>
        </w:rPr>
        <w:t>-a</w:t>
      </w:r>
      <w:proofErr w:type="spellEnd"/>
      <w:r w:rsidRPr="0095320B">
        <w:rPr>
          <w:bCs/>
          <w:sz w:val="20"/>
          <w:szCs w:val="20"/>
        </w:rPr>
        <w:t xml:space="preserve"> alapján </w:t>
      </w:r>
      <w:r w:rsidRPr="0095320B">
        <w:rPr>
          <w:sz w:val="20"/>
          <w:szCs w:val="20"/>
        </w:rPr>
        <w:t>hivatásos szolgálati viszony azzal az önként jelentkező, cselekvőképes, állandó belföldi lakóhellyel rendelkező magyar állampolgárral létesíthető,</w:t>
      </w:r>
    </w:p>
    <w:p w:rsidR="00577D91" w:rsidRPr="0095320B" w:rsidRDefault="00577D91" w:rsidP="00577D91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577D91" w:rsidRPr="0095320B" w:rsidRDefault="00577D91" w:rsidP="00577D91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95320B">
        <w:rPr>
          <w:sz w:val="20"/>
          <w:szCs w:val="20"/>
        </w:rPr>
        <w:t>- aki a tizennyolcadik életévét betöltötte, és életkora – az e törvényben meghatározott kivételekkel – a hivatásos szolgálat rá irányadó felső korhatáránál legalább tíz évvel kevesebb,</w:t>
      </w:r>
      <w:r>
        <w:rPr>
          <w:sz w:val="20"/>
          <w:szCs w:val="20"/>
        </w:rPr>
        <w:t xml:space="preserve"> </w:t>
      </w:r>
      <w:r w:rsidRPr="00FB7986">
        <w:rPr>
          <w:b/>
          <w:sz w:val="20"/>
          <w:szCs w:val="20"/>
        </w:rPr>
        <w:t>(18-55 éves korig)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- aki rendelkezik a tervezett szolgálati beosztás besorolási osztálya szerint meghatározott iskolai végzettséggel (</w:t>
      </w:r>
      <w:r w:rsidRPr="00FB798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tiszthelyettesénél legalább érettségi, tisztnél felsőfokú iskolai végzettség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) és szolgálati viszonyra vonatkozó szabályban a szolgálati viszony létesítésének feltételeként meghatározott szakképzettséggel,</w:t>
      </w:r>
    </w:p>
    <w:p w:rsidR="00577D91" w:rsidRPr="00FB7986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aki a hivatásos szolgálatra és a tervezett szolgálati beosztására </w:t>
      </w:r>
      <w:r w:rsidRPr="00FB798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egészségi, pszichikai és fizikai szempontból alkalmas,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FB798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akinek életvitele nem kifogásolható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, és aki hozzájárul annak a szolgálati viszony létesítését megelőző, valamint a szolgálati viszony fennállása alatti ellenőrzéséhez,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- aki elfogadja egyes alapvető jogainak e törvény szerinti korlátozását,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- aki tudomásul veszi, hogy szolgálati viszonyának fennállása alatt szolgálata törvényes ellátását tudta és beleegyezése nélkül – a törvényben meghatározott esetekben és módon – a belső bűnmegelőzési és bűnfelderítési feladatokat ellátó szerv a Rendőrségről szóló törvény szerinti megbízhatósági vizsgálattal ellenőrizheti,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- aki tudomásul veszi és elfogadja a hivatásos szolgálattal járó, szolgálati viszonyra vonatkozó szabályokban meghatározott kötelezettségeket és elvárásokat, valamint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- akinél nem állnak fenn a szolgálati viszony létesítését kizáró körülmények.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szolgálati viszony létesítéséhez szükséges adatokat és tényeket a hivatásos állományba jelentkezőnek kell igazolnia eredeti okirattal vagy annak hiteles másolatával. 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A rendvédelmi szervnél szolgálati viszony létesítésekor tiszti besorolási osztályba tartozó szolgálati beosztásba csak az a felsőfokú iskolai végzettséggel rendelkező személy nevezhető ki, aki az általános követelmények teljesülése mellett, államilag elismert nyelvvizsgával is rendelkezik.</w:t>
      </w: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800F04">
        <w:rPr>
          <w:rFonts w:ascii="Times New Roman" w:eastAsia="Times New Roman" w:hAnsi="Times New Roman" w:cs="Times New Roman"/>
          <w:sz w:val="20"/>
          <w:szCs w:val="20"/>
          <w:lang w:eastAsia="hu-HU"/>
        </w:rPr>
        <w:t>bv</w:t>
      </w:r>
      <w:proofErr w:type="spellEnd"/>
      <w:r w:rsidRPr="00800F04">
        <w:rPr>
          <w:rFonts w:ascii="Times New Roman" w:eastAsia="Times New Roman" w:hAnsi="Times New Roman" w:cs="Times New Roman"/>
          <w:sz w:val="20"/>
          <w:szCs w:val="20"/>
          <w:lang w:eastAsia="hu-HU"/>
        </w:rPr>
        <w:t>. szerv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800F04">
        <w:rPr>
          <w:rFonts w:ascii="Times New Roman" w:eastAsia="Times New Roman" w:hAnsi="Times New Roman" w:cs="Times New Roman"/>
          <w:sz w:val="20"/>
          <w:szCs w:val="20"/>
          <w:lang w:eastAsia="hu-HU"/>
        </w:rPr>
        <w:t>az állományba vételhez szükséges iskolai végzettséget igaz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oló okirat hitelességét minden </w:t>
      </w:r>
      <w:r w:rsidRPr="00800F04">
        <w:rPr>
          <w:rFonts w:ascii="Times New Roman" w:eastAsia="Times New Roman" w:hAnsi="Times New Roman" w:cs="Times New Roman"/>
          <w:sz w:val="20"/>
          <w:szCs w:val="20"/>
          <w:lang w:eastAsia="hu-HU"/>
        </w:rPr>
        <w:t>esetben ellenőrzi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800F04">
        <w:rPr>
          <w:rFonts w:ascii="Times New Roman" w:eastAsia="Times New Roman" w:hAnsi="Times New Roman" w:cs="Times New Roman"/>
          <w:sz w:val="20"/>
          <w:szCs w:val="20"/>
          <w:lang w:eastAsia="hu-HU"/>
        </w:rPr>
        <w:t>a kiállító oktatási intézmény megkeresésével.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95320B" w:rsidRDefault="00577D91" w:rsidP="00577D91">
      <w:pPr>
        <w:pStyle w:val="Listaszerbekezds"/>
        <w:numPr>
          <w:ilvl w:val="0"/>
          <w:numId w:val="7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alkalmassági vizsgálatok rendje</w:t>
      </w:r>
    </w:p>
    <w:p w:rsidR="00577D91" w:rsidRPr="0095320B" w:rsidRDefault="00577D91" w:rsidP="00577D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577D91" w:rsidRPr="009958B3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A Heves Megyei </w:t>
      </w:r>
      <w:proofErr w:type="spellStart"/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Bv</w:t>
      </w:r>
      <w:proofErr w:type="spellEnd"/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Intézet által kiadott nyomtatvánnyal </w:t>
      </w:r>
      <w:r w:rsidRPr="009532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(a korábbi és meglévő betegségeivel kapcsolatos tájékoztatást kérő),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illetve a </w:t>
      </w:r>
      <w:r w:rsidRPr="009532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fizikai (erőnléti) alkalmassági vizsgálaton való részvételhez szükséges orvosi igazolás formanyomtatvánnyal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háziorvost kell megkeresni. A háziorvosi terhelhetőségi igazolás birtokában </w:t>
      </w:r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</w:t>
      </w:r>
      <w:proofErr w:type="spellStart"/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bv</w:t>
      </w:r>
      <w:proofErr w:type="spellEnd"/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szerv elvégzi a fizikai alkalmassági vizsgálatot. </w:t>
      </w:r>
    </w:p>
    <w:p w:rsidR="00577D91" w:rsidRPr="0095320B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95320B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A fizikai alkal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masság megállapítása céljából 55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éves életkor alatt fizikai (erőnléti) állapotfelmérésen kell részt venni. Az alkalmassági vizsgálatot kérő szerv személyügyi szerve a fizikai alkalmasság elbírálása szempontjából a vizsgálaton résztvevőket életkor alapján négy korcsoportba sorolja a tárgyévben betöltött életkor alapján:</w:t>
      </w:r>
    </w:p>
    <w:p w:rsidR="00577D91" w:rsidRPr="0095320B" w:rsidRDefault="00577D91" w:rsidP="00577D91">
      <w:pPr>
        <w:tabs>
          <w:tab w:val="left" w:pos="567"/>
        </w:tabs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pr103"/>
      <w:bookmarkEnd w:id="0"/>
    </w:p>
    <w:p w:rsidR="00577D91" w:rsidRPr="0095320B" w:rsidRDefault="00236039" w:rsidP="00577D91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I. </w:t>
      </w:r>
      <w:r w:rsidR="00577D91"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korcsoport: 29 éves korig</w:t>
      </w:r>
      <w:bookmarkStart w:id="1" w:name="pr104"/>
      <w:bookmarkEnd w:id="1"/>
    </w:p>
    <w:p w:rsidR="00577D91" w:rsidRPr="0095320B" w:rsidRDefault="00236039" w:rsidP="00577D91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II. </w:t>
      </w:r>
      <w:r w:rsidR="00577D91"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korcsoport: a 30-35 éves kor között</w:t>
      </w:r>
      <w:bookmarkStart w:id="2" w:name="pr105"/>
      <w:bookmarkEnd w:id="2"/>
    </w:p>
    <w:p w:rsidR="00577D91" w:rsidRPr="0095320B" w:rsidRDefault="00236039" w:rsidP="00577D91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III. </w:t>
      </w:r>
      <w:r w:rsidR="00577D91"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korcsoport: a 36-40 éves kor között</w:t>
      </w:r>
      <w:bookmarkStart w:id="3" w:name="pr106"/>
      <w:bookmarkEnd w:id="3"/>
    </w:p>
    <w:p w:rsidR="00577D91" w:rsidRPr="0095320B" w:rsidRDefault="00236039" w:rsidP="00577D91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IV. </w:t>
      </w:r>
      <w:r w:rsidR="00577D91">
        <w:rPr>
          <w:rFonts w:ascii="Times New Roman" w:eastAsia="Times New Roman" w:hAnsi="Times New Roman" w:cs="Times New Roman"/>
          <w:sz w:val="20"/>
          <w:szCs w:val="20"/>
          <w:lang w:eastAsia="hu-HU"/>
        </w:rPr>
        <w:t>korcsoport: a 41-55</w:t>
      </w:r>
      <w:r w:rsidR="00577D91"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éves kor között</w:t>
      </w:r>
    </w:p>
    <w:p w:rsidR="00577D91" w:rsidRPr="0095320B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107"/>
      <w:bookmarkStart w:id="5" w:name="pr108"/>
      <w:bookmarkEnd w:id="4"/>
      <w:bookmarkEnd w:id="5"/>
    </w:p>
    <w:p w:rsidR="00577D91" w:rsidRPr="0095320B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alkalmassági vizsgálatot kérő szerv személyügyi szerve a fizikai alkalmassá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gi vizsgálaton résztvevőket – a 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korcsoportba történő besoroláson túl – a szolgálati beosztásuknak megfelelően alkalmassági kategóriába sorolja az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5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7/2009. (X. 30.) IRM-ÖM-PTNM együttes rendelet </w:t>
      </w:r>
      <w:r w:rsidRPr="0095320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7. melléklete alapján</w:t>
      </w:r>
      <w:bookmarkStart w:id="6" w:name="12"/>
      <w:bookmarkStart w:id="7" w:name="pr110"/>
      <w:bookmarkEnd w:id="6"/>
      <w:bookmarkEnd w:id="7"/>
      <w:r w:rsidRPr="0095320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</w:p>
    <w:p w:rsidR="00577D91" w:rsidRPr="0095320B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577D91" w:rsidRPr="0095320B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A fizikai alkalmasság vizsgálatára szolgáló mozgásformák a következők:</w:t>
      </w:r>
    </w:p>
    <w:p w:rsidR="00577D91" w:rsidRPr="0095320B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95320B" w:rsidRDefault="00577D91" w:rsidP="00577D91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111"/>
      <w:bookmarkEnd w:id="8"/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mellső fekvőtámaszban karhajlítás-nyújtás</w:t>
      </w:r>
      <w:bookmarkStart w:id="9" w:name="pr112"/>
      <w:bookmarkEnd w:id="9"/>
    </w:p>
    <w:p w:rsidR="00577D91" w:rsidRPr="0095320B" w:rsidRDefault="00577D91" w:rsidP="00577D91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hajlított karú függés</w:t>
      </w:r>
      <w:bookmarkStart w:id="10" w:name="pr113"/>
      <w:bookmarkEnd w:id="10"/>
    </w:p>
    <w:p w:rsidR="00577D91" w:rsidRPr="0095320B" w:rsidRDefault="00577D91" w:rsidP="00577D91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fekvenyomás</w:t>
      </w:r>
      <w:bookmarkStart w:id="11" w:name="pr114"/>
      <w:bookmarkEnd w:id="11"/>
      <w:proofErr w:type="spellEnd"/>
    </w:p>
    <w:p w:rsidR="00577D91" w:rsidRPr="0095320B" w:rsidRDefault="00577D91" w:rsidP="00577D91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4x10 m-es ingafutás</w:t>
      </w:r>
      <w:bookmarkStart w:id="12" w:name="pr115"/>
      <w:bookmarkEnd w:id="12"/>
    </w:p>
    <w:p w:rsidR="00577D91" w:rsidRPr="0095320B" w:rsidRDefault="00577D91" w:rsidP="00577D91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helyből távolugrás</w:t>
      </w:r>
      <w:bookmarkStart w:id="13" w:name="pr116"/>
      <w:bookmarkEnd w:id="13"/>
    </w:p>
    <w:p w:rsidR="00577D91" w:rsidRPr="0095320B" w:rsidRDefault="00577D91" w:rsidP="00577D91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hanyattfekvésből felülés</w:t>
      </w:r>
      <w:bookmarkStart w:id="14" w:name="pr117"/>
      <w:bookmarkEnd w:id="14"/>
    </w:p>
    <w:p w:rsidR="00577D91" w:rsidRPr="0095320B" w:rsidRDefault="00577D91" w:rsidP="00577D91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2000 m-es síkfutás</w:t>
      </w:r>
    </w:p>
    <w:p w:rsidR="00577D91" w:rsidRPr="0095320B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9958B3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fizikai alkalmassági vizsgálaton a 2000 m-es síkfutás kötelező elem, másik négy mozgásforma a felsoroltakból választható.</w:t>
      </w:r>
    </w:p>
    <w:p w:rsidR="00577D91" w:rsidRPr="0041001A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01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 a felvételiző fizikai alkalmassága megfelelő, a felvételre jelentkezőt a személyügy pszichikai vizsgálatra előjegyzi. Amennyiben a jelentkező nem alkalmas teljesítményt nyújt a fizikai állapotfelmérőn, hat hónap múlva biztosít részére újabb lehetőséget a felvételi eljárás megismétlésére. A feltételekről bővebben az 57/2009.(X.30) IRM-ÖM-PTNM együttes rendelet 9. melléklete alapján tájékozódhat.</w:t>
      </w:r>
    </w:p>
    <w:p w:rsidR="00577D91" w:rsidRPr="0041001A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2. Pszichikai alkalmasság</w:t>
      </w:r>
    </w:p>
    <w:p w:rsidR="00577D91" w:rsidRPr="0095320B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77D91" w:rsidRPr="009958B3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pszichikai alkalmasságot személyiségtesztek, intelligenciatesztek, papír alapú és műszeres figyelemvizsgálatok és az </w:t>
      </w:r>
      <w:proofErr w:type="spellStart"/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exploráció</w:t>
      </w:r>
      <w:proofErr w:type="spellEnd"/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komplex értékelése alapján, valamint – ha a vizsgált személy pszichikai állapota indokolja – kiegészítő vizsgálatok elvégzésével a vizsgálatot végző pszichológus minősíti. </w:t>
      </w:r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pszichikai alkalmassági vizsgálatot a Büntetés-végrehajtási Szervezet pszichológia szakmai csoportja végzi.</w:t>
      </w:r>
      <w:bookmarkStart w:id="15" w:name="pr60"/>
      <w:bookmarkEnd w:id="15"/>
    </w:p>
    <w:p w:rsidR="00577D91" w:rsidRPr="0095320B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41001A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0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vizsgálatra az intézet által kiállított megkereső kérelemmel </w:t>
      </w:r>
      <w:r w:rsidRPr="0041001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(alkalmassági vizsgálatra rendelő lap)</w:t>
      </w:r>
      <w:r w:rsidRPr="004100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menni. </w:t>
      </w:r>
    </w:p>
    <w:p w:rsidR="00577D91" w:rsidRPr="0041001A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01A">
        <w:rPr>
          <w:rFonts w:ascii="Times New Roman" w:eastAsia="Times New Roman" w:hAnsi="Times New Roman" w:cs="Times New Roman"/>
          <w:sz w:val="20"/>
          <w:szCs w:val="20"/>
          <w:lang w:eastAsia="hu-HU"/>
        </w:rPr>
        <w:t>A pszichikai vizsgálat szempontrendszerét a 57/2009. (X. 30.) IRM-ÖM-PTNM együttes rendelet melléklete tartalmazza.</w:t>
      </w:r>
    </w:p>
    <w:p w:rsidR="00577D91" w:rsidRPr="0041001A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01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 a pszichológiai vizsgálaton a jelentkező „alkalmatlan” minősítést kap, kérelmére a Büntetés-végrehajtás Országos Parancsnoksága Egészségügyi Főosztálya által működtetett II. fokú Egészségügyi Alkalmasságot Vizsgáló Bizottsághoz nyújthat be.</w:t>
      </w:r>
    </w:p>
    <w:p w:rsidR="00577D91" w:rsidRPr="0041001A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01A">
        <w:rPr>
          <w:rFonts w:ascii="Times New Roman" w:eastAsia="Times New Roman" w:hAnsi="Times New Roman" w:cs="Times New Roman"/>
          <w:sz w:val="20"/>
          <w:szCs w:val="20"/>
          <w:lang w:eastAsia="hu-HU"/>
        </w:rPr>
        <w:t>Az „alkalmas” pszichológiai minősítés 6 hónapig használható fel. Amennyiben a 6 hónap alatt a felvételre nem kerül sor, ismételt alkalmassági vizsgálatot kell kérni. Nincs helye ismételt alkalmassági vizsgálatnak, ha a felvételt kérő az utolsó pszichológiai alkalmassági vizsgálat során egy éven belül „alkalmatlan” minősítést kapott.</w:t>
      </w:r>
    </w:p>
    <w:p w:rsidR="00577D91" w:rsidRPr="0095320B" w:rsidRDefault="00577D91" w:rsidP="00577D91">
      <w:pPr>
        <w:tabs>
          <w:tab w:val="num" w:pos="0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77D91" w:rsidRDefault="00577D91" w:rsidP="00577D91">
      <w:pPr>
        <w:tabs>
          <w:tab w:val="num" w:pos="0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3. Egészségi alkalmasság</w:t>
      </w:r>
    </w:p>
    <w:p w:rsidR="00577D91" w:rsidRPr="0095320B" w:rsidRDefault="00577D91" w:rsidP="00577D91">
      <w:pPr>
        <w:tabs>
          <w:tab w:val="num" w:pos="0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77D91" w:rsidRPr="0095320B" w:rsidRDefault="00577D91" w:rsidP="00577D9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A vizsgálatra az intézet alapellátó orvosához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menni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. A vizsgálatra vinni kell az alábbi dokumentumokat:</w:t>
      </w:r>
      <w:bookmarkStart w:id="16" w:name="pr51"/>
      <w:bookmarkEnd w:id="16"/>
    </w:p>
    <w:p w:rsidR="00577D91" w:rsidRPr="0095320B" w:rsidRDefault="00577D91" w:rsidP="00577D91">
      <w:pPr>
        <w:tabs>
          <w:tab w:val="num" w:pos="0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FB7986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7986">
        <w:rPr>
          <w:rFonts w:ascii="Times New Roman" w:eastAsia="Times New Roman" w:hAnsi="Times New Roman" w:cs="Times New Roman"/>
          <w:sz w:val="20"/>
          <w:szCs w:val="20"/>
          <w:lang w:eastAsia="hu-HU"/>
        </w:rPr>
        <w:t>alkalmassági vizsgálatra rendelő lap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577D91" w:rsidRPr="00FB7986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7986">
        <w:rPr>
          <w:rFonts w:ascii="Times New Roman" w:eastAsia="Times New Roman" w:hAnsi="Times New Roman" w:cs="Times New Roman"/>
          <w:sz w:val="20"/>
          <w:szCs w:val="20"/>
          <w:lang w:eastAsia="hu-HU"/>
        </w:rPr>
        <w:t>jelentkező által kitöltött alkalmassági kérdőívet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577D91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7986">
        <w:rPr>
          <w:rFonts w:ascii="Times New Roman" w:eastAsia="Times New Roman" w:hAnsi="Times New Roman" w:cs="Times New Roman"/>
          <w:sz w:val="20"/>
          <w:szCs w:val="20"/>
          <w:lang w:eastAsia="hu-HU"/>
        </w:rPr>
        <w:t>a pszichikai alkalmasságot igazoló nyomtatványt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 évnél nem régebbi tüdőszűrő vizsgálat eredménye, 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 évnél nem régebbi fogászati szűrővizsgálat eredménye, 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 hónapnál nem régebbi nőgyógyászati lelet (hölgyeknél), 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 évnél nem régebbi nőgyógyászati citológiai vizsgálat eredménye (hölgyeknél), 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egy évnél nem régebbi urológiai vizsgálat eredménye (uraknál),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szemészeti szakorvosi lelet (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visus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, színlátás, fundus)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fül-orr-gégészeti és 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audiológiai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szakorvosi lelet, 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teljes körű labor vizsgálat 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We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(vérsüllyedés) teljes vérkép, rutin kémia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májfunctio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ASAT, ALAT, AP, LDH, 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összbi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dibi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serum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glucos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cholesterin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triglicerid), vizelet általános és üledék, 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12 csatornás EKG lelet, kiértékelés nem szükséges, </w:t>
      </w:r>
    </w:p>
    <w:p w:rsidR="00577D91" w:rsidRPr="00C248D0" w:rsidRDefault="00577D91" w:rsidP="00577D9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a kérdőíven megjelölt korábbi betegségeire, gyógykezeléseire, jelenlegi egészségi állapotára vonatkozó szakorvosi, laboratóriumi, eszközös vizsgálati lelet(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ek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), zárójelentés(</w:t>
      </w:r>
      <w:proofErr w:type="spellStart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>ek</w:t>
      </w:r>
      <w:proofErr w:type="spellEnd"/>
      <w:r w:rsidRPr="00C248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). 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4. Kifogástalan életvitel ellenőrzés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77D91" w:rsidRPr="0095320B" w:rsidRDefault="00577D91" w:rsidP="00577D9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vizsgálatot a Nemzeti Védelmi Szolgálat területileg illetékes szerve végzi. A hivatásos állományba jelentkezőről, valamint a hivatásos állomány tagjáról, továbbá a vele közös háztartásban élő hozzátartozóról a bűnügyi nyilvántartó szerv valamennyi bűnügyi nyilvántartásából, továbbá a rendészeti szervek nyilvántartásaiból adatot igényelhet. </w:t>
      </w:r>
      <w:r w:rsidRPr="0095320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jelentkezőnek írásban kell hozzájárulnia személyes adatai és bűnügyi személyes adatai kezeléséhez, továbbá az életvitele kifogástalanságának ellenőrzése érdekében a felvételét megelőzően és a szolgálati viszony tartama alatti ellenőrzéséhez. A kifogástalan életvitel ellenőrzéséhez a felvételizővel közös háztartásban élő házastárs, élettárs, felnőtt korú hozzátartozó írásbeli nyilatkozata is beszerzésre kerül.</w:t>
      </w:r>
    </w:p>
    <w:p w:rsidR="00577D91" w:rsidRPr="00343128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34312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kifogástalan életvitel ellenőrzéséhez a felvételizőnek ki kell tölteni és a személyügy részére vissza kell juttatni az „Adatlap a hivatásos szolgálati viszonyt létesítő személy kifogástalan életvitele ellenőrzéséhez” c. nyomtatványt.</w:t>
      </w:r>
    </w:p>
    <w:p w:rsidR="00577D91" w:rsidRPr="007B39DA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Pr="007B39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kifogástalan életvitellel kapcsolatos nyilatkozatok és adatlap csatolása hiányában a felvételi kérelem elutasításra kerül. Egyéb okból hiányos vagy hitelesnek nem tekinthető iratok pótlására, kiegészítésre a jelentkezőnek öt munkanap áll rendelkezésére. </w:t>
      </w:r>
    </w:p>
    <w:p w:rsidR="00577D91" w:rsidRPr="007B39DA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B39DA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A további felvételi eljárás a Nemzeti Védelmi Szolgálat kifogástalan életvitelről szóló határozata alapján folytatódhat. A kifogásolható életvitel alapján meghozott határozat ellen nincs helye panasznak, fellebbezésnek, jogorvoslatnak.</w:t>
      </w:r>
    </w:p>
    <w:p w:rsidR="00577D91" w:rsidRPr="0095320B" w:rsidRDefault="00577D91" w:rsidP="0057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9DA" w:rsidRPr="0095320B" w:rsidRDefault="00577D91" w:rsidP="00577D91">
      <w:pPr>
        <w:tabs>
          <w:tab w:val="num" w:pos="284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Az életvitel nem kifogástalan, ha</w:t>
      </w:r>
    </w:p>
    <w:p w:rsidR="00577D91" w:rsidRPr="0095320B" w:rsidRDefault="00577D91" w:rsidP="00577D9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a jelentkező esetében fennállnak a Hszt. 41. § (1) bekezdésében meghatározott kizáró körülmények, </w:t>
      </w:r>
    </w:p>
    <w:p w:rsidR="00577D91" w:rsidRPr="0095320B" w:rsidRDefault="00577D91" w:rsidP="00577D9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- a hivatásos állomány tagjával szemben bűncselekmény elkövetése miatt a bíróság jogerősen szabad</w:t>
      </w:r>
      <w:r w:rsidR="007B39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ságvesztés vagy közérdekű munka 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büntetést szabott ki, továbbá, ha büntetőeljárás során jogerős határozattal kényszergyógykezelését rendelte el, vagy</w:t>
      </w:r>
    </w:p>
    <w:p w:rsidR="00577D91" w:rsidRPr="0095320B" w:rsidRDefault="00577D91" w:rsidP="00577D9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- a jelentkező vagy a hivatásos állomány tagja nem felel meg – különös tekintettel a szolgálaton kívüli magatartására, családi és lakókörnyezeti kapcsolataira, anyagi, jövedelmi viszonyaira, valamint a bűncselekményt elkövető vagy azzal gyanúsítható személyekkel fenntartott kapcsolatára – a szolgálat törvényes, befolyástól mentes ellátásának.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577D91" w:rsidRPr="0095320B" w:rsidRDefault="00577D91" w:rsidP="00577D91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felvétel iránti kérelemmel kapcsolatos követelmények</w:t>
      </w:r>
    </w:p>
    <w:p w:rsidR="00577D91" w:rsidRPr="0095320B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7B39DA" w:rsidRDefault="00577D91" w:rsidP="00577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hivatásos állományba kinevezést a hivatásos szolgálatra jelentkező kérelme alapján indult felvételi eljárás </w:t>
      </w:r>
      <w:r w:rsidRPr="007B39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előzi meg. A kérelemnek tartalmaznia kell a jelentkező nevét (születési nevét), születési helyét és idejét, anyja nevét, lakcímét, a kérelmezett szolgálati helyet, beosztást, továbbá a hivatásos szolgálati viszony létesítése feltételeinek teljesítéséről, valamint a hivatásos szolgálattal járó kötelezettségek vállalásáról szóló nyilatkozatot. A kérelmet a kinevezésre jogosult vezetőhöz kell címezni, és ahhoz az állományilletékes parancsnokhoz kell benyújtani, akinek az irányítása alá tartozó szervezeti egységnél a kérelmező részére szolgálati beosztás biztosítható vagy a beosztásba kinevezését tervezik. </w:t>
      </w:r>
    </w:p>
    <w:p w:rsidR="00577D91" w:rsidRPr="007B39DA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A kérelemhez csatolni kell a hivatásos szolgálatra jelentkező</w:t>
      </w:r>
    </w:p>
    <w:p w:rsidR="007B39DA" w:rsidRPr="0095320B" w:rsidRDefault="007B39DA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fényképes önéletrajzát,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motivációs levelét,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iskolai végzettségét, szakképzettségét igazoló okiratainak, valamint nyelvvizsga-bizonyítványainak másolatát,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személyazonosságát és lakcímét igazoló okmány másolatát, 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korábbi szolgálati és egyéb foglalkoztatási jogviszonyairól szóló igazolásokat, 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utolsó jövedelemigazolást, 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igazolást, hogy az előző munkahelyén nincs tartozása, 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TB- kiskönyvét, 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magánnyugdíj-pénztár tagsági okiratát, 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folyószámla igazolást, 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igazolványképet, 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katonai igazolást,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kitöltött kérdőívet a személyi adatokról.</w:t>
      </w:r>
    </w:p>
    <w:p w:rsidR="00577D91" w:rsidRPr="0095320B" w:rsidRDefault="00577D91" w:rsidP="0057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lastRenderedPageBreak/>
        <w:br/>
      </w:r>
      <w:r w:rsidRPr="009532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4. Szakmai képesítési követelmények a sikeres felvételt követően</w:t>
      </w:r>
    </w:p>
    <w:p w:rsidR="00577D91" w:rsidRPr="0095320B" w:rsidRDefault="00577D91" w:rsidP="00577D9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büntetés-végrehajtási felügyelő szakképzettség </w:t>
      </w:r>
      <w:r w:rsidRPr="009532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(tiszthelyettesi beosztás),</w:t>
      </w:r>
    </w:p>
    <w:p w:rsidR="00577D91" w:rsidRPr="0095320B" w:rsidRDefault="00577D91" w:rsidP="00577D91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rendészeti szervező szakképzettség (</w:t>
      </w:r>
      <w:proofErr w:type="spellStart"/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bv</w:t>
      </w:r>
      <w:proofErr w:type="spellEnd"/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szakirány) </w:t>
      </w:r>
      <w:r w:rsidRPr="009532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(tiszti beosztás)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9532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</w:p>
    <w:p w:rsidR="00577D91" w:rsidRPr="0095320B" w:rsidRDefault="00577D91" w:rsidP="00577D9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27 hetes (tiszthelyettes képzés), illetve a 23 hetes (tiszti képzés), bentlakásos (hétfőtől-péntekig) formában, budapesti képzési helyszínen valósul meg. A képzés során térítésmentes szállást és kedvezményes étkezést biztosítunk. A képzési helyre történő utazást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(heti 1 oda, és 1 visszaút) </w:t>
      </w:r>
      <w:r w:rsidRPr="0095320B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szervezett formában, térítésmentesen vagy megtérített tömegközlekedéssel (MÁV, VOLÁN) biztosítjuk.</w:t>
      </w: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9958B3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szakmai képesítés megszerzése időtartama alatt a személyi állomány tagja a teljes illetményre (tiszthelyett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esek esetében minimum bruttó 228</w:t>
      </w:r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.000,- Ft;), valamint teljes </w:t>
      </w:r>
      <w:proofErr w:type="spellStart"/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Cafetéria</w:t>
      </w:r>
      <w:proofErr w:type="spellEnd"/>
      <w:r w:rsidRPr="009958B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juttatásra (évi bruttó 200.000,- Ft) jogosult! 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D91" w:rsidRPr="009958B3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958B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szakmai képesítési követelmények teljesítését követően a hivatásos állomány tagjának, a hevesi </w:t>
      </w:r>
      <w:proofErr w:type="spellStart"/>
      <w:r w:rsidRPr="009958B3">
        <w:rPr>
          <w:rFonts w:ascii="Times New Roman" w:eastAsia="Times New Roman" w:hAnsi="Times New Roman" w:cs="Times New Roman"/>
          <w:sz w:val="20"/>
          <w:szCs w:val="20"/>
          <w:lang w:eastAsia="hu-HU"/>
        </w:rPr>
        <w:t>bv</w:t>
      </w:r>
      <w:proofErr w:type="spellEnd"/>
      <w:r w:rsidRPr="009958B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intézet megnyitásáig más </w:t>
      </w:r>
      <w:proofErr w:type="spellStart"/>
      <w:r w:rsidRPr="009958B3">
        <w:rPr>
          <w:rFonts w:ascii="Times New Roman" w:eastAsia="Times New Roman" w:hAnsi="Times New Roman" w:cs="Times New Roman"/>
          <w:sz w:val="20"/>
          <w:szCs w:val="20"/>
          <w:lang w:eastAsia="hu-HU"/>
        </w:rPr>
        <w:t>bv</w:t>
      </w:r>
      <w:proofErr w:type="spellEnd"/>
      <w:r w:rsidRPr="009958B3">
        <w:rPr>
          <w:rFonts w:ascii="Times New Roman" w:eastAsia="Times New Roman" w:hAnsi="Times New Roman" w:cs="Times New Roman"/>
          <w:sz w:val="20"/>
          <w:szCs w:val="20"/>
          <w:lang w:eastAsia="hu-HU"/>
        </w:rPr>
        <w:t>. intézetben kell gyakorlati tapasztalatot szereznie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ahova átrendelésre kerül.</w:t>
      </w:r>
      <w:r w:rsidRPr="009958B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77D91" w:rsidRPr="009958B3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Elérhetőségek: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Büntetés-végrehajtás Országos Parancsnoksága</w:t>
      </w:r>
    </w:p>
    <w:p w:rsidR="00303F90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532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Humán Szolgálat</w:t>
      </w:r>
    </w:p>
    <w:p w:rsidR="00577D91" w:rsidRPr="00F753D2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753D2">
        <w:rPr>
          <w:rFonts w:ascii="Times New Roman" w:eastAsia="Times New Roman" w:hAnsi="Times New Roman" w:cs="Times New Roman"/>
          <w:sz w:val="20"/>
          <w:szCs w:val="20"/>
          <w:lang w:eastAsia="hu-HU"/>
        </w:rPr>
        <w:t>1054 Budapest, Steindl Imre utca 8.</w:t>
      </w:r>
    </w:p>
    <w:p w:rsidR="00577D91" w:rsidRPr="0095320B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753D2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Tel: 06-1/301-8150, e-mail: </w:t>
      </w:r>
      <w:hyperlink r:id="rId8" w:history="1">
        <w:r w:rsidRPr="0095320B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toborzas@bv.gov.hu</w:t>
        </w:r>
      </w:hyperlink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577D91" w:rsidRPr="00297FF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</w:pPr>
      <w:r w:rsidRPr="00297FF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 xml:space="preserve">Heves Megyei Büntetés-végrehajtási Intézet </w:t>
      </w:r>
    </w:p>
    <w:p w:rsidR="00577D91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  <w:r w:rsidRPr="00577D91">
        <w:rPr>
          <w:rStyle w:val="Hiperhivatkozs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Toborzó Iroda</w:t>
      </w:r>
    </w:p>
    <w:p w:rsidR="00577D91" w:rsidRPr="00577D91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577D91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3360 Heves, Zrínyi u. 2/A.</w:t>
      </w:r>
    </w:p>
    <w:p w:rsidR="00577D91" w:rsidRPr="000A1103" w:rsidRDefault="00577D91" w:rsidP="000A1103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</w:pPr>
      <w:r w:rsidRPr="00577D91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Tel.: 36/886-213, e-mail:</w:t>
      </w:r>
      <w:r w:rsidR="000A1103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036DF0">
        <w:rPr>
          <w:rStyle w:val="Hiperhivatkozs"/>
          <w:rFonts w:ascii="Times New Roman" w:eastAsia="Times New Roman" w:hAnsi="Times New Roman" w:cs="Times New Roman"/>
          <w:sz w:val="20"/>
          <w:szCs w:val="20"/>
          <w:lang w:eastAsia="hu-HU"/>
        </w:rPr>
        <w:t>hevestoborzas@bv.gov.hu</w:t>
      </w:r>
    </w:p>
    <w:p w:rsidR="000A1103" w:rsidRDefault="000A1103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</w:p>
    <w:p w:rsidR="00577D91" w:rsidRPr="00303F90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303F90">
        <w:rPr>
          <w:rStyle w:val="Hiperhivatkozs"/>
          <w:rFonts w:ascii="Times New Roman" w:hAnsi="Times New Roman" w:cs="Times New Roman"/>
          <w:b/>
          <w:color w:val="auto"/>
          <w:sz w:val="20"/>
          <w:szCs w:val="20"/>
          <w:u w:val="none"/>
        </w:rPr>
        <w:t>Nyitva tartás:</w:t>
      </w:r>
    </w:p>
    <w:p w:rsidR="00577D91" w:rsidRPr="00303F90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577D91" w:rsidRPr="00303F90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3F90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Hétfő: 07.30-16.00</w:t>
      </w:r>
    </w:p>
    <w:p w:rsidR="00577D91" w:rsidRPr="00303F90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3F90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Kedd: 07.30-16.00</w:t>
      </w:r>
    </w:p>
    <w:p w:rsidR="00577D91" w:rsidRPr="00303F90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3F90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Szerda: 07.30-16.00</w:t>
      </w:r>
    </w:p>
    <w:p w:rsidR="00577D91" w:rsidRPr="00303F90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3F90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Csütörtök: 07.30-18.00</w:t>
      </w:r>
    </w:p>
    <w:p w:rsidR="00577D91" w:rsidRPr="00303F90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3F90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Péntek: 07.30-13.30</w:t>
      </w:r>
    </w:p>
    <w:p w:rsidR="00577D91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77D91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0"/>
          <w:szCs w:val="20"/>
        </w:rPr>
      </w:pPr>
    </w:p>
    <w:p w:rsidR="00577D91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0"/>
          <w:szCs w:val="20"/>
        </w:rPr>
      </w:pPr>
    </w:p>
    <w:p w:rsidR="00577D91" w:rsidRPr="0095320B" w:rsidRDefault="00577D91" w:rsidP="00577D91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0"/>
          <w:szCs w:val="20"/>
        </w:rPr>
      </w:pPr>
    </w:p>
    <w:p w:rsidR="00577D91" w:rsidRDefault="00577D91" w:rsidP="0057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577D91" w:rsidRPr="0095320B" w:rsidRDefault="00577D91" w:rsidP="00577D9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Intézetparancsnok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138E7" w:rsidRPr="00E138E7" w:rsidRDefault="00E138E7" w:rsidP="00E13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8E7" w:rsidRPr="00E138E7" w:rsidRDefault="00E138E7" w:rsidP="00E13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538" w:rsidRPr="00E138E7" w:rsidRDefault="00E93538" w:rsidP="00E138E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E93538" w:rsidRPr="00E138E7" w:rsidSect="00EF64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90" w:rsidRDefault="00303F90" w:rsidP="008F1075">
      <w:pPr>
        <w:spacing w:after="0" w:line="240" w:lineRule="auto"/>
      </w:pPr>
      <w:r>
        <w:separator/>
      </w:r>
    </w:p>
  </w:endnote>
  <w:endnote w:type="continuationSeparator" w:id="0">
    <w:p w:rsidR="00303F90" w:rsidRDefault="00303F90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90" w:rsidRPr="00DA665C" w:rsidRDefault="00460F44" w:rsidP="00577D91">
    <w:pPr>
      <w:spacing w:after="0" w:line="240" w:lineRule="auto"/>
      <w:jc w:val="center"/>
      <w:rPr>
        <w:rStyle w:val="Hiperhivatkozs"/>
        <w:rFonts w:ascii="Times New Roman" w:hAnsi="Times New Roman" w:cs="Times New Roman"/>
        <w:color w:val="000000" w:themeColor="text1"/>
        <w:sz w:val="20"/>
        <w:szCs w:val="20"/>
      </w:rPr>
    </w:pPr>
    <w:r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Toborzó Iroda </w:t>
    </w:r>
    <w:r w:rsidR="00303F90" w:rsidRPr="00577D91"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>3360 Heves, Zrínyi u. 2/A.</w:t>
    </w:r>
    <w:r w:rsidR="00303F90"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 </w:t>
    </w:r>
    <w:r w:rsidR="00303F90" w:rsidRPr="00577D91"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>Tel.: 36/886-213, e-mail:</w:t>
    </w:r>
    <w:r w:rsidR="00303F90"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 </w:t>
    </w:r>
    <w:r w:rsidR="00303F90" w:rsidRPr="00036DF0">
      <w:rPr>
        <w:rStyle w:val="Hiperhivatkozs"/>
        <w:rFonts w:ascii="Times New Roman" w:eastAsia="Times New Roman" w:hAnsi="Times New Roman" w:cs="Times New Roman"/>
        <w:sz w:val="20"/>
        <w:szCs w:val="20"/>
        <w:lang w:eastAsia="hu-HU"/>
      </w:rPr>
      <w:t>hevestoborzas@bv.gov.hu</w:t>
    </w:r>
  </w:p>
  <w:p w:rsidR="00303F90" w:rsidRDefault="00303F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90" w:rsidRPr="00DA665C" w:rsidRDefault="00460F44" w:rsidP="00577D91">
    <w:pPr>
      <w:spacing w:after="0" w:line="240" w:lineRule="auto"/>
      <w:jc w:val="center"/>
      <w:rPr>
        <w:rStyle w:val="Hiperhivatkozs"/>
        <w:rFonts w:ascii="Times New Roman" w:hAnsi="Times New Roman" w:cs="Times New Roman"/>
        <w:color w:val="000000" w:themeColor="text1"/>
        <w:sz w:val="20"/>
        <w:szCs w:val="20"/>
      </w:rPr>
    </w:pPr>
    <w:r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Toborzó Iroda </w:t>
    </w:r>
    <w:r w:rsidR="00303F90" w:rsidRPr="00577D91"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>3360 Heves, Zrínyi u. 2/A.</w:t>
    </w:r>
    <w:r w:rsidR="00303F90"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 </w:t>
    </w:r>
    <w:r w:rsidR="00303F90" w:rsidRPr="00577D91"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>Tel.: 36/886-213, e-mail:</w:t>
    </w:r>
    <w:r w:rsidR="00303F90">
      <w:rPr>
        <w:rStyle w:val="Hiperhivatkozs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 </w:t>
    </w:r>
    <w:r w:rsidR="00303F90" w:rsidRPr="00036DF0">
      <w:rPr>
        <w:rStyle w:val="Hiperhivatkozs"/>
        <w:rFonts w:ascii="Times New Roman" w:eastAsia="Times New Roman" w:hAnsi="Times New Roman" w:cs="Times New Roman"/>
        <w:sz w:val="20"/>
        <w:szCs w:val="20"/>
        <w:lang w:eastAsia="hu-HU"/>
      </w:rPr>
      <w:t>hevestoborzas@bv.gov.hu</w:t>
    </w:r>
  </w:p>
  <w:p w:rsidR="00303F90" w:rsidRDefault="0030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90" w:rsidRDefault="00303F90" w:rsidP="008F1075">
      <w:pPr>
        <w:spacing w:after="0" w:line="240" w:lineRule="auto"/>
      </w:pPr>
      <w:r>
        <w:separator/>
      </w:r>
    </w:p>
  </w:footnote>
  <w:footnote w:type="continuationSeparator" w:id="0">
    <w:p w:rsidR="00303F90" w:rsidRDefault="00303F90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90" w:rsidRDefault="00303F90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6F56B3C" wp14:editId="201FB13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F90" w:rsidRDefault="00303F90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HEVES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512"/>
    <w:multiLevelType w:val="hybridMultilevel"/>
    <w:tmpl w:val="CEDEB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CE3"/>
    <w:multiLevelType w:val="hybridMultilevel"/>
    <w:tmpl w:val="192AC9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2332"/>
    <w:multiLevelType w:val="hybridMultilevel"/>
    <w:tmpl w:val="5492BB9C"/>
    <w:lvl w:ilvl="0" w:tplc="84948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93A5B"/>
    <w:multiLevelType w:val="hybridMultilevel"/>
    <w:tmpl w:val="AC0842BA"/>
    <w:lvl w:ilvl="0" w:tplc="6DB05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646E8"/>
    <w:multiLevelType w:val="hybridMultilevel"/>
    <w:tmpl w:val="FD0C5BD8"/>
    <w:lvl w:ilvl="0" w:tplc="D08E8B6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1105FE"/>
    <w:multiLevelType w:val="hybridMultilevel"/>
    <w:tmpl w:val="33247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87496"/>
    <w:multiLevelType w:val="hybridMultilevel"/>
    <w:tmpl w:val="BD169E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1A16"/>
    <w:rsid w:val="0000307B"/>
    <w:rsid w:val="00017DA4"/>
    <w:rsid w:val="0005297F"/>
    <w:rsid w:val="000836F1"/>
    <w:rsid w:val="000919F8"/>
    <w:rsid w:val="000A1103"/>
    <w:rsid w:val="000C6C96"/>
    <w:rsid w:val="000D5FBA"/>
    <w:rsid w:val="000E4983"/>
    <w:rsid w:val="00117E56"/>
    <w:rsid w:val="00133F0D"/>
    <w:rsid w:val="001709B7"/>
    <w:rsid w:val="0017296E"/>
    <w:rsid w:val="0017482D"/>
    <w:rsid w:val="00183E3C"/>
    <w:rsid w:val="001971C9"/>
    <w:rsid w:val="001D7C42"/>
    <w:rsid w:val="001E3F82"/>
    <w:rsid w:val="001F7C85"/>
    <w:rsid w:val="002114F1"/>
    <w:rsid w:val="00230D25"/>
    <w:rsid w:val="00236039"/>
    <w:rsid w:val="002409A7"/>
    <w:rsid w:val="002419BC"/>
    <w:rsid w:val="00242D2D"/>
    <w:rsid w:val="00245C0A"/>
    <w:rsid w:val="002811C2"/>
    <w:rsid w:val="002C50BF"/>
    <w:rsid w:val="002E4198"/>
    <w:rsid w:val="00303F90"/>
    <w:rsid w:val="00304DEA"/>
    <w:rsid w:val="003051ED"/>
    <w:rsid w:val="00321E21"/>
    <w:rsid w:val="003373B3"/>
    <w:rsid w:val="00363A81"/>
    <w:rsid w:val="003D60EF"/>
    <w:rsid w:val="003F1B93"/>
    <w:rsid w:val="003F1F84"/>
    <w:rsid w:val="00400ACC"/>
    <w:rsid w:val="00402D8B"/>
    <w:rsid w:val="00411BFA"/>
    <w:rsid w:val="00420877"/>
    <w:rsid w:val="00422129"/>
    <w:rsid w:val="00427137"/>
    <w:rsid w:val="00456CC6"/>
    <w:rsid w:val="00460F44"/>
    <w:rsid w:val="00487D45"/>
    <w:rsid w:val="00490F28"/>
    <w:rsid w:val="004C7213"/>
    <w:rsid w:val="0050540B"/>
    <w:rsid w:val="00560EC0"/>
    <w:rsid w:val="005751B4"/>
    <w:rsid w:val="00577178"/>
    <w:rsid w:val="00577D91"/>
    <w:rsid w:val="00593AEC"/>
    <w:rsid w:val="005C2D59"/>
    <w:rsid w:val="00635AAD"/>
    <w:rsid w:val="00642641"/>
    <w:rsid w:val="00686703"/>
    <w:rsid w:val="00694E8F"/>
    <w:rsid w:val="006A220A"/>
    <w:rsid w:val="006A5887"/>
    <w:rsid w:val="006E498C"/>
    <w:rsid w:val="006E6F53"/>
    <w:rsid w:val="006F1FEE"/>
    <w:rsid w:val="006F548B"/>
    <w:rsid w:val="00733739"/>
    <w:rsid w:val="00744E53"/>
    <w:rsid w:val="007542FF"/>
    <w:rsid w:val="00764D80"/>
    <w:rsid w:val="007A0770"/>
    <w:rsid w:val="007B39DA"/>
    <w:rsid w:val="007E53B5"/>
    <w:rsid w:val="007F6A68"/>
    <w:rsid w:val="00833CA6"/>
    <w:rsid w:val="00887183"/>
    <w:rsid w:val="00895E33"/>
    <w:rsid w:val="008B6961"/>
    <w:rsid w:val="008C245F"/>
    <w:rsid w:val="008C649F"/>
    <w:rsid w:val="008F1075"/>
    <w:rsid w:val="00925C8C"/>
    <w:rsid w:val="009345F3"/>
    <w:rsid w:val="00943DF2"/>
    <w:rsid w:val="00957DF9"/>
    <w:rsid w:val="00971D99"/>
    <w:rsid w:val="009D5E64"/>
    <w:rsid w:val="009D77C2"/>
    <w:rsid w:val="009E3A97"/>
    <w:rsid w:val="009F285D"/>
    <w:rsid w:val="00A36099"/>
    <w:rsid w:val="00A6214C"/>
    <w:rsid w:val="00A72CA2"/>
    <w:rsid w:val="00A82E1E"/>
    <w:rsid w:val="00A9339B"/>
    <w:rsid w:val="00AA3808"/>
    <w:rsid w:val="00AC3200"/>
    <w:rsid w:val="00AC6460"/>
    <w:rsid w:val="00AF4CA0"/>
    <w:rsid w:val="00B54568"/>
    <w:rsid w:val="00B939E1"/>
    <w:rsid w:val="00BC2B06"/>
    <w:rsid w:val="00BC566B"/>
    <w:rsid w:val="00C30CC4"/>
    <w:rsid w:val="00C84C7B"/>
    <w:rsid w:val="00CA5742"/>
    <w:rsid w:val="00CB1A96"/>
    <w:rsid w:val="00CB566F"/>
    <w:rsid w:val="00CB592E"/>
    <w:rsid w:val="00CC64E7"/>
    <w:rsid w:val="00CE2590"/>
    <w:rsid w:val="00CE723C"/>
    <w:rsid w:val="00D15925"/>
    <w:rsid w:val="00D549E8"/>
    <w:rsid w:val="00DE1516"/>
    <w:rsid w:val="00E04DDF"/>
    <w:rsid w:val="00E07072"/>
    <w:rsid w:val="00E138E7"/>
    <w:rsid w:val="00E46C71"/>
    <w:rsid w:val="00E679CC"/>
    <w:rsid w:val="00E93538"/>
    <w:rsid w:val="00EA555F"/>
    <w:rsid w:val="00EB6514"/>
    <w:rsid w:val="00EF646E"/>
    <w:rsid w:val="00F0537F"/>
    <w:rsid w:val="00F127E2"/>
    <w:rsid w:val="00F34E68"/>
    <w:rsid w:val="00F3679E"/>
    <w:rsid w:val="00F925B2"/>
    <w:rsid w:val="00FB5FB0"/>
    <w:rsid w:val="00FD36D7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D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592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7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77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D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592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7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77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orzas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9140C014</Template>
  <TotalTime>14</TotalTime>
  <Pages>4</Pages>
  <Words>1539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kovacs1.mate</dc:creator>
  <cp:lastModifiedBy>kovacs1.mate</cp:lastModifiedBy>
  <cp:revision>7</cp:revision>
  <cp:lastPrinted>2016-05-30T09:54:00Z</cp:lastPrinted>
  <dcterms:created xsi:type="dcterms:W3CDTF">2017-05-18T06:09:00Z</dcterms:created>
  <dcterms:modified xsi:type="dcterms:W3CDTF">2017-05-18T06:43:00Z</dcterms:modified>
</cp:coreProperties>
</file>