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96" w:rsidRPr="003D3F0A" w:rsidRDefault="00CE1896" w:rsidP="00CE1896">
      <w:pPr>
        <w:pStyle w:val="NormlWeb"/>
        <w:spacing w:after="284"/>
        <w:jc w:val="center"/>
      </w:pPr>
      <w:r w:rsidRPr="003D3F0A">
        <w:rPr>
          <w:b/>
          <w:bCs/>
        </w:rPr>
        <w:t>A büntetés-végre</w:t>
      </w:r>
      <w:r w:rsidR="007A7493" w:rsidRPr="003D3F0A">
        <w:rPr>
          <w:b/>
          <w:bCs/>
        </w:rPr>
        <w:t>hajtás országos parancsnokának</w:t>
      </w:r>
      <w:r w:rsidR="007A7493" w:rsidRPr="003D3F0A">
        <w:rPr>
          <w:b/>
          <w:bCs/>
        </w:rPr>
        <w:br/>
      </w:r>
      <w:r w:rsidR="00851230">
        <w:rPr>
          <w:b/>
          <w:bCs/>
        </w:rPr>
        <w:t>52</w:t>
      </w:r>
      <w:r w:rsidR="007A7493" w:rsidRPr="003D3F0A">
        <w:rPr>
          <w:b/>
          <w:bCs/>
        </w:rPr>
        <w:t>/2017. (</w:t>
      </w:r>
      <w:r w:rsidR="002A3CA2">
        <w:rPr>
          <w:b/>
          <w:bCs/>
        </w:rPr>
        <w:t>V. 31.</w:t>
      </w:r>
      <w:r w:rsidR="007A7493" w:rsidRPr="003D3F0A">
        <w:rPr>
          <w:b/>
          <w:bCs/>
        </w:rPr>
        <w:t xml:space="preserve"> </w:t>
      </w:r>
      <w:r w:rsidRPr="003D3F0A">
        <w:rPr>
          <w:b/>
          <w:bCs/>
        </w:rPr>
        <w:t>) OP</w:t>
      </w:r>
    </w:p>
    <w:p w:rsidR="00AF2D2D" w:rsidRPr="003D3F0A" w:rsidRDefault="00CE1896" w:rsidP="00CE1896">
      <w:pPr>
        <w:pStyle w:val="NormlWeb"/>
        <w:spacing w:after="284"/>
        <w:jc w:val="center"/>
        <w:rPr>
          <w:b/>
          <w:bCs/>
          <w:iCs/>
        </w:rPr>
      </w:pPr>
      <w:r w:rsidRPr="003D3F0A">
        <w:rPr>
          <w:b/>
          <w:bCs/>
          <w:iCs/>
        </w:rPr>
        <w:t>s z a k u t a s í t á s a</w:t>
      </w:r>
      <w:r w:rsidRPr="003D3F0A">
        <w:rPr>
          <w:b/>
          <w:bCs/>
          <w:iCs/>
        </w:rPr>
        <w:br/>
      </w:r>
      <w:r w:rsidR="009A4BDB" w:rsidRPr="003D3F0A">
        <w:rPr>
          <w:b/>
        </w:rPr>
        <w:br/>
      </w:r>
      <w:proofErr w:type="spellStart"/>
      <w:r w:rsidR="00874371" w:rsidRPr="003D3F0A">
        <w:rPr>
          <w:b/>
          <w:bCs/>
        </w:rPr>
        <w:t>a</w:t>
      </w:r>
      <w:proofErr w:type="spellEnd"/>
      <w:r w:rsidR="00874371" w:rsidRPr="003D3F0A">
        <w:rPr>
          <w:b/>
          <w:bCs/>
        </w:rPr>
        <w:t xml:space="preserve"> büntetés-végrehajtási </w:t>
      </w:r>
      <w:r w:rsidR="00AF2D2D" w:rsidRPr="003D3F0A">
        <w:rPr>
          <w:b/>
          <w:bCs/>
        </w:rPr>
        <w:t>szervek Adatvédelmi és Adatbiztonsági Szabályzatának kiadásáról</w:t>
      </w:r>
    </w:p>
    <w:p w:rsidR="00E10895" w:rsidRDefault="00CE1896"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E1896">
        <w:rPr>
          <w:rFonts w:ascii="Times New Roman" w:hAnsi="Times New Roman" w:cs="Times New Roman"/>
          <w:sz w:val="24"/>
          <w:szCs w:val="24"/>
        </w:rPr>
        <w:t xml:space="preserve">A büntetés-végrehajtási szervezet belső szabályozási tevékenységéről szóló 2/2013. (IX.13.) BVOP utasítás 7. pontja alapján – figyelemmel </w:t>
      </w:r>
      <w:r w:rsidR="00AF2D2D" w:rsidRPr="00CE1896">
        <w:rPr>
          <w:rFonts w:ascii="Times New Roman" w:eastAsia="Times New Roman" w:hAnsi="Times New Roman" w:cs="Times New Roman"/>
          <w:sz w:val="24"/>
          <w:szCs w:val="24"/>
          <w:lang w:eastAsia="hu-HU"/>
        </w:rPr>
        <w:t>az információs önrendelkezési jogról és az információszabadságról szóló 2011. évi CXII. törvény 24. § (3), valamint 3</w:t>
      </w:r>
      <w:r w:rsidRPr="00CE1896">
        <w:rPr>
          <w:rFonts w:ascii="Times New Roman" w:eastAsia="Times New Roman" w:hAnsi="Times New Roman" w:cs="Times New Roman"/>
          <w:sz w:val="24"/>
          <w:szCs w:val="24"/>
          <w:lang w:eastAsia="hu-HU"/>
        </w:rPr>
        <w:t xml:space="preserve">0. § (6) bekezdésére - </w:t>
      </w:r>
      <w:r w:rsidR="00AF2D2D" w:rsidRPr="00CE1896">
        <w:rPr>
          <w:rFonts w:ascii="Times New Roman" w:eastAsia="Times New Roman" w:hAnsi="Times New Roman" w:cs="Times New Roman"/>
          <w:sz w:val="24"/>
          <w:szCs w:val="24"/>
          <w:lang w:eastAsia="hu-HU"/>
        </w:rPr>
        <w:t xml:space="preserve">kiadom az alábbi </w:t>
      </w:r>
      <w:r w:rsidR="00874371" w:rsidRPr="00CE1896">
        <w:rPr>
          <w:rFonts w:ascii="Times New Roman" w:eastAsia="Times New Roman" w:hAnsi="Times New Roman" w:cs="Times New Roman"/>
          <w:sz w:val="24"/>
          <w:szCs w:val="24"/>
          <w:lang w:eastAsia="hu-HU"/>
        </w:rPr>
        <w:t>szak</w:t>
      </w:r>
      <w:r w:rsidR="00AF2D2D" w:rsidRPr="00CE1896">
        <w:rPr>
          <w:rFonts w:ascii="Times New Roman" w:eastAsia="Times New Roman" w:hAnsi="Times New Roman" w:cs="Times New Roman"/>
          <w:sz w:val="24"/>
          <w:szCs w:val="24"/>
          <w:lang w:eastAsia="hu-HU"/>
        </w:rPr>
        <w:t>utasítást:</w:t>
      </w:r>
    </w:p>
    <w:p w:rsidR="00E96BEF" w:rsidRDefault="00E96BEF"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CE1896" w:rsidRDefault="00CE1896" w:rsidP="00CE1896">
      <w:pPr>
        <w:pStyle w:val="NormlWeb"/>
        <w:jc w:val="center"/>
      </w:pPr>
      <w:r>
        <w:rPr>
          <w:b/>
          <w:bCs/>
        </w:rPr>
        <w:t>I.</w:t>
      </w:r>
    </w:p>
    <w:p w:rsidR="00CE1896" w:rsidRPr="00CE1896" w:rsidRDefault="00411BCA" w:rsidP="00CE1896">
      <w:pPr>
        <w:pStyle w:val="NormlWeb"/>
        <w:spacing w:after="284"/>
        <w:jc w:val="center"/>
      </w:pPr>
      <w:r>
        <w:rPr>
          <w:b/>
          <w:bCs/>
        </w:rPr>
        <w:t>Általános rendelkezések</w:t>
      </w:r>
    </w:p>
    <w:p w:rsidR="006277CB" w:rsidRPr="000C6DEC" w:rsidRDefault="000C6DEC" w:rsidP="000C6DEC">
      <w:pPr>
        <w:pStyle w:val="Listaszerbekezds"/>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DD7BBE">
        <w:rPr>
          <w:rFonts w:ascii="Times New Roman" w:hAnsi="Times New Roman" w:cs="Times New Roman"/>
          <w:sz w:val="24"/>
          <w:szCs w:val="24"/>
        </w:rPr>
        <w:t xml:space="preserve"> </w:t>
      </w:r>
      <w:r w:rsidR="00AD7760" w:rsidRPr="000C6DEC">
        <w:rPr>
          <w:rFonts w:ascii="Times New Roman" w:hAnsi="Times New Roman" w:cs="Times New Roman"/>
          <w:sz w:val="24"/>
          <w:szCs w:val="24"/>
        </w:rPr>
        <w:t>A szakutasítás hatálya a Büntetés-vég</w:t>
      </w:r>
      <w:r w:rsidR="000B3BFF">
        <w:rPr>
          <w:rFonts w:ascii="Times New Roman" w:hAnsi="Times New Roman" w:cs="Times New Roman"/>
          <w:sz w:val="24"/>
          <w:szCs w:val="24"/>
        </w:rPr>
        <w:t>rehajtás Országos Parancsnokságára</w:t>
      </w:r>
      <w:r w:rsidR="00AD7760" w:rsidRPr="000C6DEC">
        <w:rPr>
          <w:rFonts w:ascii="Times New Roman" w:hAnsi="Times New Roman" w:cs="Times New Roman"/>
          <w:sz w:val="24"/>
          <w:szCs w:val="24"/>
        </w:rPr>
        <w:t xml:space="preserve"> (a továbbiakban: BVOP), a büntetés-végrehajtási intézetek</w:t>
      </w:r>
      <w:r w:rsidR="000B3BFF">
        <w:rPr>
          <w:rFonts w:ascii="Times New Roman" w:hAnsi="Times New Roman" w:cs="Times New Roman"/>
          <w:sz w:val="24"/>
          <w:szCs w:val="24"/>
        </w:rPr>
        <w:t>re</w:t>
      </w:r>
      <w:r w:rsidR="00AD7760" w:rsidRPr="000C6DEC">
        <w:rPr>
          <w:rFonts w:ascii="Times New Roman" w:hAnsi="Times New Roman" w:cs="Times New Roman"/>
          <w:sz w:val="24"/>
          <w:szCs w:val="24"/>
        </w:rPr>
        <w:t xml:space="preserve"> és intézmények</w:t>
      </w:r>
      <w:r w:rsidR="000B3BFF">
        <w:rPr>
          <w:rFonts w:ascii="Times New Roman" w:hAnsi="Times New Roman" w:cs="Times New Roman"/>
          <w:sz w:val="24"/>
          <w:szCs w:val="24"/>
        </w:rPr>
        <w:t>re</w:t>
      </w:r>
      <w:r w:rsidR="00AD7760" w:rsidRPr="000C6DEC">
        <w:rPr>
          <w:rFonts w:ascii="Times New Roman" w:hAnsi="Times New Roman" w:cs="Times New Roman"/>
          <w:sz w:val="24"/>
          <w:szCs w:val="24"/>
        </w:rPr>
        <w:t>, a fogvatartottak kötelező foglalkoztatására létrehozott gazdálkodó szervezetek</w:t>
      </w:r>
      <w:r w:rsidR="000B3BFF">
        <w:rPr>
          <w:rFonts w:ascii="Times New Roman" w:hAnsi="Times New Roman" w:cs="Times New Roman"/>
          <w:sz w:val="24"/>
          <w:szCs w:val="24"/>
        </w:rPr>
        <w:t>re</w:t>
      </w:r>
      <w:r w:rsidR="00AD7760" w:rsidRPr="000C6DEC">
        <w:rPr>
          <w:rFonts w:ascii="Times New Roman" w:hAnsi="Times New Roman" w:cs="Times New Roman"/>
          <w:sz w:val="24"/>
          <w:szCs w:val="24"/>
        </w:rPr>
        <w:t xml:space="preserve"> (a továbbiakban: </w:t>
      </w:r>
      <w:proofErr w:type="spellStart"/>
      <w:r w:rsidR="00AD7760" w:rsidRPr="000C6DEC">
        <w:rPr>
          <w:rFonts w:ascii="Times New Roman" w:hAnsi="Times New Roman" w:cs="Times New Roman"/>
          <w:sz w:val="24"/>
          <w:szCs w:val="24"/>
        </w:rPr>
        <w:t>bv</w:t>
      </w:r>
      <w:proofErr w:type="spellEnd"/>
      <w:r w:rsidR="00AD7760" w:rsidRPr="000C6DEC">
        <w:rPr>
          <w:rFonts w:ascii="Times New Roman" w:hAnsi="Times New Roman" w:cs="Times New Roman"/>
          <w:sz w:val="24"/>
          <w:szCs w:val="24"/>
        </w:rPr>
        <w:t>. sze</w:t>
      </w:r>
      <w:r w:rsidR="000B3BFF">
        <w:rPr>
          <w:rFonts w:ascii="Times New Roman" w:hAnsi="Times New Roman" w:cs="Times New Roman"/>
          <w:sz w:val="24"/>
          <w:szCs w:val="24"/>
        </w:rPr>
        <w:t>rvek), valamint az állományuk</w:t>
      </w:r>
      <w:r w:rsidR="00AD7760" w:rsidRPr="000C6DEC">
        <w:rPr>
          <w:rFonts w:ascii="Times New Roman" w:hAnsi="Times New Roman" w:cs="Times New Roman"/>
          <w:sz w:val="24"/>
          <w:szCs w:val="24"/>
        </w:rPr>
        <w:t>ban szolgálatot teljesítő hivatásos szolgálati jogviszonyban, közalkalmazotti jogviszonyban és kormá</w:t>
      </w:r>
      <w:r w:rsidR="00411BCA">
        <w:rPr>
          <w:rFonts w:ascii="Times New Roman" w:hAnsi="Times New Roman" w:cs="Times New Roman"/>
          <w:sz w:val="24"/>
          <w:szCs w:val="24"/>
        </w:rPr>
        <w:t>nyzati szolgálati jogviszonyban</w:t>
      </w:r>
      <w:r w:rsidR="007A7493">
        <w:rPr>
          <w:rFonts w:ascii="Times New Roman" w:hAnsi="Times New Roman" w:cs="Times New Roman"/>
          <w:sz w:val="24"/>
          <w:szCs w:val="24"/>
        </w:rPr>
        <w:t xml:space="preserve">, valamint a közfoglalkoztatási jogviszonyban </w:t>
      </w:r>
      <w:r w:rsidR="00AD7760" w:rsidRPr="000C6DEC">
        <w:rPr>
          <w:rFonts w:ascii="Times New Roman" w:hAnsi="Times New Roman" w:cs="Times New Roman"/>
          <w:sz w:val="24"/>
          <w:szCs w:val="24"/>
        </w:rPr>
        <w:t xml:space="preserve">álló állománytagokra (a továbbiakban: személyi állomány) terjed ki. </w:t>
      </w:r>
    </w:p>
    <w:p w:rsidR="00E10895" w:rsidRDefault="000C6DEC"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DD7BBE">
        <w:rPr>
          <w:rFonts w:ascii="Times New Roman" w:eastAsia="Times New Roman" w:hAnsi="Times New Roman" w:cs="Times New Roman"/>
          <w:sz w:val="24"/>
          <w:szCs w:val="24"/>
          <w:lang w:eastAsia="hu-HU"/>
        </w:rPr>
        <w:t xml:space="preserve"> </w:t>
      </w:r>
      <w:r w:rsidR="007A7493">
        <w:rPr>
          <w:rFonts w:ascii="Times New Roman" w:eastAsia="Times New Roman" w:hAnsi="Times New Roman" w:cs="Times New Roman"/>
          <w:sz w:val="24"/>
          <w:szCs w:val="24"/>
          <w:lang w:eastAsia="hu-HU"/>
        </w:rPr>
        <w:t>A szakutasítás</w:t>
      </w:r>
      <w:r w:rsidR="00AF2D2D" w:rsidRPr="009A4BDB">
        <w:rPr>
          <w:rFonts w:ascii="Times New Roman" w:eastAsia="Times New Roman" w:hAnsi="Times New Roman" w:cs="Times New Roman"/>
          <w:sz w:val="24"/>
          <w:szCs w:val="24"/>
          <w:lang w:eastAsia="hu-HU"/>
        </w:rPr>
        <w:t xml:space="preserve"> kibocsátásának célja, hogy</w:t>
      </w:r>
      <w:r w:rsidR="009C26DC">
        <w:rPr>
          <w:rFonts w:ascii="Times New Roman" w:eastAsia="Times New Roman" w:hAnsi="Times New Roman" w:cs="Times New Roman"/>
          <w:sz w:val="24"/>
          <w:szCs w:val="24"/>
          <w:lang w:eastAsia="hu-HU"/>
        </w:rPr>
        <w:t xml:space="preserve"> a </w:t>
      </w:r>
      <w:proofErr w:type="spellStart"/>
      <w:r w:rsidR="009C26DC">
        <w:rPr>
          <w:rFonts w:ascii="Times New Roman" w:eastAsia="Times New Roman" w:hAnsi="Times New Roman" w:cs="Times New Roman"/>
          <w:sz w:val="24"/>
          <w:szCs w:val="24"/>
          <w:lang w:eastAsia="hu-HU"/>
        </w:rPr>
        <w:t>bv</w:t>
      </w:r>
      <w:proofErr w:type="spellEnd"/>
      <w:r w:rsidR="009C26DC">
        <w:rPr>
          <w:rFonts w:ascii="Times New Roman" w:eastAsia="Times New Roman" w:hAnsi="Times New Roman" w:cs="Times New Roman"/>
          <w:sz w:val="24"/>
          <w:szCs w:val="24"/>
          <w:lang w:eastAsia="hu-HU"/>
        </w:rPr>
        <w:t>.</w:t>
      </w:r>
      <w:r w:rsidR="00874371"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szervek tevékenységük során a személyes adatok védelméhez fűződő alkotmányos alapjogon alapuló információs önrendelkezési jog érvényesülését biztosítsák, illetve az általuk kezelt személyes adatok jogosulatlan felhasználásának megakadályozása érdekében meghatározásra kerüljenek az adatvédelmi és adatbiztonsági előírások, valamint</w:t>
      </w:r>
      <w:r w:rsidR="007A7493">
        <w:rPr>
          <w:rFonts w:ascii="Times New Roman" w:eastAsia="Times New Roman" w:hAnsi="Times New Roman" w:cs="Times New Roman"/>
          <w:sz w:val="24"/>
          <w:szCs w:val="24"/>
          <w:lang w:eastAsia="hu-HU"/>
        </w:rPr>
        <w:t xml:space="preserve"> a </w:t>
      </w:r>
      <w:proofErr w:type="spellStart"/>
      <w:r w:rsidR="007A7493">
        <w:rPr>
          <w:rFonts w:ascii="Times New Roman" w:eastAsia="Times New Roman" w:hAnsi="Times New Roman" w:cs="Times New Roman"/>
          <w:sz w:val="24"/>
          <w:szCs w:val="24"/>
          <w:lang w:eastAsia="hu-HU"/>
        </w:rPr>
        <w:t>bv</w:t>
      </w:r>
      <w:proofErr w:type="spellEnd"/>
      <w:r w:rsidR="007A7493">
        <w:rPr>
          <w:rFonts w:ascii="Times New Roman" w:eastAsia="Times New Roman" w:hAnsi="Times New Roman" w:cs="Times New Roman"/>
          <w:sz w:val="24"/>
          <w:szCs w:val="24"/>
          <w:lang w:eastAsia="hu-HU"/>
        </w:rPr>
        <w:t>.</w:t>
      </w:r>
      <w:r w:rsidR="00874371"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szervek kezelésében lévő közérdekű adatok nyilvánosságának biztosítása, ennek érdekében a közérdekű adatok megismerésére irányuló i</w:t>
      </w:r>
      <w:r w:rsidR="00152541" w:rsidRPr="009A4BDB">
        <w:rPr>
          <w:rFonts w:ascii="Times New Roman" w:eastAsia="Times New Roman" w:hAnsi="Times New Roman" w:cs="Times New Roman"/>
          <w:sz w:val="24"/>
          <w:szCs w:val="24"/>
          <w:lang w:eastAsia="hu-HU"/>
        </w:rPr>
        <w:t>gények elbírálása</w:t>
      </w:r>
      <w:r w:rsidR="00AF2D2D" w:rsidRPr="009A4BDB">
        <w:rPr>
          <w:rFonts w:ascii="Times New Roman" w:eastAsia="Times New Roman" w:hAnsi="Times New Roman" w:cs="Times New Roman"/>
          <w:sz w:val="24"/>
          <w:szCs w:val="24"/>
          <w:lang w:eastAsia="hu-HU"/>
        </w:rPr>
        <w:t>, valamint az elektronikus formában közzéteendő adatok nyilvánosságra hozatalával össz</w:t>
      </w:r>
      <w:r>
        <w:rPr>
          <w:rFonts w:ascii="Times New Roman" w:eastAsia="Times New Roman" w:hAnsi="Times New Roman" w:cs="Times New Roman"/>
          <w:sz w:val="24"/>
          <w:szCs w:val="24"/>
          <w:lang w:eastAsia="hu-HU"/>
        </w:rPr>
        <w:t>efüggő feladatok meghatározása.</w:t>
      </w:r>
    </w:p>
    <w:p w:rsidR="00E96BEF" w:rsidRPr="009A4BDB" w:rsidRDefault="00E96BEF"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AF2D2D" w:rsidRPr="009A4BDB" w:rsidRDefault="000C6DEC" w:rsidP="00874371">
      <w:pPr>
        <w:spacing w:before="160" w:after="16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II.</w:t>
      </w:r>
    </w:p>
    <w:p w:rsidR="00AF2D2D" w:rsidRPr="000C6DEC" w:rsidRDefault="00874371" w:rsidP="000C6DEC">
      <w:pPr>
        <w:spacing w:before="160" w:after="160" w:line="240" w:lineRule="auto"/>
        <w:jc w:val="center"/>
        <w:rPr>
          <w:rFonts w:ascii="Times New Roman" w:eastAsia="Times New Roman" w:hAnsi="Times New Roman" w:cs="Times New Roman"/>
          <w:b/>
          <w:sz w:val="24"/>
          <w:szCs w:val="24"/>
          <w:lang w:eastAsia="hu-HU"/>
        </w:rPr>
      </w:pPr>
      <w:r w:rsidRPr="000C6DEC">
        <w:rPr>
          <w:rFonts w:ascii="Times New Roman" w:eastAsia="Times New Roman" w:hAnsi="Times New Roman" w:cs="Times New Roman"/>
          <w:b/>
          <w:bCs/>
          <w:sz w:val="24"/>
          <w:szCs w:val="24"/>
          <w:lang w:eastAsia="hu-HU"/>
        </w:rPr>
        <w:t xml:space="preserve">A </w:t>
      </w:r>
      <w:r w:rsidR="007A7493">
        <w:rPr>
          <w:rFonts w:ascii="Times New Roman" w:eastAsia="Times New Roman" w:hAnsi="Times New Roman" w:cs="Times New Roman"/>
          <w:b/>
          <w:bCs/>
          <w:sz w:val="24"/>
          <w:szCs w:val="24"/>
          <w:lang w:eastAsia="hu-HU"/>
        </w:rPr>
        <w:t>b</w:t>
      </w:r>
      <w:r w:rsidRPr="000C6DEC">
        <w:rPr>
          <w:rFonts w:ascii="Times New Roman" w:eastAsia="Times New Roman" w:hAnsi="Times New Roman" w:cs="Times New Roman"/>
          <w:b/>
          <w:bCs/>
          <w:sz w:val="24"/>
          <w:szCs w:val="24"/>
          <w:lang w:eastAsia="hu-HU"/>
        </w:rPr>
        <w:t>üntetés-végrehajtás</w:t>
      </w:r>
      <w:r w:rsidR="00AF2D2D" w:rsidRPr="000C6DEC">
        <w:rPr>
          <w:rFonts w:ascii="Times New Roman" w:eastAsia="Times New Roman" w:hAnsi="Times New Roman" w:cs="Times New Roman"/>
          <w:b/>
          <w:bCs/>
          <w:sz w:val="24"/>
          <w:szCs w:val="24"/>
          <w:lang w:eastAsia="hu-HU"/>
        </w:rPr>
        <w:t xml:space="preserve"> adatvédelmi intézményrendszere</w:t>
      </w:r>
      <w:r w:rsidR="000C6DEC" w:rsidRPr="000C6DEC">
        <w:rPr>
          <w:rFonts w:ascii="Times New Roman" w:eastAsia="Times New Roman" w:hAnsi="Times New Roman" w:cs="Times New Roman"/>
          <w:b/>
          <w:sz w:val="24"/>
          <w:szCs w:val="24"/>
          <w:lang w:eastAsia="hu-HU"/>
        </w:rPr>
        <w:t xml:space="preserve">, </w:t>
      </w:r>
      <w:r w:rsidR="000C6DEC" w:rsidRPr="000C6DEC">
        <w:rPr>
          <w:rFonts w:ascii="Times New Roman" w:eastAsia="Times New Roman" w:hAnsi="Times New Roman" w:cs="Times New Roman"/>
          <w:b/>
          <w:iCs/>
          <w:sz w:val="24"/>
          <w:szCs w:val="24"/>
          <w:lang w:eastAsia="hu-HU"/>
        </w:rPr>
        <w:t>a</w:t>
      </w:r>
      <w:r w:rsidR="00AF2D2D" w:rsidRPr="000C6DEC">
        <w:rPr>
          <w:rFonts w:ascii="Times New Roman" w:eastAsia="Times New Roman" w:hAnsi="Times New Roman" w:cs="Times New Roman"/>
          <w:b/>
          <w:iCs/>
          <w:sz w:val="24"/>
          <w:szCs w:val="24"/>
          <w:lang w:eastAsia="hu-HU"/>
        </w:rPr>
        <w:t>z adatkezelések szintjei</w:t>
      </w:r>
    </w:p>
    <w:p w:rsidR="00AF2D2D" w:rsidRPr="009A4BDB" w:rsidRDefault="002367C0"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877474" w:rsidRPr="009A4BDB">
        <w:rPr>
          <w:rFonts w:ascii="Times New Roman" w:eastAsia="Times New Roman" w:hAnsi="Times New Roman" w:cs="Times New Roman"/>
          <w:sz w:val="24"/>
          <w:szCs w:val="24"/>
          <w:lang w:eastAsia="hu-HU"/>
        </w:rPr>
        <w:t>.</w:t>
      </w:r>
      <w:r w:rsidR="00CD26F8"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adatvédelemre és információszabadságra vonatkozó előírások alkalmazása során adatkezelő szerv vezetőjének kell t</w:t>
      </w:r>
      <w:r w:rsidR="007A7493">
        <w:rPr>
          <w:rFonts w:ascii="Times New Roman" w:eastAsia="Times New Roman" w:hAnsi="Times New Roman" w:cs="Times New Roman"/>
          <w:sz w:val="24"/>
          <w:szCs w:val="24"/>
          <w:lang w:eastAsia="hu-HU"/>
        </w:rPr>
        <w:t>ekinteni a BVOP o</w:t>
      </w:r>
      <w:r w:rsidR="00543754" w:rsidRPr="009A4BDB">
        <w:rPr>
          <w:rFonts w:ascii="Times New Roman" w:eastAsia="Times New Roman" w:hAnsi="Times New Roman" w:cs="Times New Roman"/>
          <w:sz w:val="24"/>
          <w:szCs w:val="24"/>
          <w:lang w:eastAsia="hu-HU"/>
        </w:rPr>
        <w:t xml:space="preserve">rszágos </w:t>
      </w:r>
      <w:r w:rsidR="007A7493">
        <w:rPr>
          <w:rFonts w:ascii="Times New Roman" w:eastAsia="Times New Roman" w:hAnsi="Times New Roman" w:cs="Times New Roman"/>
          <w:sz w:val="24"/>
          <w:szCs w:val="24"/>
          <w:lang w:eastAsia="hu-HU"/>
        </w:rPr>
        <w:t>p</w:t>
      </w:r>
      <w:r w:rsidR="00AD7760" w:rsidRPr="009A4BDB">
        <w:rPr>
          <w:rFonts w:ascii="Times New Roman" w:eastAsia="Times New Roman" w:hAnsi="Times New Roman" w:cs="Times New Roman"/>
          <w:sz w:val="24"/>
          <w:szCs w:val="24"/>
          <w:lang w:eastAsia="hu-HU"/>
        </w:rPr>
        <w:t>arancsnokát</w:t>
      </w:r>
      <w:r w:rsidR="00CD26F8" w:rsidRPr="009A4BDB">
        <w:rPr>
          <w:rFonts w:ascii="Times New Roman" w:eastAsia="Times New Roman" w:hAnsi="Times New Roman" w:cs="Times New Roman"/>
          <w:sz w:val="24"/>
          <w:szCs w:val="24"/>
          <w:lang w:eastAsia="hu-HU"/>
        </w:rPr>
        <w:t xml:space="preserve">, a </w:t>
      </w:r>
      <w:proofErr w:type="spellStart"/>
      <w:r w:rsidR="00CD26F8" w:rsidRPr="009A4BDB">
        <w:rPr>
          <w:rFonts w:ascii="Times New Roman" w:eastAsia="Times New Roman" w:hAnsi="Times New Roman" w:cs="Times New Roman"/>
          <w:sz w:val="24"/>
          <w:szCs w:val="24"/>
          <w:lang w:eastAsia="hu-HU"/>
        </w:rPr>
        <w:t>bv</w:t>
      </w:r>
      <w:proofErr w:type="spellEnd"/>
      <w:r w:rsidR="00CD26F8" w:rsidRPr="009A4BDB">
        <w:rPr>
          <w:rFonts w:ascii="Times New Roman" w:eastAsia="Times New Roman" w:hAnsi="Times New Roman" w:cs="Times New Roman"/>
          <w:sz w:val="24"/>
          <w:szCs w:val="24"/>
          <w:lang w:eastAsia="hu-HU"/>
        </w:rPr>
        <w:t>. szervek vezetőit.</w:t>
      </w:r>
    </w:p>
    <w:p w:rsidR="00AF2D2D" w:rsidRPr="009A4BDB" w:rsidRDefault="002367C0"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877474" w:rsidRPr="009A4BDB">
        <w:rPr>
          <w:rFonts w:ascii="Times New Roman" w:eastAsia="Times New Roman" w:hAnsi="Times New Roman" w:cs="Times New Roman"/>
          <w:sz w:val="24"/>
          <w:szCs w:val="24"/>
          <w:lang w:eastAsia="hu-HU"/>
        </w:rPr>
        <w:t>.</w:t>
      </w:r>
      <w:r w:rsidR="00CD26F8" w:rsidRPr="009A4BDB">
        <w:rPr>
          <w:rFonts w:ascii="Times New Roman" w:eastAsia="Times New Roman" w:hAnsi="Times New Roman" w:cs="Times New Roman"/>
          <w:sz w:val="24"/>
          <w:szCs w:val="24"/>
          <w:lang w:eastAsia="hu-HU"/>
        </w:rPr>
        <w:t xml:space="preserve"> Az adatkezelő szerv vezetője</w:t>
      </w:r>
      <w:r w:rsidR="00AF2D2D" w:rsidRPr="009A4BDB">
        <w:rPr>
          <w:rFonts w:ascii="Times New Roman" w:eastAsia="Times New Roman" w:hAnsi="Times New Roman" w:cs="Times New Roman"/>
          <w:sz w:val="24"/>
          <w:szCs w:val="24"/>
          <w:lang w:eastAsia="hu-HU"/>
        </w:rPr>
        <w:t xml:space="preserve"> felelős:</w:t>
      </w:r>
    </w:p>
    <w:p w:rsidR="00AF2D2D" w:rsidRPr="009A4BDB" w:rsidRDefault="00AF2D2D"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i/>
          <w:iCs/>
          <w:sz w:val="24"/>
          <w:szCs w:val="24"/>
          <w:lang w:eastAsia="hu-HU"/>
        </w:rPr>
        <w:t>a)</w:t>
      </w:r>
      <w:r w:rsidRPr="009A4BDB">
        <w:rPr>
          <w:rFonts w:ascii="Times New Roman" w:eastAsia="Times New Roman" w:hAnsi="Times New Roman" w:cs="Times New Roman"/>
          <w:sz w:val="24"/>
          <w:szCs w:val="24"/>
          <w:lang w:eastAsia="hu-HU"/>
        </w:rPr>
        <w:t xml:space="preserve"> </w:t>
      </w:r>
      <w:proofErr w:type="spellStart"/>
      <w:r w:rsidRPr="009A4BDB">
        <w:rPr>
          <w:rFonts w:ascii="Times New Roman" w:eastAsia="Times New Roman" w:hAnsi="Times New Roman" w:cs="Times New Roman"/>
          <w:sz w:val="24"/>
          <w:szCs w:val="24"/>
          <w:lang w:eastAsia="hu-HU"/>
        </w:rPr>
        <w:t>a</w:t>
      </w:r>
      <w:proofErr w:type="spellEnd"/>
      <w:r w:rsidRPr="009A4BDB">
        <w:rPr>
          <w:rFonts w:ascii="Times New Roman" w:eastAsia="Times New Roman" w:hAnsi="Times New Roman" w:cs="Times New Roman"/>
          <w:sz w:val="24"/>
          <w:szCs w:val="24"/>
          <w:lang w:eastAsia="hu-HU"/>
        </w:rPr>
        <w:t xml:space="preserve"> vezetése alá tartozó szerv adatvédelmi és adatbiztonsági intézményrendszerének kiépítéséért és működtetéséért, ennek keretében a szerv által kezelt személyes adatok </w:t>
      </w:r>
      <w:r w:rsidRPr="009A4BDB">
        <w:rPr>
          <w:rFonts w:ascii="Times New Roman" w:eastAsia="Times New Roman" w:hAnsi="Times New Roman" w:cs="Times New Roman"/>
          <w:sz w:val="24"/>
          <w:szCs w:val="24"/>
          <w:lang w:eastAsia="hu-HU"/>
        </w:rPr>
        <w:lastRenderedPageBreak/>
        <w:t>védelméhez szükséges személyi, tárgyi és technikai feltételek biztosítását célzó, hatáskörébe tartozó intézkedések megtételéért;</w:t>
      </w:r>
    </w:p>
    <w:p w:rsidR="00AF2D2D" w:rsidRPr="009A4BDB" w:rsidRDefault="00AF2D2D"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i/>
          <w:iCs/>
          <w:sz w:val="24"/>
          <w:szCs w:val="24"/>
          <w:lang w:eastAsia="hu-HU"/>
        </w:rPr>
        <w:t>b)</w:t>
      </w:r>
      <w:r w:rsidRPr="009A4BDB">
        <w:rPr>
          <w:rFonts w:ascii="Times New Roman" w:eastAsia="Times New Roman" w:hAnsi="Times New Roman" w:cs="Times New Roman"/>
          <w:sz w:val="24"/>
          <w:szCs w:val="24"/>
          <w:lang w:eastAsia="hu-HU"/>
        </w:rPr>
        <w:t xml:space="preserve"> az alárendelt személyi állomány adatvédelmi oktatásáért és továbbképzéséért;</w:t>
      </w:r>
    </w:p>
    <w:p w:rsidR="00AF2D2D" w:rsidRPr="009A4BDB" w:rsidRDefault="00AF2D2D"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i/>
          <w:iCs/>
          <w:sz w:val="24"/>
          <w:szCs w:val="24"/>
          <w:lang w:eastAsia="hu-HU"/>
        </w:rPr>
        <w:t>c)</w:t>
      </w:r>
      <w:r w:rsidRPr="009A4BDB">
        <w:rPr>
          <w:rFonts w:ascii="Times New Roman" w:eastAsia="Times New Roman" w:hAnsi="Times New Roman" w:cs="Times New Roman"/>
          <w:sz w:val="24"/>
          <w:szCs w:val="24"/>
          <w:lang w:eastAsia="hu-HU"/>
        </w:rPr>
        <w:t xml:space="preserve"> a vezetése vagy irányítása alá tartozó szerv tevékenységének rendszeres adatvédelmi ellenőrzéséért, az ellenőrzés során esetlegesen feltárt hiányosságok vagy jogszabálysértő körülmények megszüntetéséért, a személyi felelősség megállapításához szükséges eljárás kezdeményezéséért, illetve lefolytatásáért, az általa vezetett szerv közzétételi listáinak naprakészségéért;</w:t>
      </w:r>
    </w:p>
    <w:p w:rsidR="00AF2D2D" w:rsidRPr="009A4BDB" w:rsidRDefault="00AF2D2D"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i/>
          <w:iCs/>
          <w:sz w:val="24"/>
          <w:szCs w:val="24"/>
          <w:lang w:eastAsia="hu-HU"/>
        </w:rPr>
        <w:t>d)</w:t>
      </w:r>
      <w:r w:rsidRPr="009A4BDB">
        <w:rPr>
          <w:rFonts w:ascii="Times New Roman" w:eastAsia="Times New Roman" w:hAnsi="Times New Roman" w:cs="Times New Roman"/>
          <w:sz w:val="24"/>
          <w:szCs w:val="24"/>
          <w:lang w:eastAsia="hu-HU"/>
        </w:rPr>
        <w:t xml:space="preserve"> az </w:t>
      </w:r>
      <w:r w:rsidR="00DD7BBE">
        <w:rPr>
          <w:rFonts w:ascii="Times New Roman" w:eastAsia="Times New Roman" w:hAnsi="Times New Roman" w:cs="Times New Roman"/>
          <w:sz w:val="24"/>
          <w:szCs w:val="24"/>
          <w:lang w:eastAsia="hu-HU"/>
        </w:rPr>
        <w:t xml:space="preserve">adatkezeléssel </w:t>
      </w:r>
      <w:r w:rsidRPr="009A4BDB">
        <w:rPr>
          <w:rFonts w:ascii="Times New Roman" w:eastAsia="Times New Roman" w:hAnsi="Times New Roman" w:cs="Times New Roman"/>
          <w:sz w:val="24"/>
          <w:szCs w:val="24"/>
          <w:lang w:eastAsia="hu-HU"/>
        </w:rPr>
        <w:t>érintett</w:t>
      </w:r>
      <w:r w:rsidR="00DD7BBE">
        <w:rPr>
          <w:rFonts w:ascii="Times New Roman" w:eastAsia="Times New Roman" w:hAnsi="Times New Roman" w:cs="Times New Roman"/>
          <w:sz w:val="24"/>
          <w:szCs w:val="24"/>
          <w:lang w:eastAsia="hu-HU"/>
        </w:rPr>
        <w:t>ek</w:t>
      </w:r>
      <w:r w:rsidRPr="009A4BDB">
        <w:rPr>
          <w:rFonts w:ascii="Times New Roman" w:eastAsia="Times New Roman" w:hAnsi="Times New Roman" w:cs="Times New Roman"/>
          <w:sz w:val="24"/>
          <w:szCs w:val="24"/>
          <w:lang w:eastAsia="hu-HU"/>
        </w:rPr>
        <w:t xml:space="preserve"> törvényben meghatározott jogainak gyakorolásához szükséges feltételek biztosításáért.</w:t>
      </w:r>
    </w:p>
    <w:p w:rsidR="00AF2D2D" w:rsidRPr="009A4BDB" w:rsidRDefault="002367C0"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877474" w:rsidRPr="009A4BDB">
        <w:rPr>
          <w:rFonts w:ascii="Times New Roman" w:eastAsia="Times New Roman" w:hAnsi="Times New Roman" w:cs="Times New Roman"/>
          <w:sz w:val="24"/>
          <w:szCs w:val="24"/>
          <w:lang w:eastAsia="hu-HU"/>
        </w:rPr>
        <w:t>.</w:t>
      </w:r>
      <w:r w:rsidR="00CD26F8" w:rsidRPr="009A4BDB">
        <w:rPr>
          <w:rFonts w:ascii="Times New Roman" w:eastAsia="Times New Roman" w:hAnsi="Times New Roman" w:cs="Times New Roman"/>
          <w:sz w:val="24"/>
          <w:szCs w:val="24"/>
          <w:lang w:eastAsia="hu-HU"/>
        </w:rPr>
        <w:t xml:space="preserve"> </w:t>
      </w:r>
      <w:r w:rsidR="00AD7760" w:rsidRPr="009A4BDB">
        <w:rPr>
          <w:rFonts w:ascii="Times New Roman" w:eastAsia="Times New Roman" w:hAnsi="Times New Roman" w:cs="Times New Roman"/>
          <w:sz w:val="24"/>
          <w:szCs w:val="24"/>
          <w:lang w:eastAsia="hu-HU"/>
        </w:rPr>
        <w:t>Az adatkezelő szerv vezetőjének</w:t>
      </w:r>
      <w:r w:rsidR="007A7493">
        <w:rPr>
          <w:rFonts w:ascii="Times New Roman" w:eastAsia="Times New Roman" w:hAnsi="Times New Roman" w:cs="Times New Roman"/>
          <w:sz w:val="24"/>
          <w:szCs w:val="24"/>
          <w:lang w:eastAsia="hu-HU"/>
        </w:rPr>
        <w:t xml:space="preserve"> felelőssége nem zárja ki </w:t>
      </w:r>
      <w:r w:rsidR="00AF2D2D" w:rsidRPr="009A4BDB">
        <w:rPr>
          <w:rFonts w:ascii="Times New Roman" w:eastAsia="Times New Roman" w:hAnsi="Times New Roman" w:cs="Times New Roman"/>
          <w:sz w:val="24"/>
          <w:szCs w:val="24"/>
          <w:lang w:eastAsia="hu-HU"/>
        </w:rPr>
        <w:t>az egyes állománytagok felelősségét.</w:t>
      </w:r>
    </w:p>
    <w:p w:rsidR="00E10895" w:rsidRDefault="002367C0"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877474" w:rsidRPr="009A4BDB">
        <w:rPr>
          <w:rFonts w:ascii="Times New Roman" w:eastAsia="Times New Roman" w:hAnsi="Times New Roman" w:cs="Times New Roman"/>
          <w:sz w:val="24"/>
          <w:szCs w:val="24"/>
          <w:lang w:eastAsia="hu-HU"/>
        </w:rPr>
        <w:t>.</w:t>
      </w:r>
      <w:r w:rsidR="00CD26F8"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Amennyiben a személyes adatokhoz való jog megs</w:t>
      </w:r>
      <w:r w:rsidR="00DD7BBE">
        <w:rPr>
          <w:rFonts w:ascii="Times New Roman" w:eastAsia="Times New Roman" w:hAnsi="Times New Roman" w:cs="Times New Roman"/>
          <w:sz w:val="24"/>
          <w:szCs w:val="24"/>
          <w:lang w:eastAsia="hu-HU"/>
        </w:rPr>
        <w:t xml:space="preserve">értése miatt a </w:t>
      </w:r>
      <w:proofErr w:type="spellStart"/>
      <w:r w:rsidR="00DD7BBE">
        <w:rPr>
          <w:rFonts w:ascii="Times New Roman" w:eastAsia="Times New Roman" w:hAnsi="Times New Roman" w:cs="Times New Roman"/>
          <w:sz w:val="24"/>
          <w:szCs w:val="24"/>
          <w:lang w:eastAsia="hu-HU"/>
        </w:rPr>
        <w:t>bv</w:t>
      </w:r>
      <w:proofErr w:type="spellEnd"/>
      <w:r w:rsidR="00DD7BBE">
        <w:rPr>
          <w:rFonts w:ascii="Times New Roman" w:eastAsia="Times New Roman" w:hAnsi="Times New Roman" w:cs="Times New Roman"/>
          <w:sz w:val="24"/>
          <w:szCs w:val="24"/>
          <w:lang w:eastAsia="hu-HU"/>
        </w:rPr>
        <w:t>.</w:t>
      </w:r>
      <w:r w:rsidR="00AF2D2D" w:rsidRPr="009A4BDB">
        <w:rPr>
          <w:rFonts w:ascii="Times New Roman" w:eastAsia="Times New Roman" w:hAnsi="Times New Roman" w:cs="Times New Roman"/>
          <w:sz w:val="24"/>
          <w:szCs w:val="24"/>
          <w:lang w:eastAsia="hu-HU"/>
        </w:rPr>
        <w:t xml:space="preserve"> szervnek sérelemdíj, kártérítés fizetési kötelezettsége keletkezik, a személyes adatokhoz fűződő jogsértést ténylegesen elkövető személy kilétének felderítésére mindent meg kell tenni, és amennyiben ez sikerrel jár, úgy vele szemben kártérítési eljárást kell kezdeményezni.</w:t>
      </w:r>
    </w:p>
    <w:p w:rsidR="00E96BEF" w:rsidRPr="009A4BDB" w:rsidRDefault="00E96BEF"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AF2D2D" w:rsidRPr="00411BCA" w:rsidRDefault="00411BCA" w:rsidP="00CD26F8">
      <w:pPr>
        <w:spacing w:before="160" w:after="320" w:line="240" w:lineRule="auto"/>
        <w:jc w:val="center"/>
        <w:rPr>
          <w:rFonts w:ascii="Times New Roman" w:eastAsia="Times New Roman" w:hAnsi="Times New Roman" w:cs="Times New Roman"/>
          <w:b/>
          <w:sz w:val="24"/>
          <w:szCs w:val="24"/>
          <w:lang w:eastAsia="hu-HU"/>
        </w:rPr>
      </w:pPr>
      <w:r w:rsidRPr="00411BCA">
        <w:rPr>
          <w:rFonts w:ascii="Times New Roman" w:eastAsia="Times New Roman" w:hAnsi="Times New Roman" w:cs="Times New Roman"/>
          <w:b/>
          <w:iCs/>
          <w:sz w:val="24"/>
          <w:szCs w:val="24"/>
          <w:lang w:eastAsia="hu-HU"/>
        </w:rPr>
        <w:t>III</w:t>
      </w:r>
      <w:r w:rsidR="000C6DEC" w:rsidRPr="00411BCA">
        <w:rPr>
          <w:rFonts w:ascii="Times New Roman" w:eastAsia="Times New Roman" w:hAnsi="Times New Roman" w:cs="Times New Roman"/>
          <w:b/>
          <w:iCs/>
          <w:sz w:val="24"/>
          <w:szCs w:val="24"/>
          <w:lang w:eastAsia="hu-HU"/>
        </w:rPr>
        <w:t>.</w:t>
      </w:r>
      <w:r w:rsidR="000C6DEC" w:rsidRPr="00411BCA">
        <w:rPr>
          <w:rFonts w:ascii="Times New Roman" w:eastAsia="Times New Roman" w:hAnsi="Times New Roman" w:cs="Times New Roman"/>
          <w:b/>
          <w:iCs/>
          <w:sz w:val="24"/>
          <w:szCs w:val="24"/>
          <w:lang w:eastAsia="hu-HU"/>
        </w:rPr>
        <w:br/>
      </w:r>
      <w:r w:rsidR="00CD26F8" w:rsidRPr="00411BCA">
        <w:rPr>
          <w:rFonts w:ascii="Times New Roman" w:eastAsia="Times New Roman" w:hAnsi="Times New Roman" w:cs="Times New Roman"/>
          <w:b/>
          <w:iCs/>
          <w:sz w:val="24"/>
          <w:szCs w:val="24"/>
          <w:lang w:eastAsia="hu-HU"/>
        </w:rPr>
        <w:t xml:space="preserve">Az adatkezelő szerv vezetőjének </w:t>
      </w:r>
      <w:r w:rsidR="00AF2D2D" w:rsidRPr="00411BCA">
        <w:rPr>
          <w:rFonts w:ascii="Times New Roman" w:eastAsia="Times New Roman" w:hAnsi="Times New Roman" w:cs="Times New Roman"/>
          <w:b/>
          <w:iCs/>
          <w:sz w:val="24"/>
          <w:szCs w:val="24"/>
          <w:lang w:eastAsia="hu-HU"/>
        </w:rPr>
        <w:t>feladat- és hatásköre</w:t>
      </w:r>
    </w:p>
    <w:p w:rsidR="00AF2D2D" w:rsidRPr="009A4BDB" w:rsidRDefault="002367C0"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877474" w:rsidRPr="009A4BDB">
        <w:rPr>
          <w:rFonts w:ascii="Times New Roman" w:eastAsia="Times New Roman" w:hAnsi="Times New Roman" w:cs="Times New Roman"/>
          <w:sz w:val="24"/>
          <w:szCs w:val="24"/>
          <w:lang w:eastAsia="hu-HU"/>
        </w:rPr>
        <w:t>.</w:t>
      </w:r>
      <w:r w:rsidR="00CD26F8" w:rsidRPr="009A4BDB">
        <w:rPr>
          <w:rFonts w:ascii="Times New Roman" w:eastAsia="Times New Roman" w:hAnsi="Times New Roman" w:cs="Times New Roman"/>
          <w:sz w:val="24"/>
          <w:szCs w:val="24"/>
          <w:lang w:eastAsia="hu-HU"/>
        </w:rPr>
        <w:t xml:space="preserve"> Az adatkezelő szerv</w:t>
      </w:r>
      <w:r w:rsidR="007A7493">
        <w:rPr>
          <w:rFonts w:ascii="Times New Roman" w:eastAsia="Times New Roman" w:hAnsi="Times New Roman" w:cs="Times New Roman"/>
          <w:sz w:val="24"/>
          <w:szCs w:val="24"/>
          <w:lang w:eastAsia="hu-HU"/>
        </w:rPr>
        <w:t xml:space="preserve"> </w:t>
      </w:r>
      <w:r w:rsidR="00CD26F8" w:rsidRPr="009A4BDB">
        <w:rPr>
          <w:rFonts w:ascii="Times New Roman" w:eastAsia="Times New Roman" w:hAnsi="Times New Roman" w:cs="Times New Roman"/>
          <w:sz w:val="24"/>
          <w:szCs w:val="24"/>
          <w:lang w:eastAsia="hu-HU"/>
        </w:rPr>
        <w:t>vezetőjének</w:t>
      </w:r>
      <w:r w:rsidR="00AF2D2D" w:rsidRPr="009A4BDB">
        <w:rPr>
          <w:rFonts w:ascii="Times New Roman" w:eastAsia="Times New Roman" w:hAnsi="Times New Roman" w:cs="Times New Roman"/>
          <w:sz w:val="24"/>
          <w:szCs w:val="24"/>
          <w:lang w:eastAsia="hu-HU"/>
        </w:rPr>
        <w:t xml:space="preserve"> feladat- és hatásköre:</w:t>
      </w:r>
    </w:p>
    <w:p w:rsidR="00AF2D2D" w:rsidRPr="009A4BDB" w:rsidRDefault="00AF2D2D"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i/>
          <w:iCs/>
          <w:sz w:val="24"/>
          <w:szCs w:val="24"/>
          <w:lang w:eastAsia="hu-HU"/>
        </w:rPr>
        <w:t>a)</w:t>
      </w:r>
      <w:r w:rsidRPr="009A4BDB">
        <w:rPr>
          <w:rFonts w:ascii="Times New Roman" w:eastAsia="Times New Roman" w:hAnsi="Times New Roman" w:cs="Times New Roman"/>
          <w:sz w:val="24"/>
          <w:szCs w:val="24"/>
          <w:lang w:eastAsia="hu-HU"/>
        </w:rPr>
        <w:t xml:space="preserve"> </w:t>
      </w:r>
      <w:proofErr w:type="spellStart"/>
      <w:r w:rsidRPr="009A4BDB">
        <w:rPr>
          <w:rFonts w:ascii="Times New Roman" w:eastAsia="Times New Roman" w:hAnsi="Times New Roman" w:cs="Times New Roman"/>
          <w:sz w:val="24"/>
          <w:szCs w:val="24"/>
          <w:lang w:eastAsia="hu-HU"/>
        </w:rPr>
        <w:t>a</w:t>
      </w:r>
      <w:proofErr w:type="spellEnd"/>
      <w:r w:rsidRPr="009A4BDB">
        <w:rPr>
          <w:rFonts w:ascii="Times New Roman" w:eastAsia="Times New Roman" w:hAnsi="Times New Roman" w:cs="Times New Roman"/>
          <w:sz w:val="24"/>
          <w:szCs w:val="24"/>
          <w:lang w:eastAsia="hu-HU"/>
        </w:rPr>
        <w:t xml:space="preserve"> jogszabály által a feladat- és hatáskörbe utalt adatkezelési rendszerek egészének (nyilvántartások, adattárak, munkafolyamatok, információáramlások és feldolgozások, jogosultságok) kialakítása és irányítása, rendeltetésszer</w:t>
      </w:r>
      <w:r w:rsidR="006B5F4C">
        <w:rPr>
          <w:rFonts w:ascii="Times New Roman" w:eastAsia="Times New Roman" w:hAnsi="Times New Roman" w:cs="Times New Roman"/>
          <w:sz w:val="24"/>
          <w:szCs w:val="24"/>
          <w:lang w:eastAsia="hu-HU"/>
        </w:rPr>
        <w:t>ű működtetése</w:t>
      </w:r>
      <w:r w:rsidRPr="009A4BDB">
        <w:rPr>
          <w:rFonts w:ascii="Times New Roman" w:eastAsia="Times New Roman" w:hAnsi="Times New Roman" w:cs="Times New Roman"/>
          <w:sz w:val="24"/>
          <w:szCs w:val="24"/>
          <w:lang w:eastAsia="hu-HU"/>
        </w:rPr>
        <w:t>,</w:t>
      </w:r>
    </w:p>
    <w:p w:rsidR="00AF2D2D" w:rsidRPr="009A4BDB" w:rsidRDefault="00AF2D2D"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i/>
          <w:iCs/>
          <w:sz w:val="24"/>
          <w:szCs w:val="24"/>
          <w:lang w:eastAsia="hu-HU"/>
        </w:rPr>
        <w:t>b)</w:t>
      </w:r>
      <w:r w:rsidRPr="009A4BDB">
        <w:rPr>
          <w:rFonts w:ascii="Times New Roman" w:eastAsia="Times New Roman" w:hAnsi="Times New Roman" w:cs="Times New Roman"/>
          <w:sz w:val="24"/>
          <w:szCs w:val="24"/>
          <w:lang w:eastAsia="hu-HU"/>
        </w:rPr>
        <w:t xml:space="preserve"> gondoskodik a személyes adatok körében a jogosulatlan hozzáférés, közlés, megváltoztatás vagy törlés megelőzéséről, a technikai védelemről, továbbá hogy a személyes adatok védelmének biztosítása érdekében az érintett az adatkezelő által kezelt adataihoz – ha törvény kivételt nem tesz – hozzáférhessen, illetve gyakorolhassa a helyesbítéshez vagy törléshez való jogát,</w:t>
      </w:r>
    </w:p>
    <w:p w:rsidR="00AF2D2D" w:rsidRPr="009A4BDB" w:rsidRDefault="00AF2D2D"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i/>
          <w:iCs/>
          <w:sz w:val="24"/>
          <w:szCs w:val="24"/>
          <w:lang w:eastAsia="hu-HU"/>
        </w:rPr>
        <w:t>c)</w:t>
      </w:r>
      <w:r w:rsidRPr="009A4BDB">
        <w:rPr>
          <w:rFonts w:ascii="Times New Roman" w:eastAsia="Times New Roman" w:hAnsi="Times New Roman" w:cs="Times New Roman"/>
          <w:sz w:val="24"/>
          <w:szCs w:val="24"/>
          <w:lang w:eastAsia="hu-HU"/>
        </w:rPr>
        <w:t xml:space="preserve"> személyes felelősséggel tartozik az általa vezetett </w:t>
      </w:r>
      <w:proofErr w:type="spellStart"/>
      <w:r w:rsidR="00D02CF4">
        <w:rPr>
          <w:rFonts w:ascii="Times New Roman" w:eastAsia="Times New Roman" w:hAnsi="Times New Roman" w:cs="Times New Roman"/>
          <w:sz w:val="24"/>
          <w:szCs w:val="24"/>
          <w:lang w:eastAsia="hu-HU"/>
        </w:rPr>
        <w:t>bv</w:t>
      </w:r>
      <w:proofErr w:type="spellEnd"/>
      <w:r w:rsidR="00D02CF4">
        <w:rPr>
          <w:rFonts w:ascii="Times New Roman" w:eastAsia="Times New Roman" w:hAnsi="Times New Roman" w:cs="Times New Roman"/>
          <w:sz w:val="24"/>
          <w:szCs w:val="24"/>
          <w:lang w:eastAsia="hu-HU"/>
        </w:rPr>
        <w:t xml:space="preserve">. </w:t>
      </w:r>
      <w:r w:rsidRPr="009A4BDB">
        <w:rPr>
          <w:rFonts w:ascii="Times New Roman" w:eastAsia="Times New Roman" w:hAnsi="Times New Roman" w:cs="Times New Roman"/>
          <w:sz w:val="24"/>
          <w:szCs w:val="24"/>
          <w:lang w:eastAsia="hu-HU"/>
        </w:rPr>
        <w:t>szerv, illetve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rsidR="00AF2D2D" w:rsidRPr="009A4BDB" w:rsidRDefault="002367C0"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877474" w:rsidRPr="009A4BDB">
        <w:rPr>
          <w:rFonts w:ascii="Times New Roman" w:eastAsia="Times New Roman" w:hAnsi="Times New Roman" w:cs="Times New Roman"/>
          <w:sz w:val="24"/>
          <w:szCs w:val="24"/>
          <w:lang w:eastAsia="hu-HU"/>
        </w:rPr>
        <w:t>.</w:t>
      </w:r>
      <w:r w:rsidR="00302FDA"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adatkezelő szerv vezetőjének feladatai:</w:t>
      </w:r>
    </w:p>
    <w:p w:rsidR="00AF2D2D" w:rsidRPr="009A4BDB" w:rsidRDefault="00AF2D2D"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i/>
          <w:iCs/>
          <w:sz w:val="24"/>
          <w:szCs w:val="24"/>
          <w:lang w:eastAsia="hu-HU"/>
        </w:rPr>
        <w:t>a)</w:t>
      </w:r>
      <w:r w:rsidRPr="009A4BDB">
        <w:rPr>
          <w:rFonts w:ascii="Times New Roman" w:eastAsia="Times New Roman" w:hAnsi="Times New Roman" w:cs="Times New Roman"/>
          <w:sz w:val="24"/>
          <w:szCs w:val="24"/>
          <w:lang w:eastAsia="hu-HU"/>
        </w:rPr>
        <w:t xml:space="preserve"> </w:t>
      </w:r>
      <w:proofErr w:type="spellStart"/>
      <w:r w:rsidRPr="009A4BDB">
        <w:rPr>
          <w:rFonts w:ascii="Times New Roman" w:eastAsia="Times New Roman" w:hAnsi="Times New Roman" w:cs="Times New Roman"/>
          <w:sz w:val="24"/>
          <w:szCs w:val="24"/>
          <w:lang w:eastAsia="hu-HU"/>
        </w:rPr>
        <w:t>a</w:t>
      </w:r>
      <w:proofErr w:type="spellEnd"/>
      <w:r w:rsidRPr="009A4BDB">
        <w:rPr>
          <w:rFonts w:ascii="Times New Roman" w:eastAsia="Times New Roman" w:hAnsi="Times New Roman" w:cs="Times New Roman"/>
          <w:sz w:val="24"/>
          <w:szCs w:val="24"/>
          <w:lang w:eastAsia="hu-HU"/>
        </w:rPr>
        <w:t xml:space="preserve"> védelmi és biztonsági szabályok gyakorlati érvényesülésének ellenőrzése, intézkedés a hiányosságok felszámolására;</w:t>
      </w:r>
    </w:p>
    <w:p w:rsidR="00AF2D2D" w:rsidRPr="009A4BDB" w:rsidRDefault="00AF2D2D"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i/>
          <w:iCs/>
          <w:sz w:val="24"/>
          <w:szCs w:val="24"/>
          <w:lang w:eastAsia="hu-HU"/>
        </w:rPr>
        <w:lastRenderedPageBreak/>
        <w:t>b)</w:t>
      </w:r>
      <w:r w:rsidRPr="009A4BDB">
        <w:rPr>
          <w:rFonts w:ascii="Times New Roman" w:eastAsia="Times New Roman" w:hAnsi="Times New Roman" w:cs="Times New Roman"/>
          <w:sz w:val="24"/>
          <w:szCs w:val="24"/>
          <w:lang w:eastAsia="hu-HU"/>
        </w:rPr>
        <w:t xml:space="preserve"> az adatkezelések szervezeti és működési feltételeinek kialakítása, gondoskodás a működési követelmények és az adatbiztonsági követelmények érvényre juttatásáról;</w:t>
      </w:r>
    </w:p>
    <w:p w:rsidR="00AF2D2D" w:rsidRDefault="00AF2D2D"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i/>
          <w:iCs/>
          <w:sz w:val="24"/>
          <w:szCs w:val="24"/>
          <w:lang w:eastAsia="hu-HU"/>
        </w:rPr>
        <w:t>c)</w:t>
      </w:r>
      <w:r w:rsidRPr="009A4BDB">
        <w:rPr>
          <w:rFonts w:ascii="Times New Roman" w:eastAsia="Times New Roman" w:hAnsi="Times New Roman" w:cs="Times New Roman"/>
          <w:sz w:val="24"/>
          <w:szCs w:val="24"/>
          <w:lang w:eastAsia="hu-HU"/>
        </w:rPr>
        <w:t xml:space="preserve"> az adatszolgáltatásokról vezetett nyilvántartás ellenőrzése.</w:t>
      </w:r>
    </w:p>
    <w:p w:rsidR="00D93C42" w:rsidRPr="009A4BDB" w:rsidRDefault="00D93C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AF2D2D" w:rsidRPr="00411BCA" w:rsidRDefault="00411BCA" w:rsidP="00302FDA">
      <w:pPr>
        <w:spacing w:before="160" w:after="320" w:line="240" w:lineRule="auto"/>
        <w:jc w:val="center"/>
        <w:rPr>
          <w:rFonts w:ascii="Times New Roman" w:eastAsia="Times New Roman" w:hAnsi="Times New Roman" w:cs="Times New Roman"/>
          <w:b/>
          <w:sz w:val="24"/>
          <w:szCs w:val="24"/>
          <w:lang w:eastAsia="hu-HU"/>
        </w:rPr>
      </w:pPr>
      <w:r w:rsidRPr="00411BCA">
        <w:rPr>
          <w:rFonts w:ascii="Times New Roman" w:eastAsia="Times New Roman" w:hAnsi="Times New Roman" w:cs="Times New Roman"/>
          <w:b/>
          <w:iCs/>
          <w:sz w:val="24"/>
          <w:szCs w:val="24"/>
          <w:lang w:eastAsia="hu-HU"/>
        </w:rPr>
        <w:t>I</w:t>
      </w:r>
      <w:r w:rsidR="000C6DEC" w:rsidRPr="00411BCA">
        <w:rPr>
          <w:rFonts w:ascii="Times New Roman" w:eastAsia="Times New Roman" w:hAnsi="Times New Roman" w:cs="Times New Roman"/>
          <w:b/>
          <w:iCs/>
          <w:sz w:val="24"/>
          <w:szCs w:val="24"/>
          <w:lang w:eastAsia="hu-HU"/>
        </w:rPr>
        <w:t>V.</w:t>
      </w:r>
      <w:r w:rsidR="000C6DEC" w:rsidRPr="00411BCA">
        <w:rPr>
          <w:rFonts w:ascii="Times New Roman" w:eastAsia="Times New Roman" w:hAnsi="Times New Roman" w:cs="Times New Roman"/>
          <w:b/>
          <w:iCs/>
          <w:sz w:val="24"/>
          <w:szCs w:val="24"/>
          <w:lang w:eastAsia="hu-HU"/>
        </w:rPr>
        <w:br/>
      </w:r>
      <w:r w:rsidR="00B379DE" w:rsidRPr="00411BCA">
        <w:rPr>
          <w:rFonts w:ascii="Times New Roman" w:eastAsia="Times New Roman" w:hAnsi="Times New Roman" w:cs="Times New Roman"/>
          <w:b/>
          <w:iCs/>
          <w:sz w:val="24"/>
          <w:szCs w:val="24"/>
          <w:lang w:eastAsia="hu-HU"/>
        </w:rPr>
        <w:t>A BVOP</w:t>
      </w:r>
      <w:r w:rsidR="00AF2D2D" w:rsidRPr="00411BCA">
        <w:rPr>
          <w:rFonts w:ascii="Times New Roman" w:eastAsia="Times New Roman" w:hAnsi="Times New Roman" w:cs="Times New Roman"/>
          <w:b/>
          <w:iCs/>
          <w:sz w:val="24"/>
          <w:szCs w:val="24"/>
          <w:lang w:eastAsia="hu-HU"/>
        </w:rPr>
        <w:t xml:space="preserve"> belső adatvédelmi felelőse</w:t>
      </w:r>
    </w:p>
    <w:p w:rsidR="00AF2D2D" w:rsidRPr="009A4BDB" w:rsidRDefault="002367C0"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w:t>
      </w:r>
      <w:r w:rsidR="00877474" w:rsidRPr="009A4BDB">
        <w:rPr>
          <w:rFonts w:ascii="Times New Roman" w:eastAsia="Times New Roman" w:hAnsi="Times New Roman" w:cs="Times New Roman"/>
          <w:sz w:val="24"/>
          <w:szCs w:val="24"/>
          <w:lang w:eastAsia="hu-HU"/>
        </w:rPr>
        <w:t>.</w:t>
      </w:r>
      <w:r w:rsidR="00302FDA" w:rsidRPr="009A4BDB">
        <w:rPr>
          <w:rFonts w:ascii="Times New Roman" w:eastAsia="Times New Roman" w:hAnsi="Times New Roman" w:cs="Times New Roman"/>
          <w:sz w:val="24"/>
          <w:szCs w:val="24"/>
          <w:lang w:eastAsia="hu-HU"/>
        </w:rPr>
        <w:t xml:space="preserve"> </w:t>
      </w:r>
      <w:r w:rsidR="00B379DE" w:rsidRPr="009A4BDB">
        <w:rPr>
          <w:rFonts w:ascii="Times New Roman" w:eastAsia="Times New Roman" w:hAnsi="Times New Roman" w:cs="Times New Roman"/>
          <w:sz w:val="24"/>
          <w:szCs w:val="24"/>
          <w:lang w:eastAsia="hu-HU"/>
        </w:rPr>
        <w:t>A BVOP</w:t>
      </w:r>
      <w:r w:rsidR="00AF2D2D" w:rsidRPr="009A4BDB">
        <w:rPr>
          <w:rFonts w:ascii="Times New Roman" w:eastAsia="Times New Roman" w:hAnsi="Times New Roman" w:cs="Times New Roman"/>
          <w:sz w:val="24"/>
          <w:szCs w:val="24"/>
          <w:lang w:eastAsia="hu-HU"/>
        </w:rPr>
        <w:t xml:space="preserve"> belső adatvédelmi f</w:t>
      </w:r>
      <w:r w:rsidR="00D02CF4">
        <w:rPr>
          <w:rFonts w:ascii="Times New Roman" w:eastAsia="Times New Roman" w:hAnsi="Times New Roman" w:cs="Times New Roman"/>
          <w:sz w:val="24"/>
          <w:szCs w:val="24"/>
          <w:lang w:eastAsia="hu-HU"/>
        </w:rPr>
        <w:t xml:space="preserve">elelőse </w:t>
      </w:r>
      <w:r w:rsidR="00B379DE" w:rsidRPr="009A4BDB">
        <w:rPr>
          <w:rFonts w:ascii="Times New Roman" w:eastAsia="Times New Roman" w:hAnsi="Times New Roman" w:cs="Times New Roman"/>
          <w:sz w:val="24"/>
          <w:szCs w:val="24"/>
          <w:lang w:eastAsia="hu-HU"/>
        </w:rPr>
        <w:t>a BVOP</w:t>
      </w:r>
      <w:r w:rsidR="00AF2D2D" w:rsidRPr="009A4BDB">
        <w:rPr>
          <w:rFonts w:ascii="Times New Roman" w:eastAsia="Times New Roman" w:hAnsi="Times New Roman" w:cs="Times New Roman"/>
          <w:sz w:val="24"/>
          <w:szCs w:val="24"/>
          <w:lang w:eastAsia="hu-HU"/>
        </w:rPr>
        <w:t xml:space="preserve"> Hivatal </w:t>
      </w:r>
      <w:r w:rsidR="00B379DE" w:rsidRPr="009A4BDB">
        <w:rPr>
          <w:rFonts w:ascii="Times New Roman" w:eastAsia="Times New Roman" w:hAnsi="Times New Roman" w:cs="Times New Roman"/>
          <w:sz w:val="24"/>
          <w:szCs w:val="24"/>
          <w:lang w:eastAsia="hu-HU"/>
        </w:rPr>
        <w:t xml:space="preserve">Jogi és Adatkezelési Főosztály vezetői </w:t>
      </w:r>
      <w:r w:rsidR="00AF2D2D" w:rsidRPr="009A4BDB">
        <w:rPr>
          <w:rFonts w:ascii="Times New Roman" w:eastAsia="Times New Roman" w:hAnsi="Times New Roman" w:cs="Times New Roman"/>
          <w:sz w:val="24"/>
          <w:szCs w:val="24"/>
          <w:lang w:eastAsia="hu-HU"/>
        </w:rPr>
        <w:t>munkakör ellátására kinevezett, jogi végzettséggel és az adatvédelem és információs jogok területén a feladat ellátásához szükséges szakmai tapasztal</w:t>
      </w:r>
      <w:r w:rsidR="00B379DE" w:rsidRPr="009A4BDB">
        <w:rPr>
          <w:rFonts w:ascii="Times New Roman" w:eastAsia="Times New Roman" w:hAnsi="Times New Roman" w:cs="Times New Roman"/>
          <w:sz w:val="24"/>
          <w:szCs w:val="24"/>
          <w:lang w:eastAsia="hu-HU"/>
        </w:rPr>
        <w:t>attal rendelkező tagja. A BVOP</w:t>
      </w:r>
      <w:r w:rsidR="00AF2D2D" w:rsidRPr="009A4BDB">
        <w:rPr>
          <w:rFonts w:ascii="Times New Roman" w:eastAsia="Times New Roman" w:hAnsi="Times New Roman" w:cs="Times New Roman"/>
          <w:sz w:val="24"/>
          <w:szCs w:val="24"/>
          <w:lang w:eastAsia="hu-HU"/>
        </w:rPr>
        <w:t xml:space="preserve"> belső adatvédelmi felelőse adatvédelmi feladatainak gyakorlása során az őt kinevező vezető közvetlen alárendeltségébe tartozik.</w:t>
      </w:r>
    </w:p>
    <w:p w:rsidR="00AF2D2D" w:rsidRPr="009A4BDB" w:rsidRDefault="002367C0"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w:t>
      </w:r>
      <w:r w:rsidR="00877474" w:rsidRPr="009A4BDB">
        <w:rPr>
          <w:rFonts w:ascii="Times New Roman" w:eastAsia="Times New Roman" w:hAnsi="Times New Roman" w:cs="Times New Roman"/>
          <w:sz w:val="24"/>
          <w:szCs w:val="24"/>
          <w:lang w:eastAsia="hu-HU"/>
        </w:rPr>
        <w:t>.</w:t>
      </w:r>
      <w:r w:rsidR="00302FDA"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belső adatvédelmi felelős munkaköri leírásában az adatvédelemmel, információszabadsággal kapcsolatos feladatokat rögzíteni kell.</w:t>
      </w:r>
    </w:p>
    <w:p w:rsidR="00AF2D2D" w:rsidRPr="009A4BDB" w:rsidRDefault="002367C0"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11</w:t>
      </w:r>
      <w:r w:rsidR="00877474" w:rsidRPr="009A4BDB">
        <w:rPr>
          <w:rFonts w:ascii="Times New Roman" w:eastAsia="Times New Roman" w:hAnsi="Times New Roman" w:cs="Times New Roman"/>
          <w:sz w:val="24"/>
          <w:szCs w:val="24"/>
          <w:lang w:eastAsia="hu-HU"/>
        </w:rPr>
        <w:t>.</w:t>
      </w:r>
      <w:r w:rsidR="00302FDA" w:rsidRPr="009A4BDB">
        <w:rPr>
          <w:rFonts w:ascii="Times New Roman" w:eastAsia="Times New Roman" w:hAnsi="Times New Roman" w:cs="Times New Roman"/>
          <w:sz w:val="24"/>
          <w:szCs w:val="24"/>
          <w:lang w:eastAsia="hu-HU"/>
        </w:rPr>
        <w:t xml:space="preserve"> </w:t>
      </w:r>
      <w:r w:rsidR="00B379DE" w:rsidRPr="009A4BDB">
        <w:rPr>
          <w:rFonts w:ascii="Times New Roman" w:eastAsia="Times New Roman" w:hAnsi="Times New Roman" w:cs="Times New Roman"/>
          <w:sz w:val="24"/>
          <w:szCs w:val="24"/>
          <w:lang w:eastAsia="hu-HU"/>
        </w:rPr>
        <w:t>A BVOP</w:t>
      </w:r>
      <w:r w:rsidR="00D02CF4">
        <w:rPr>
          <w:rFonts w:ascii="Times New Roman" w:eastAsia="Times New Roman" w:hAnsi="Times New Roman" w:cs="Times New Roman"/>
          <w:sz w:val="24"/>
          <w:szCs w:val="24"/>
          <w:lang w:eastAsia="hu-HU"/>
        </w:rPr>
        <w:t xml:space="preserve"> belső adatvédelmi felelős feladatai</w:t>
      </w:r>
      <w:r w:rsidR="00AF2D2D" w:rsidRPr="009A4BDB">
        <w:rPr>
          <w:rFonts w:ascii="Times New Roman" w:eastAsia="Times New Roman" w:hAnsi="Times New Roman" w:cs="Times New Roman"/>
          <w:sz w:val="24"/>
          <w:szCs w:val="24"/>
          <w:lang w:eastAsia="hu-HU"/>
        </w:rPr>
        <w:t>:</w:t>
      </w:r>
    </w:p>
    <w:p w:rsidR="00B379DE" w:rsidRPr="009A4BDB" w:rsidRDefault="00B379DE" w:rsidP="002A3CA2">
      <w:pPr>
        <w:pStyle w:val="Listaszerbekezds"/>
        <w:numPr>
          <w:ilvl w:val="0"/>
          <w:numId w:val="1"/>
        </w:numPr>
        <w:spacing w:line="240" w:lineRule="auto"/>
        <w:ind w:left="426" w:hanging="426"/>
        <w:jc w:val="both"/>
        <w:rPr>
          <w:rFonts w:ascii="Times New Roman" w:hAnsi="Times New Roman"/>
          <w:b/>
          <w:sz w:val="24"/>
          <w:szCs w:val="24"/>
        </w:rPr>
      </w:pPr>
      <w:r w:rsidRPr="009A4BDB">
        <w:rPr>
          <w:rFonts w:ascii="Times New Roman" w:eastAsia="Times New Roman" w:hAnsi="Times New Roman"/>
          <w:sz w:val="24"/>
          <w:szCs w:val="24"/>
          <w:lang w:eastAsia="hu-HU"/>
        </w:rPr>
        <w:t>Ellátja a személyes adatok védelmével és a közérdekű adatok nyilvánosságával kapcsolat</w:t>
      </w:r>
      <w:r w:rsidR="006B5F4C">
        <w:rPr>
          <w:rFonts w:ascii="Times New Roman" w:eastAsia="Times New Roman" w:hAnsi="Times New Roman"/>
          <w:sz w:val="24"/>
          <w:szCs w:val="24"/>
          <w:lang w:eastAsia="hu-HU"/>
        </w:rPr>
        <w:t>os feladatokat, szervezi a</w:t>
      </w:r>
      <w:r w:rsidRPr="009A4BDB">
        <w:rPr>
          <w:rFonts w:ascii="Times New Roman" w:eastAsia="Times New Roman" w:hAnsi="Times New Roman"/>
          <w:sz w:val="24"/>
          <w:szCs w:val="24"/>
          <w:lang w:eastAsia="hu-HU"/>
        </w:rPr>
        <w:t xml:space="preserve"> továbbképzéseket;</w:t>
      </w:r>
    </w:p>
    <w:p w:rsidR="00B379DE" w:rsidRPr="009A4BDB" w:rsidRDefault="00B379DE" w:rsidP="002A3CA2">
      <w:pPr>
        <w:pStyle w:val="Listaszerbekezds"/>
        <w:numPr>
          <w:ilvl w:val="0"/>
          <w:numId w:val="1"/>
        </w:numPr>
        <w:spacing w:line="240" w:lineRule="auto"/>
        <w:ind w:left="426" w:hanging="426"/>
        <w:jc w:val="both"/>
        <w:rPr>
          <w:rFonts w:ascii="Times New Roman" w:hAnsi="Times New Roman"/>
          <w:b/>
          <w:sz w:val="24"/>
          <w:szCs w:val="24"/>
        </w:rPr>
      </w:pPr>
      <w:r w:rsidRPr="009A4BDB">
        <w:rPr>
          <w:rFonts w:ascii="Times New Roman" w:eastAsia="Times New Roman" w:hAnsi="Times New Roman"/>
          <w:sz w:val="24"/>
          <w:szCs w:val="24"/>
          <w:lang w:eastAsia="hu-HU"/>
        </w:rPr>
        <w:t>Közreműködik, illetve segítséget nyújt az adatkezeléssel összefüggő döntések meghozatalában, valamint az érintettek jogainak biztosításában;</w:t>
      </w:r>
    </w:p>
    <w:p w:rsidR="00B379DE" w:rsidRPr="009A4BDB" w:rsidRDefault="00B379DE" w:rsidP="002A3CA2">
      <w:pPr>
        <w:pStyle w:val="Listaszerbekezds"/>
        <w:numPr>
          <w:ilvl w:val="0"/>
          <w:numId w:val="1"/>
        </w:numPr>
        <w:spacing w:line="240" w:lineRule="auto"/>
        <w:ind w:left="426" w:hanging="426"/>
        <w:jc w:val="both"/>
        <w:rPr>
          <w:rFonts w:ascii="Times New Roman" w:hAnsi="Times New Roman"/>
          <w:b/>
          <w:sz w:val="24"/>
          <w:szCs w:val="24"/>
        </w:rPr>
      </w:pPr>
      <w:r w:rsidRPr="009A4BDB">
        <w:rPr>
          <w:rFonts w:ascii="Times New Roman" w:eastAsia="Times New Roman" w:hAnsi="Times New Roman"/>
          <w:sz w:val="24"/>
          <w:szCs w:val="24"/>
          <w:lang w:eastAsia="hu-HU"/>
        </w:rPr>
        <w:t>Gondoskodik a belső adatvédelmi és adatbiztonsági szabályzat folyamatos aktualizálásáról;</w:t>
      </w:r>
    </w:p>
    <w:p w:rsidR="00B379DE" w:rsidRPr="009A4BDB" w:rsidRDefault="00B379DE" w:rsidP="002A3CA2">
      <w:pPr>
        <w:pStyle w:val="Listaszerbekezds"/>
        <w:numPr>
          <w:ilvl w:val="0"/>
          <w:numId w:val="1"/>
        </w:numPr>
        <w:spacing w:line="240" w:lineRule="auto"/>
        <w:ind w:left="426" w:hanging="426"/>
        <w:jc w:val="both"/>
        <w:rPr>
          <w:rFonts w:ascii="Times New Roman" w:hAnsi="Times New Roman"/>
          <w:b/>
          <w:sz w:val="24"/>
          <w:szCs w:val="24"/>
        </w:rPr>
      </w:pPr>
      <w:r w:rsidRPr="009A4BDB">
        <w:rPr>
          <w:rFonts w:ascii="Times New Roman" w:eastAsia="Times New Roman" w:hAnsi="Times New Roman"/>
          <w:sz w:val="24"/>
          <w:szCs w:val="24"/>
          <w:lang w:eastAsia="hu-HU"/>
        </w:rPr>
        <w:t>Gondoskodik a belső adatvédelmi nyilvántartás vezetéséről;</w:t>
      </w:r>
    </w:p>
    <w:p w:rsidR="00B379DE" w:rsidRPr="009A4BDB" w:rsidRDefault="00B379DE" w:rsidP="002A3CA2">
      <w:pPr>
        <w:pStyle w:val="Listaszerbekezds"/>
        <w:numPr>
          <w:ilvl w:val="0"/>
          <w:numId w:val="1"/>
        </w:numPr>
        <w:spacing w:line="240" w:lineRule="auto"/>
        <w:ind w:left="426" w:hanging="426"/>
        <w:jc w:val="both"/>
        <w:rPr>
          <w:rFonts w:ascii="Times New Roman" w:hAnsi="Times New Roman"/>
          <w:b/>
          <w:sz w:val="24"/>
          <w:szCs w:val="24"/>
        </w:rPr>
      </w:pPr>
      <w:r w:rsidRPr="009A4BDB">
        <w:rPr>
          <w:rFonts w:ascii="Times New Roman" w:eastAsia="Times New Roman" w:hAnsi="Times New Roman"/>
          <w:sz w:val="24"/>
          <w:szCs w:val="24"/>
          <w:lang w:eastAsia="hu-HU"/>
        </w:rPr>
        <w:t>A hozzá érkezett bejelentéseket kivizsgálja, illetve kivizsgálásra továbbítja az illetékes adatkezelő szerv vezetőjének, valamint ellenőrzi a bejelentés tárgyában tett intézkedést;</w:t>
      </w:r>
    </w:p>
    <w:p w:rsidR="00B379DE" w:rsidRPr="009A4BDB" w:rsidRDefault="00B379DE" w:rsidP="002A3CA2">
      <w:pPr>
        <w:pStyle w:val="Listaszerbekezds"/>
        <w:numPr>
          <w:ilvl w:val="0"/>
          <w:numId w:val="1"/>
        </w:numPr>
        <w:spacing w:line="240" w:lineRule="auto"/>
        <w:ind w:left="426" w:hanging="426"/>
        <w:jc w:val="both"/>
        <w:rPr>
          <w:rFonts w:ascii="Times New Roman" w:hAnsi="Times New Roman"/>
          <w:b/>
          <w:sz w:val="24"/>
          <w:szCs w:val="24"/>
        </w:rPr>
      </w:pPr>
      <w:r w:rsidRPr="009A4BDB">
        <w:rPr>
          <w:rFonts w:ascii="Times New Roman" w:eastAsia="Times New Roman" w:hAnsi="Times New Roman"/>
          <w:sz w:val="24"/>
          <w:szCs w:val="24"/>
          <w:lang w:eastAsia="hu-HU"/>
        </w:rPr>
        <w:t>Jogosulatlan adatkezelés észlelése esetén annak megszüntetésére hívja fel az adatkezelőt vagy az adatfeldolgozót. Indokolt esetben a szolgálati út betartása mellett büntető-, szabálysértési, fegyelmi eljárást vagy egyéb felelősségre vonást kezdeményez;</w:t>
      </w:r>
    </w:p>
    <w:p w:rsidR="00B379DE" w:rsidRPr="009A4BDB" w:rsidRDefault="00B379DE" w:rsidP="002A3CA2">
      <w:pPr>
        <w:pStyle w:val="Listaszerbekezds"/>
        <w:numPr>
          <w:ilvl w:val="0"/>
          <w:numId w:val="1"/>
        </w:numPr>
        <w:spacing w:line="240" w:lineRule="auto"/>
        <w:ind w:left="426" w:hanging="426"/>
        <w:jc w:val="both"/>
        <w:rPr>
          <w:rFonts w:ascii="Times New Roman" w:hAnsi="Times New Roman"/>
          <w:b/>
          <w:sz w:val="24"/>
          <w:szCs w:val="24"/>
        </w:rPr>
      </w:pPr>
      <w:r w:rsidRPr="009A4BDB">
        <w:rPr>
          <w:rFonts w:ascii="Times New Roman" w:eastAsia="Times New Roman" w:hAnsi="Times New Roman"/>
          <w:sz w:val="24"/>
          <w:szCs w:val="24"/>
          <w:lang w:eastAsia="hu-HU"/>
        </w:rPr>
        <w:t xml:space="preserve">Az adatvédelmi feladatai elvégzéséhez szükséges mértékben – a minősített adatra vonatkozó szabályok megtartásával – korlátozás nélkül jogosult a hivatali egységek, a </w:t>
      </w:r>
      <w:proofErr w:type="spellStart"/>
      <w:r w:rsidRPr="009A4BDB">
        <w:rPr>
          <w:rFonts w:ascii="Times New Roman" w:eastAsia="Times New Roman" w:hAnsi="Times New Roman"/>
          <w:sz w:val="24"/>
          <w:szCs w:val="24"/>
          <w:lang w:eastAsia="hu-HU"/>
        </w:rPr>
        <w:t>bv</w:t>
      </w:r>
      <w:proofErr w:type="spellEnd"/>
      <w:r w:rsidRPr="009A4BDB">
        <w:rPr>
          <w:rFonts w:ascii="Times New Roman" w:eastAsia="Times New Roman" w:hAnsi="Times New Roman"/>
          <w:sz w:val="24"/>
          <w:szCs w:val="24"/>
          <w:lang w:eastAsia="hu-HU"/>
        </w:rPr>
        <w:t>. szervek adatkezeléseibe, az azzal kapcsolatos ügyiratba, illetve a közérdekű adatot tartalmazó iratba betekinteni;</w:t>
      </w:r>
    </w:p>
    <w:p w:rsidR="00B379DE" w:rsidRPr="009A4BDB" w:rsidRDefault="00B379DE" w:rsidP="002A3CA2">
      <w:pPr>
        <w:pStyle w:val="Listaszerbekezds"/>
        <w:numPr>
          <w:ilvl w:val="0"/>
          <w:numId w:val="1"/>
        </w:numPr>
        <w:spacing w:line="240" w:lineRule="auto"/>
        <w:ind w:left="426" w:hanging="426"/>
        <w:jc w:val="both"/>
        <w:rPr>
          <w:rFonts w:ascii="Times New Roman" w:hAnsi="Times New Roman"/>
          <w:b/>
          <w:sz w:val="24"/>
          <w:szCs w:val="24"/>
        </w:rPr>
      </w:pPr>
      <w:r w:rsidRPr="009A4BDB">
        <w:rPr>
          <w:rFonts w:ascii="Times New Roman" w:eastAsia="Times New Roman" w:hAnsi="Times New Roman"/>
          <w:sz w:val="24"/>
          <w:szCs w:val="24"/>
          <w:lang w:eastAsia="hu-HU"/>
        </w:rPr>
        <w:t>Kapcsolatot tart a Nemzeti Adatvédelmi és Információszabadság Hatósággal és a társszervekkel;</w:t>
      </w:r>
    </w:p>
    <w:p w:rsidR="00B379DE" w:rsidRPr="009A4BDB" w:rsidRDefault="00B379DE" w:rsidP="002A3CA2">
      <w:pPr>
        <w:pStyle w:val="Listaszerbekezds"/>
        <w:numPr>
          <w:ilvl w:val="0"/>
          <w:numId w:val="1"/>
        </w:numPr>
        <w:spacing w:line="240" w:lineRule="auto"/>
        <w:ind w:left="426" w:hanging="426"/>
        <w:jc w:val="both"/>
        <w:rPr>
          <w:rFonts w:ascii="Times New Roman" w:hAnsi="Times New Roman"/>
          <w:b/>
          <w:sz w:val="24"/>
          <w:szCs w:val="24"/>
        </w:rPr>
      </w:pPr>
      <w:r w:rsidRPr="009A4BDB">
        <w:rPr>
          <w:rFonts w:ascii="Times New Roman" w:eastAsia="Times New Roman" w:hAnsi="Times New Roman"/>
          <w:sz w:val="24"/>
          <w:szCs w:val="24"/>
          <w:lang w:eastAsia="hu-HU"/>
        </w:rPr>
        <w:t xml:space="preserve">Koordinálja a közérdekű adatok közzétételét, összeállítja a közzétételi listát a </w:t>
      </w:r>
      <w:proofErr w:type="spellStart"/>
      <w:r w:rsidRPr="009A4BDB">
        <w:rPr>
          <w:rFonts w:ascii="Times New Roman" w:eastAsia="Times New Roman" w:hAnsi="Times New Roman"/>
          <w:sz w:val="24"/>
          <w:szCs w:val="24"/>
          <w:lang w:eastAsia="hu-HU"/>
        </w:rPr>
        <w:t>bv</w:t>
      </w:r>
      <w:proofErr w:type="spellEnd"/>
      <w:r w:rsidRPr="009A4BDB">
        <w:rPr>
          <w:rFonts w:ascii="Times New Roman" w:eastAsia="Times New Roman" w:hAnsi="Times New Roman"/>
          <w:sz w:val="24"/>
          <w:szCs w:val="24"/>
          <w:lang w:eastAsia="hu-HU"/>
        </w:rPr>
        <w:t>. szervezet vonatkozásában;</w:t>
      </w:r>
    </w:p>
    <w:p w:rsidR="00B379DE" w:rsidRPr="006B5F4C" w:rsidRDefault="00B379DE" w:rsidP="002A3CA2">
      <w:pPr>
        <w:pStyle w:val="Listaszerbekezds"/>
        <w:numPr>
          <w:ilvl w:val="0"/>
          <w:numId w:val="1"/>
        </w:numPr>
        <w:spacing w:line="240" w:lineRule="auto"/>
        <w:ind w:left="426" w:hanging="426"/>
        <w:jc w:val="both"/>
        <w:rPr>
          <w:rFonts w:ascii="Times New Roman" w:hAnsi="Times New Roman"/>
          <w:b/>
          <w:sz w:val="24"/>
          <w:szCs w:val="24"/>
        </w:rPr>
      </w:pPr>
      <w:r w:rsidRPr="009A4BDB">
        <w:rPr>
          <w:rFonts w:ascii="Times New Roman" w:eastAsia="Times New Roman" w:hAnsi="Times New Roman"/>
          <w:sz w:val="24"/>
          <w:szCs w:val="24"/>
          <w:lang w:eastAsia="hu-HU"/>
        </w:rPr>
        <w:t>Állásfoglalást ad az adatok nyilvánossága, megismerhetősége tárgyában;</w:t>
      </w:r>
    </w:p>
    <w:p w:rsidR="00E10895" w:rsidRPr="00E96BEF" w:rsidRDefault="00B379DE" w:rsidP="00E96BEF">
      <w:pPr>
        <w:pStyle w:val="Listaszerbekezds"/>
        <w:numPr>
          <w:ilvl w:val="0"/>
          <w:numId w:val="1"/>
        </w:numPr>
        <w:spacing w:line="240" w:lineRule="auto"/>
        <w:ind w:left="426" w:hanging="426"/>
        <w:jc w:val="both"/>
        <w:rPr>
          <w:rFonts w:ascii="Times New Roman" w:hAnsi="Times New Roman"/>
          <w:b/>
          <w:sz w:val="24"/>
          <w:szCs w:val="24"/>
        </w:rPr>
      </w:pPr>
      <w:r w:rsidRPr="009A4BDB">
        <w:rPr>
          <w:rFonts w:ascii="Times New Roman" w:eastAsia="Times New Roman" w:hAnsi="Times New Roman"/>
          <w:sz w:val="24"/>
          <w:szCs w:val="24"/>
          <w:lang w:eastAsia="hu-HU"/>
        </w:rPr>
        <w:t>Ellátja az Elektronikus információs rendszer biztonságáért felelős személy irányításán keresztül az SZMSZ 3. függelék 2.6.3.3. pontjában és a külön jogszabályban meghatározott feladatait.</w:t>
      </w:r>
    </w:p>
    <w:p w:rsidR="00E96BEF" w:rsidRDefault="00E96BEF" w:rsidP="00E96BEF">
      <w:pPr>
        <w:pStyle w:val="Listaszerbekezds"/>
        <w:spacing w:line="240" w:lineRule="auto"/>
        <w:ind w:left="426"/>
        <w:jc w:val="both"/>
        <w:rPr>
          <w:rFonts w:ascii="Times New Roman" w:eastAsia="Times New Roman" w:hAnsi="Times New Roman"/>
          <w:sz w:val="24"/>
          <w:szCs w:val="24"/>
          <w:lang w:eastAsia="hu-HU"/>
        </w:rPr>
      </w:pPr>
    </w:p>
    <w:p w:rsidR="00E96BEF" w:rsidRDefault="00E96BEF" w:rsidP="00E96BEF">
      <w:pPr>
        <w:pStyle w:val="Listaszerbekezds"/>
        <w:spacing w:line="240" w:lineRule="auto"/>
        <w:ind w:left="426"/>
        <w:jc w:val="both"/>
        <w:rPr>
          <w:rFonts w:ascii="Times New Roman" w:eastAsia="Times New Roman" w:hAnsi="Times New Roman"/>
          <w:sz w:val="24"/>
          <w:szCs w:val="24"/>
          <w:lang w:eastAsia="hu-HU"/>
        </w:rPr>
      </w:pPr>
    </w:p>
    <w:p w:rsidR="00E96BEF" w:rsidRPr="00E96BEF" w:rsidRDefault="00E96BEF" w:rsidP="00E96BEF">
      <w:pPr>
        <w:pStyle w:val="Listaszerbekezds"/>
        <w:spacing w:line="240" w:lineRule="auto"/>
        <w:ind w:left="426"/>
        <w:jc w:val="both"/>
        <w:rPr>
          <w:rFonts w:ascii="Times New Roman" w:hAnsi="Times New Roman"/>
          <w:b/>
          <w:sz w:val="24"/>
          <w:szCs w:val="24"/>
        </w:rPr>
      </w:pPr>
    </w:p>
    <w:p w:rsidR="00AF2D2D" w:rsidRPr="00411BCA" w:rsidRDefault="00411BCA" w:rsidP="00302FDA">
      <w:pPr>
        <w:spacing w:before="160" w:after="320" w:line="240" w:lineRule="auto"/>
        <w:jc w:val="center"/>
        <w:rPr>
          <w:rFonts w:ascii="Times New Roman" w:eastAsia="Times New Roman" w:hAnsi="Times New Roman" w:cs="Times New Roman"/>
          <w:b/>
          <w:sz w:val="24"/>
          <w:szCs w:val="24"/>
          <w:lang w:eastAsia="hu-HU"/>
        </w:rPr>
      </w:pPr>
      <w:r w:rsidRPr="00411BCA">
        <w:rPr>
          <w:rFonts w:ascii="Times New Roman" w:eastAsia="Times New Roman" w:hAnsi="Times New Roman" w:cs="Times New Roman"/>
          <w:b/>
          <w:iCs/>
          <w:sz w:val="24"/>
          <w:szCs w:val="24"/>
          <w:lang w:eastAsia="hu-HU"/>
        </w:rPr>
        <w:lastRenderedPageBreak/>
        <w:t>V</w:t>
      </w:r>
      <w:r w:rsidR="000C6DEC" w:rsidRPr="00411BCA">
        <w:rPr>
          <w:rFonts w:ascii="Times New Roman" w:eastAsia="Times New Roman" w:hAnsi="Times New Roman" w:cs="Times New Roman"/>
          <w:b/>
          <w:iCs/>
          <w:sz w:val="24"/>
          <w:szCs w:val="24"/>
          <w:lang w:eastAsia="hu-HU"/>
        </w:rPr>
        <w:t>.</w:t>
      </w:r>
      <w:r w:rsidR="000C6DEC" w:rsidRPr="00411BCA">
        <w:rPr>
          <w:rFonts w:ascii="Times New Roman" w:eastAsia="Times New Roman" w:hAnsi="Times New Roman" w:cs="Times New Roman"/>
          <w:b/>
          <w:iCs/>
          <w:sz w:val="24"/>
          <w:szCs w:val="24"/>
          <w:lang w:eastAsia="hu-HU"/>
        </w:rPr>
        <w:br/>
      </w:r>
      <w:r w:rsidR="00302FDA" w:rsidRPr="00411BCA">
        <w:rPr>
          <w:rFonts w:ascii="Times New Roman" w:eastAsia="Times New Roman" w:hAnsi="Times New Roman" w:cs="Times New Roman"/>
          <w:b/>
          <w:iCs/>
          <w:sz w:val="24"/>
          <w:szCs w:val="24"/>
          <w:lang w:eastAsia="hu-HU"/>
        </w:rPr>
        <w:t xml:space="preserve">A </w:t>
      </w:r>
      <w:proofErr w:type="spellStart"/>
      <w:r w:rsidR="00302FDA" w:rsidRPr="00411BCA">
        <w:rPr>
          <w:rFonts w:ascii="Times New Roman" w:eastAsia="Times New Roman" w:hAnsi="Times New Roman" w:cs="Times New Roman"/>
          <w:b/>
          <w:iCs/>
          <w:sz w:val="24"/>
          <w:szCs w:val="24"/>
          <w:lang w:eastAsia="hu-HU"/>
        </w:rPr>
        <w:t>bv</w:t>
      </w:r>
      <w:proofErr w:type="spellEnd"/>
      <w:r w:rsidR="00302FDA" w:rsidRPr="00411BCA">
        <w:rPr>
          <w:rFonts w:ascii="Times New Roman" w:eastAsia="Times New Roman" w:hAnsi="Times New Roman" w:cs="Times New Roman"/>
          <w:b/>
          <w:iCs/>
          <w:sz w:val="24"/>
          <w:szCs w:val="24"/>
          <w:lang w:eastAsia="hu-HU"/>
        </w:rPr>
        <w:t xml:space="preserve">. </w:t>
      </w:r>
      <w:r w:rsidR="00AF2D2D" w:rsidRPr="00411BCA">
        <w:rPr>
          <w:rFonts w:ascii="Times New Roman" w:eastAsia="Times New Roman" w:hAnsi="Times New Roman" w:cs="Times New Roman"/>
          <w:b/>
          <w:iCs/>
          <w:sz w:val="24"/>
          <w:szCs w:val="24"/>
          <w:lang w:eastAsia="hu-HU"/>
        </w:rPr>
        <w:t>szervek</w:t>
      </w:r>
      <w:r w:rsidR="00302FDA" w:rsidRPr="00411BCA">
        <w:rPr>
          <w:rFonts w:ascii="Times New Roman" w:eastAsia="Times New Roman" w:hAnsi="Times New Roman" w:cs="Times New Roman"/>
          <w:b/>
          <w:iCs/>
          <w:sz w:val="24"/>
          <w:szCs w:val="24"/>
          <w:lang w:eastAsia="hu-HU"/>
        </w:rPr>
        <w:t xml:space="preserve"> helyi</w:t>
      </w:r>
      <w:r w:rsidR="00AF2D2D" w:rsidRPr="00411BCA">
        <w:rPr>
          <w:rFonts w:ascii="Times New Roman" w:eastAsia="Times New Roman" w:hAnsi="Times New Roman" w:cs="Times New Roman"/>
          <w:b/>
          <w:iCs/>
          <w:sz w:val="24"/>
          <w:szCs w:val="24"/>
          <w:lang w:eastAsia="hu-HU"/>
        </w:rPr>
        <w:t xml:space="preserve"> belső adatvédelmi felelősei</w:t>
      </w:r>
    </w:p>
    <w:p w:rsidR="00AF2D2D" w:rsidRPr="009A4BDB" w:rsidRDefault="002367C0"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12</w:t>
      </w:r>
      <w:r w:rsidR="00D66737" w:rsidRPr="009A4BDB">
        <w:rPr>
          <w:rFonts w:ascii="Times New Roman" w:eastAsia="Times New Roman" w:hAnsi="Times New Roman" w:cs="Times New Roman"/>
          <w:sz w:val="24"/>
          <w:szCs w:val="24"/>
          <w:lang w:eastAsia="hu-HU"/>
        </w:rPr>
        <w:t xml:space="preserve">. </w:t>
      </w:r>
      <w:r w:rsidR="006B5F4C">
        <w:rPr>
          <w:rFonts w:ascii="Times New Roman" w:eastAsia="Times New Roman" w:hAnsi="Times New Roman" w:cs="Times New Roman"/>
          <w:sz w:val="24"/>
          <w:szCs w:val="24"/>
          <w:lang w:eastAsia="hu-HU"/>
        </w:rPr>
        <w:t xml:space="preserve">A </w:t>
      </w:r>
      <w:proofErr w:type="spellStart"/>
      <w:r w:rsidR="006B5F4C">
        <w:rPr>
          <w:rFonts w:ascii="Times New Roman" w:eastAsia="Times New Roman" w:hAnsi="Times New Roman" w:cs="Times New Roman"/>
          <w:sz w:val="24"/>
          <w:szCs w:val="24"/>
          <w:lang w:eastAsia="hu-HU"/>
        </w:rPr>
        <w:t>bv</w:t>
      </w:r>
      <w:proofErr w:type="spellEnd"/>
      <w:r w:rsidR="006B5F4C">
        <w:rPr>
          <w:rFonts w:ascii="Times New Roman" w:eastAsia="Times New Roman" w:hAnsi="Times New Roman" w:cs="Times New Roman"/>
          <w:sz w:val="24"/>
          <w:szCs w:val="24"/>
          <w:lang w:eastAsia="hu-HU"/>
        </w:rPr>
        <w:t>.</w:t>
      </w:r>
      <w:r w:rsidR="00AF2D2D" w:rsidRPr="009A4BDB">
        <w:rPr>
          <w:rFonts w:ascii="Times New Roman" w:eastAsia="Times New Roman" w:hAnsi="Times New Roman" w:cs="Times New Roman"/>
          <w:sz w:val="24"/>
          <w:szCs w:val="24"/>
          <w:lang w:eastAsia="hu-HU"/>
        </w:rPr>
        <w:t xml:space="preserve"> szervek vezetői kötelesek az irányításuk alá tartozó személyi állományból az adatvédelmi tevékenység irányítása, felügyelete és ellenőrzése érdekében – jogi, közigazgatási, informatikai vagy ezeknek megfelelő felsőfokú vé</w:t>
      </w:r>
      <w:r w:rsidR="00302FDA" w:rsidRPr="009A4BDB">
        <w:rPr>
          <w:rFonts w:ascii="Times New Roman" w:eastAsia="Times New Roman" w:hAnsi="Times New Roman" w:cs="Times New Roman"/>
          <w:sz w:val="24"/>
          <w:szCs w:val="24"/>
          <w:lang w:eastAsia="hu-HU"/>
        </w:rPr>
        <w:t>gzettséggel rendelkező – hely</w:t>
      </w:r>
      <w:r w:rsidR="00AF2D2D" w:rsidRPr="009A4BDB">
        <w:rPr>
          <w:rFonts w:ascii="Times New Roman" w:eastAsia="Times New Roman" w:hAnsi="Times New Roman" w:cs="Times New Roman"/>
          <w:sz w:val="24"/>
          <w:szCs w:val="24"/>
          <w:lang w:eastAsia="hu-HU"/>
        </w:rPr>
        <w:t>i belső adatvédelmi felelőst kijelölni, aki egyéb feladatokkal csak az adatvédelmi feladatok ellátásának veszélye nélkül bízható meg.</w:t>
      </w:r>
    </w:p>
    <w:p w:rsidR="00AF2D2D" w:rsidRPr="009A4BDB" w:rsidRDefault="00D66737"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1</w:t>
      </w:r>
      <w:r w:rsidR="002367C0">
        <w:rPr>
          <w:rFonts w:ascii="Times New Roman" w:eastAsia="Times New Roman" w:hAnsi="Times New Roman" w:cs="Times New Roman"/>
          <w:sz w:val="24"/>
          <w:szCs w:val="24"/>
          <w:lang w:eastAsia="hu-HU"/>
        </w:rPr>
        <w:t>3</w:t>
      </w:r>
      <w:r w:rsidR="00877474" w:rsidRPr="009A4BDB">
        <w:rPr>
          <w:rFonts w:ascii="Times New Roman" w:eastAsia="Times New Roman" w:hAnsi="Times New Roman" w:cs="Times New Roman"/>
          <w:sz w:val="24"/>
          <w:szCs w:val="24"/>
          <w:lang w:eastAsia="hu-HU"/>
        </w:rPr>
        <w:t>.</w:t>
      </w:r>
      <w:r w:rsidR="00302FDA" w:rsidRPr="009A4BDB">
        <w:rPr>
          <w:rFonts w:ascii="Times New Roman" w:eastAsia="Times New Roman" w:hAnsi="Times New Roman" w:cs="Times New Roman"/>
          <w:sz w:val="24"/>
          <w:szCs w:val="24"/>
          <w:lang w:eastAsia="hu-HU"/>
        </w:rPr>
        <w:t xml:space="preserve"> </w:t>
      </w:r>
      <w:r w:rsidR="009A3BCD">
        <w:rPr>
          <w:rFonts w:ascii="Times New Roman" w:eastAsia="Times New Roman" w:hAnsi="Times New Roman" w:cs="Times New Roman"/>
          <w:sz w:val="24"/>
          <w:szCs w:val="24"/>
          <w:lang w:eastAsia="hu-HU"/>
        </w:rPr>
        <w:t xml:space="preserve">A helyi belső </w:t>
      </w:r>
      <w:r w:rsidR="00AF2D2D" w:rsidRPr="009A4BDB">
        <w:rPr>
          <w:rFonts w:ascii="Times New Roman" w:eastAsia="Times New Roman" w:hAnsi="Times New Roman" w:cs="Times New Roman"/>
          <w:sz w:val="24"/>
          <w:szCs w:val="24"/>
          <w:lang w:eastAsia="hu-HU"/>
        </w:rPr>
        <w:t>adatvédelmi felelős eljár a részére átruházott – és munkaköri leírásában rögzített – adatvédelemmel összefüggő feladatkörökben, az adatkezelő szerv vezetője ugyanakkor továbbra is felelős az adatkezelés jogszerűsége érdekében hatáskörébe tartozó intézk</w:t>
      </w:r>
      <w:r w:rsidR="006B5F4C">
        <w:rPr>
          <w:rFonts w:ascii="Times New Roman" w:eastAsia="Times New Roman" w:hAnsi="Times New Roman" w:cs="Times New Roman"/>
          <w:sz w:val="24"/>
          <w:szCs w:val="24"/>
          <w:lang w:eastAsia="hu-HU"/>
        </w:rPr>
        <w:t xml:space="preserve">edések megtételéért. A helyi </w:t>
      </w:r>
      <w:r w:rsidR="00AF2D2D" w:rsidRPr="009A4BDB">
        <w:rPr>
          <w:rFonts w:ascii="Times New Roman" w:eastAsia="Times New Roman" w:hAnsi="Times New Roman" w:cs="Times New Roman"/>
          <w:sz w:val="24"/>
          <w:szCs w:val="24"/>
          <w:lang w:eastAsia="hu-HU"/>
        </w:rPr>
        <w:t>belső adatvédelmi felelős adatvédelmi feladatainak gyakorlása során az őt kinevező vezető közvetlen alárendeltségébe tartozik.</w:t>
      </w:r>
    </w:p>
    <w:p w:rsidR="00AF2D2D" w:rsidRPr="009A4BDB" w:rsidRDefault="00D66737"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1</w:t>
      </w:r>
      <w:r w:rsidR="002367C0">
        <w:rPr>
          <w:rFonts w:ascii="Times New Roman" w:eastAsia="Times New Roman" w:hAnsi="Times New Roman" w:cs="Times New Roman"/>
          <w:sz w:val="24"/>
          <w:szCs w:val="24"/>
          <w:lang w:eastAsia="hu-HU"/>
        </w:rPr>
        <w:t>4</w:t>
      </w:r>
      <w:r w:rsidR="00877474" w:rsidRPr="009A4BDB">
        <w:rPr>
          <w:rFonts w:ascii="Times New Roman" w:eastAsia="Times New Roman" w:hAnsi="Times New Roman" w:cs="Times New Roman"/>
          <w:sz w:val="24"/>
          <w:szCs w:val="24"/>
          <w:lang w:eastAsia="hu-HU"/>
        </w:rPr>
        <w:t>.</w:t>
      </w:r>
      <w:r w:rsidR="00302FDA" w:rsidRPr="009A4BDB">
        <w:rPr>
          <w:rFonts w:ascii="Times New Roman" w:eastAsia="Times New Roman" w:hAnsi="Times New Roman" w:cs="Times New Roman"/>
          <w:sz w:val="24"/>
          <w:szCs w:val="24"/>
          <w:lang w:eastAsia="hu-HU"/>
        </w:rPr>
        <w:t xml:space="preserve"> </w:t>
      </w:r>
      <w:r w:rsidR="00DE6608" w:rsidRPr="009A4BDB">
        <w:rPr>
          <w:rFonts w:ascii="Times New Roman" w:eastAsia="Times New Roman" w:hAnsi="Times New Roman" w:cs="Times New Roman"/>
          <w:sz w:val="24"/>
          <w:szCs w:val="24"/>
          <w:lang w:eastAsia="hu-HU"/>
        </w:rPr>
        <w:t>A helyi belső</w:t>
      </w:r>
      <w:r w:rsidR="00AF2D2D" w:rsidRPr="009A4BDB">
        <w:rPr>
          <w:rFonts w:ascii="Times New Roman" w:eastAsia="Times New Roman" w:hAnsi="Times New Roman" w:cs="Times New Roman"/>
          <w:sz w:val="24"/>
          <w:szCs w:val="24"/>
          <w:lang w:eastAsia="hu-HU"/>
        </w:rPr>
        <w:t xml:space="preserve"> adatvédelmi felelős feladata</w:t>
      </w:r>
      <w:r w:rsidR="00295075">
        <w:rPr>
          <w:rFonts w:ascii="Times New Roman" w:eastAsia="Times New Roman" w:hAnsi="Times New Roman" w:cs="Times New Roman"/>
          <w:sz w:val="24"/>
          <w:szCs w:val="24"/>
          <w:lang w:eastAsia="hu-HU"/>
        </w:rPr>
        <w:t>i</w:t>
      </w:r>
      <w:r w:rsidR="00AF2D2D" w:rsidRPr="009A4BDB">
        <w:rPr>
          <w:rFonts w:ascii="Times New Roman" w:eastAsia="Times New Roman" w:hAnsi="Times New Roman" w:cs="Times New Roman"/>
          <w:sz w:val="24"/>
          <w:szCs w:val="24"/>
          <w:lang w:eastAsia="hu-HU"/>
        </w:rPr>
        <w:t>:</w:t>
      </w:r>
    </w:p>
    <w:p w:rsidR="00AF2D2D" w:rsidRPr="009A4BDB" w:rsidRDefault="00AF2D2D" w:rsidP="00210142">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segíti az adatkezelő sze</w:t>
      </w:r>
      <w:r w:rsidR="00152541" w:rsidRPr="009A4BDB">
        <w:rPr>
          <w:rFonts w:ascii="Times New Roman" w:eastAsia="Times New Roman" w:hAnsi="Times New Roman" w:cs="Times New Roman"/>
          <w:sz w:val="24"/>
          <w:szCs w:val="24"/>
          <w:lang w:eastAsia="hu-HU"/>
        </w:rPr>
        <w:t xml:space="preserve">rv vezetőjét </w:t>
      </w:r>
      <w:r w:rsidR="00B379DE" w:rsidRPr="009A4BDB">
        <w:rPr>
          <w:rFonts w:ascii="Times New Roman" w:eastAsia="Times New Roman" w:hAnsi="Times New Roman" w:cs="Times New Roman"/>
          <w:sz w:val="24"/>
          <w:szCs w:val="24"/>
          <w:lang w:eastAsia="hu-HU"/>
        </w:rPr>
        <w:t>a büntetés-végrehajtás</w:t>
      </w:r>
      <w:r w:rsidRPr="009A4BDB">
        <w:rPr>
          <w:rFonts w:ascii="Times New Roman" w:eastAsia="Times New Roman" w:hAnsi="Times New Roman" w:cs="Times New Roman"/>
          <w:sz w:val="24"/>
          <w:szCs w:val="24"/>
          <w:lang w:eastAsia="hu-HU"/>
        </w:rPr>
        <w:t>i adatkezelésre vonatkozó jogszabályok és belső normák érvényre juttatásában, figyelemmel kíséri az adatvédelemmel összefüggő jogszabályváltozásokat, előkészíti az adatkezelő szerv vezetőjének adatvédelmi tárgyú döntéseit;</w:t>
      </w:r>
    </w:p>
    <w:p w:rsidR="00AF2D2D" w:rsidRPr="009A4BDB" w:rsidRDefault="00152541" w:rsidP="00210142">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 xml:space="preserve">kivizsgálja a </w:t>
      </w:r>
      <w:proofErr w:type="spellStart"/>
      <w:r w:rsidRPr="009A4BDB">
        <w:rPr>
          <w:rFonts w:ascii="Times New Roman" w:eastAsia="Times New Roman" w:hAnsi="Times New Roman" w:cs="Times New Roman"/>
          <w:sz w:val="24"/>
          <w:szCs w:val="24"/>
          <w:lang w:eastAsia="hu-HU"/>
        </w:rPr>
        <w:t>bv</w:t>
      </w:r>
      <w:proofErr w:type="spellEnd"/>
      <w:r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szerv adatkezelésével összefüggésben érkező panaszokat, kifogásokat, közreműködik, illetve segítséget nyújt az érintettek jogainak gyakorlásában;</w:t>
      </w:r>
    </w:p>
    <w:p w:rsidR="00AF2D2D" w:rsidRPr="009A4BDB" w:rsidRDefault="00AF2D2D" w:rsidP="00210142">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az adatkezelő szerv vezetőjének megbízásából ellenőrzi az adatkezelő szervnél, illetve az alárendelt adatkezelő szerveknél 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rsidR="00AF2D2D" w:rsidRPr="009A4BDB" w:rsidRDefault="006B5F4C" w:rsidP="00210142">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gondoskodik a </w:t>
      </w:r>
      <w:r w:rsidR="00AF2D2D" w:rsidRPr="009A4BDB">
        <w:rPr>
          <w:rFonts w:ascii="Times New Roman" w:eastAsia="Times New Roman" w:hAnsi="Times New Roman" w:cs="Times New Roman"/>
          <w:sz w:val="24"/>
          <w:szCs w:val="24"/>
          <w:lang w:eastAsia="hu-HU"/>
        </w:rPr>
        <w:t xml:space="preserve">helyi </w:t>
      </w:r>
      <w:proofErr w:type="spellStart"/>
      <w:r>
        <w:rPr>
          <w:rFonts w:ascii="Times New Roman" w:eastAsia="Times New Roman" w:hAnsi="Times New Roman" w:cs="Times New Roman"/>
          <w:sz w:val="24"/>
          <w:szCs w:val="24"/>
          <w:lang w:eastAsia="hu-HU"/>
        </w:rPr>
        <w:t>bv</w:t>
      </w:r>
      <w:proofErr w:type="spellEnd"/>
      <w:r>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szerv személyi állomány</w:t>
      </w:r>
      <w:r w:rsidR="00BF54C0">
        <w:rPr>
          <w:rFonts w:ascii="Times New Roman" w:eastAsia="Times New Roman" w:hAnsi="Times New Roman" w:cs="Times New Roman"/>
          <w:sz w:val="24"/>
          <w:szCs w:val="24"/>
          <w:lang w:eastAsia="hu-HU"/>
        </w:rPr>
        <w:t>ának oktatásáról</w:t>
      </w:r>
      <w:r w:rsidR="00AF2D2D" w:rsidRPr="009A4BDB">
        <w:rPr>
          <w:rFonts w:ascii="Times New Roman" w:eastAsia="Times New Roman" w:hAnsi="Times New Roman" w:cs="Times New Roman"/>
          <w:sz w:val="24"/>
          <w:szCs w:val="24"/>
          <w:lang w:eastAsia="hu-HU"/>
        </w:rPr>
        <w:t>;</w:t>
      </w:r>
    </w:p>
    <w:p w:rsidR="006B5F4C" w:rsidRDefault="00AF2D2D" w:rsidP="00210142">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6B5F4C">
        <w:rPr>
          <w:rFonts w:ascii="Times New Roman" w:eastAsia="Times New Roman" w:hAnsi="Times New Roman" w:cs="Times New Roman"/>
          <w:sz w:val="24"/>
          <w:szCs w:val="24"/>
          <w:lang w:eastAsia="hu-HU"/>
        </w:rPr>
        <w:t xml:space="preserve">elkészíti az adatkezelő szerv adatvédelmet érintő belső normáinak tervezetét, </w:t>
      </w:r>
    </w:p>
    <w:p w:rsidR="00AF2D2D" w:rsidRPr="006B5F4C" w:rsidRDefault="00AF2D2D" w:rsidP="00210142">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6B5F4C">
        <w:rPr>
          <w:rFonts w:ascii="Times New Roman" w:eastAsia="Times New Roman" w:hAnsi="Times New Roman" w:cs="Times New Roman"/>
          <w:sz w:val="24"/>
          <w:szCs w:val="24"/>
          <w:lang w:eastAsia="hu-HU"/>
        </w:rPr>
        <w:t>vezeti az adatkezelő szerv adatvédelmi és adattovábbítási nyilvántartását, gondoskodik annak aktualizálásáról;</w:t>
      </w:r>
    </w:p>
    <w:p w:rsidR="00AF2D2D" w:rsidRDefault="00AF2D2D" w:rsidP="00210142">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 kérelem tárgyában érintett szakterület közreműködésével elkészíti az érintettnek a személyes adatai kezelésére vonatkozó kérelmére, illetve a közérdekű adat megismerésére irányuló kérelmekre adandó válasziratokat. E kérelmek alakulásáról kimutatást készít, és minden hónap 1</w:t>
      </w:r>
      <w:r w:rsidR="00210142" w:rsidRPr="009A4BDB">
        <w:rPr>
          <w:rFonts w:ascii="Times New Roman" w:eastAsia="Times New Roman" w:hAnsi="Times New Roman" w:cs="Times New Roman"/>
          <w:sz w:val="24"/>
          <w:szCs w:val="24"/>
          <w:lang w:eastAsia="hu-HU"/>
        </w:rPr>
        <w:t>0. napjáig tájékoztatja a BVOP</w:t>
      </w:r>
      <w:r w:rsidRPr="009A4BDB">
        <w:rPr>
          <w:rFonts w:ascii="Times New Roman" w:eastAsia="Times New Roman" w:hAnsi="Times New Roman" w:cs="Times New Roman"/>
          <w:sz w:val="24"/>
          <w:szCs w:val="24"/>
          <w:lang w:eastAsia="hu-HU"/>
        </w:rPr>
        <w:t xml:space="preserve"> belső adatvédelmi felelősét a teljesített és elutasított kérelmekről;</w:t>
      </w:r>
    </w:p>
    <w:p w:rsidR="00295075" w:rsidRPr="009A4BDB" w:rsidRDefault="00295075" w:rsidP="00210142">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már beérkezett, de még meg nem válaszolt közérdekű adatigénylést a válaszadást megelőzően, a beérkezést követően haladéktalanul, valamint az elkészített választervezetet az országos parancsnok részére felterjeszti;</w:t>
      </w:r>
    </w:p>
    <w:p w:rsidR="00AF2D2D" w:rsidRPr="009A4BDB" w:rsidRDefault="00AF2D2D" w:rsidP="00210142">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felügyeli az adatkezelő szerv adatszolgáltatási tevékenységét, különös tekintettel a nemzetközi együttműködés keretében továbbítandó személyes adatokra, felkérésre adatvédelmi szempontból állást foglal az adatok továbbításának jogszerűségével kapcsolatban;</w:t>
      </w:r>
    </w:p>
    <w:p w:rsidR="00AF2D2D" w:rsidRPr="009A4BDB" w:rsidRDefault="00AF2D2D" w:rsidP="00210142">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feladatának ellátása során szükség szerint együttműködik a rendszergazdával, illetve – amennyiben van ilyen – az informatikai biztonsági felelőssel;</w:t>
      </w:r>
    </w:p>
    <w:p w:rsidR="00AF2D2D" w:rsidRPr="009A4BDB" w:rsidRDefault="00AF2D2D" w:rsidP="00210142">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végzi a NAIH felé az adatvédelmi nyilvántartásába történő bejelentésekkel összefüggő feladatokat;</w:t>
      </w:r>
    </w:p>
    <w:p w:rsidR="00AF2D2D" w:rsidRPr="009A4BDB" w:rsidRDefault="00AF2D2D" w:rsidP="00210142">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lastRenderedPageBreak/>
        <w:t>végzi a személyes adatok kezelése és feldolgozása kapcsán tájékoztatás iránt benyújtott elutasított kérelmekkel, továbbá az elutasított közérdekűadat-megismerési igényekkel kapcsolatos tájékoztatást;</w:t>
      </w:r>
    </w:p>
    <w:p w:rsidR="00210142" w:rsidRPr="009A4BDB" w:rsidRDefault="009A3BCD" w:rsidP="00302FDA">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amennyiben a helyi belső </w:t>
      </w:r>
      <w:r w:rsidR="00AF2D2D" w:rsidRPr="009A4BDB">
        <w:rPr>
          <w:rFonts w:ascii="Times New Roman" w:eastAsia="Times New Roman" w:hAnsi="Times New Roman" w:cs="Times New Roman"/>
          <w:sz w:val="24"/>
          <w:szCs w:val="24"/>
          <w:lang w:eastAsia="hu-HU"/>
        </w:rPr>
        <w:t>adatvédelmi felelős egyben jogtanácsos, a peres képviseletet ellátja adatvédelmi tárgyú perekben. Amennyiben az adatvédelmi felelős és a jogtanácsos nem egy személy, az adatvédelmi felelős közreműködik az adatvédelmi tárgyú perben, szakmai véleményével segíti a jogtanácsos perképviseletét, amennyiben jogász végzettséggel rendelkezik, a képviseletet az adatvédelmi felelőssel együtt látja el, egyébként a tárgyalásokon hallgatóságként részt vesz;</w:t>
      </w:r>
    </w:p>
    <w:p w:rsidR="00E10895" w:rsidRDefault="00AF2D2D" w:rsidP="00E96BEF">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ellátja mindazon feladatokat,</w:t>
      </w:r>
      <w:r w:rsidR="00152541" w:rsidRPr="009A4BDB">
        <w:rPr>
          <w:rFonts w:ascii="Times New Roman" w:eastAsia="Times New Roman" w:hAnsi="Times New Roman" w:cs="Times New Roman"/>
          <w:sz w:val="24"/>
          <w:szCs w:val="24"/>
          <w:lang w:eastAsia="hu-HU"/>
        </w:rPr>
        <w:t xml:space="preserve"> amelyeket a </w:t>
      </w:r>
      <w:proofErr w:type="spellStart"/>
      <w:r w:rsidR="00152541" w:rsidRPr="009A4BDB">
        <w:rPr>
          <w:rFonts w:ascii="Times New Roman" w:eastAsia="Times New Roman" w:hAnsi="Times New Roman" w:cs="Times New Roman"/>
          <w:sz w:val="24"/>
          <w:szCs w:val="24"/>
          <w:lang w:eastAsia="hu-HU"/>
        </w:rPr>
        <w:t>bv</w:t>
      </w:r>
      <w:proofErr w:type="spellEnd"/>
      <w:r w:rsidR="00152541" w:rsidRPr="009A4BDB">
        <w:rPr>
          <w:rFonts w:ascii="Times New Roman" w:eastAsia="Times New Roman" w:hAnsi="Times New Roman" w:cs="Times New Roman"/>
          <w:sz w:val="24"/>
          <w:szCs w:val="24"/>
          <w:lang w:eastAsia="hu-HU"/>
        </w:rPr>
        <w:t>.</w:t>
      </w:r>
      <w:r w:rsidRPr="009A4BDB">
        <w:rPr>
          <w:rFonts w:ascii="Times New Roman" w:eastAsia="Times New Roman" w:hAnsi="Times New Roman" w:cs="Times New Roman"/>
          <w:sz w:val="24"/>
          <w:szCs w:val="24"/>
          <w:lang w:eastAsia="hu-HU"/>
        </w:rPr>
        <w:t xml:space="preserve"> szerv Adatvédelmi és Adatbiztonsági Szabályzata részére feladatként meghatároz.</w:t>
      </w:r>
    </w:p>
    <w:p w:rsidR="00E96BEF" w:rsidRPr="00E96BEF" w:rsidRDefault="00E96BEF" w:rsidP="00E96BEF">
      <w:pPr>
        <w:pStyle w:val="Listaszerbekezds"/>
        <w:spacing w:before="100" w:beforeAutospacing="1" w:after="100" w:afterAutospacing="1" w:line="240" w:lineRule="auto"/>
        <w:jc w:val="both"/>
        <w:rPr>
          <w:rFonts w:ascii="Times New Roman" w:eastAsia="Times New Roman" w:hAnsi="Times New Roman" w:cs="Times New Roman"/>
          <w:sz w:val="24"/>
          <w:szCs w:val="24"/>
          <w:lang w:eastAsia="hu-HU"/>
        </w:rPr>
      </w:pPr>
    </w:p>
    <w:p w:rsidR="00A67D66" w:rsidRPr="009A4BDB" w:rsidRDefault="00411BCA" w:rsidP="000C6DEC">
      <w:pPr>
        <w:spacing w:before="160" w:after="16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VI</w:t>
      </w:r>
      <w:r w:rsidR="000C6DEC">
        <w:rPr>
          <w:rFonts w:ascii="Times New Roman" w:eastAsia="Times New Roman" w:hAnsi="Times New Roman" w:cs="Times New Roman"/>
          <w:b/>
          <w:bCs/>
          <w:sz w:val="24"/>
          <w:szCs w:val="24"/>
          <w:lang w:eastAsia="hu-HU"/>
        </w:rPr>
        <w:t>.</w:t>
      </w:r>
      <w:r w:rsidR="000C6DEC">
        <w:rPr>
          <w:rFonts w:ascii="Times New Roman" w:eastAsia="Times New Roman" w:hAnsi="Times New Roman" w:cs="Times New Roman"/>
          <w:b/>
          <w:bCs/>
          <w:sz w:val="24"/>
          <w:szCs w:val="24"/>
          <w:lang w:eastAsia="hu-HU"/>
        </w:rPr>
        <w:br/>
      </w:r>
      <w:r w:rsidR="00A67D66" w:rsidRPr="009A4BDB">
        <w:rPr>
          <w:rFonts w:ascii="Times New Roman" w:eastAsia="Times New Roman" w:hAnsi="Times New Roman" w:cs="Times New Roman"/>
          <w:b/>
          <w:bCs/>
          <w:sz w:val="24"/>
          <w:szCs w:val="24"/>
          <w:lang w:eastAsia="hu-HU"/>
        </w:rPr>
        <w:t xml:space="preserve">A </w:t>
      </w:r>
      <w:r w:rsidR="00BF54C0">
        <w:rPr>
          <w:rFonts w:ascii="Times New Roman" w:eastAsia="Times New Roman" w:hAnsi="Times New Roman" w:cs="Times New Roman"/>
          <w:b/>
          <w:bCs/>
          <w:sz w:val="24"/>
          <w:szCs w:val="24"/>
          <w:lang w:eastAsia="hu-HU"/>
        </w:rPr>
        <w:t xml:space="preserve">BVOP és a </w:t>
      </w:r>
      <w:proofErr w:type="spellStart"/>
      <w:r w:rsidR="00A67D66" w:rsidRPr="009A4BDB">
        <w:rPr>
          <w:rFonts w:ascii="Times New Roman" w:eastAsia="Times New Roman" w:hAnsi="Times New Roman" w:cs="Times New Roman"/>
          <w:b/>
          <w:bCs/>
          <w:sz w:val="24"/>
          <w:szCs w:val="24"/>
          <w:lang w:eastAsia="hu-HU"/>
        </w:rPr>
        <w:t>bv</w:t>
      </w:r>
      <w:proofErr w:type="spellEnd"/>
      <w:r w:rsidR="00A67D66" w:rsidRPr="009A4BDB">
        <w:rPr>
          <w:rFonts w:ascii="Times New Roman" w:eastAsia="Times New Roman" w:hAnsi="Times New Roman" w:cs="Times New Roman"/>
          <w:b/>
          <w:bCs/>
          <w:sz w:val="24"/>
          <w:szCs w:val="24"/>
          <w:lang w:eastAsia="hu-HU"/>
        </w:rPr>
        <w:t xml:space="preserve">. </w:t>
      </w:r>
      <w:r w:rsidR="00CC17AB" w:rsidRPr="009A4BDB">
        <w:rPr>
          <w:rFonts w:ascii="Times New Roman" w:eastAsia="Times New Roman" w:hAnsi="Times New Roman" w:cs="Times New Roman"/>
          <w:b/>
          <w:bCs/>
          <w:sz w:val="24"/>
          <w:szCs w:val="24"/>
          <w:lang w:eastAsia="hu-HU"/>
        </w:rPr>
        <w:t xml:space="preserve">szervek </w:t>
      </w:r>
      <w:r w:rsidR="00A67D66" w:rsidRPr="009A4BDB">
        <w:rPr>
          <w:rFonts w:ascii="Times New Roman" w:eastAsia="Times New Roman" w:hAnsi="Times New Roman" w:cs="Times New Roman"/>
          <w:b/>
          <w:bCs/>
          <w:sz w:val="24"/>
          <w:szCs w:val="24"/>
          <w:lang w:eastAsia="hu-HU"/>
        </w:rPr>
        <w:t>által vezetett nyilvántartások és a belső adatvédelmi nyilvántartás</w:t>
      </w:r>
    </w:p>
    <w:p w:rsidR="00A67D66" w:rsidRPr="000C6DEC" w:rsidRDefault="002367C0" w:rsidP="000C6DEC">
      <w:pPr>
        <w:spacing w:before="100" w:beforeAutospacing="1" w:after="284" w:line="240" w:lineRule="auto"/>
        <w:ind w:left="283"/>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w:t>
      </w:r>
      <w:r w:rsidR="000C6DEC">
        <w:rPr>
          <w:rFonts w:ascii="Times New Roman" w:eastAsia="Times New Roman" w:hAnsi="Times New Roman" w:cs="Times New Roman"/>
          <w:sz w:val="24"/>
          <w:szCs w:val="24"/>
          <w:lang w:eastAsia="hu-HU"/>
        </w:rPr>
        <w:t>.</w:t>
      </w:r>
      <w:r w:rsidR="00FB0C19">
        <w:rPr>
          <w:rFonts w:ascii="Times New Roman" w:eastAsia="Times New Roman" w:hAnsi="Times New Roman" w:cs="Times New Roman"/>
          <w:sz w:val="24"/>
          <w:szCs w:val="24"/>
          <w:lang w:eastAsia="hu-HU"/>
        </w:rPr>
        <w:t xml:space="preserve"> </w:t>
      </w:r>
      <w:r w:rsidR="00CC17AB" w:rsidRPr="000C6DEC">
        <w:rPr>
          <w:rFonts w:ascii="Times New Roman" w:eastAsia="Times New Roman" w:hAnsi="Times New Roman" w:cs="Times New Roman"/>
          <w:sz w:val="24"/>
          <w:szCs w:val="24"/>
          <w:lang w:eastAsia="hu-HU"/>
        </w:rPr>
        <w:t xml:space="preserve">A </w:t>
      </w:r>
      <w:proofErr w:type="spellStart"/>
      <w:r w:rsidR="00CC17AB" w:rsidRPr="000C6DEC">
        <w:rPr>
          <w:rFonts w:ascii="Times New Roman" w:eastAsia="Times New Roman" w:hAnsi="Times New Roman" w:cs="Times New Roman"/>
          <w:sz w:val="24"/>
          <w:szCs w:val="24"/>
          <w:lang w:eastAsia="hu-HU"/>
        </w:rPr>
        <w:t>b</w:t>
      </w:r>
      <w:r w:rsidR="00A67D66" w:rsidRPr="000C6DEC">
        <w:rPr>
          <w:rFonts w:ascii="Times New Roman" w:eastAsia="Times New Roman" w:hAnsi="Times New Roman" w:cs="Times New Roman"/>
          <w:sz w:val="24"/>
          <w:szCs w:val="24"/>
          <w:lang w:eastAsia="hu-HU"/>
        </w:rPr>
        <w:t>v</w:t>
      </w:r>
      <w:proofErr w:type="spellEnd"/>
      <w:r w:rsidR="00A67D66" w:rsidRPr="000C6DEC">
        <w:rPr>
          <w:rFonts w:ascii="Times New Roman" w:eastAsia="Times New Roman" w:hAnsi="Times New Roman" w:cs="Times New Roman"/>
          <w:sz w:val="24"/>
          <w:szCs w:val="24"/>
          <w:lang w:eastAsia="hu-HU"/>
        </w:rPr>
        <w:t xml:space="preserve">. </w:t>
      </w:r>
      <w:r w:rsidR="00CC17AB" w:rsidRPr="000C6DEC">
        <w:rPr>
          <w:rFonts w:ascii="Times New Roman" w:eastAsia="Times New Roman" w:hAnsi="Times New Roman" w:cs="Times New Roman"/>
          <w:sz w:val="24"/>
          <w:szCs w:val="24"/>
          <w:lang w:eastAsia="hu-HU"/>
        </w:rPr>
        <w:t xml:space="preserve">szervek </w:t>
      </w:r>
      <w:r w:rsidR="00A67D66" w:rsidRPr="000C6DEC">
        <w:rPr>
          <w:rFonts w:ascii="Times New Roman" w:eastAsia="Times New Roman" w:hAnsi="Times New Roman" w:cs="Times New Roman"/>
          <w:sz w:val="24"/>
          <w:szCs w:val="24"/>
          <w:lang w:eastAsia="hu-HU"/>
        </w:rPr>
        <w:t>a következő nyilvántartásokat vezeti</w:t>
      </w:r>
      <w:r w:rsidR="00CC17AB" w:rsidRPr="000C6DEC">
        <w:rPr>
          <w:rFonts w:ascii="Times New Roman" w:eastAsia="Times New Roman" w:hAnsi="Times New Roman" w:cs="Times New Roman"/>
          <w:sz w:val="24"/>
          <w:szCs w:val="24"/>
          <w:lang w:eastAsia="hu-HU"/>
        </w:rPr>
        <w:t>k</w:t>
      </w:r>
      <w:r w:rsidR="00A67D66" w:rsidRPr="000C6DEC">
        <w:rPr>
          <w:rFonts w:ascii="Times New Roman" w:eastAsia="Times New Roman" w:hAnsi="Times New Roman" w:cs="Times New Roman"/>
          <w:sz w:val="24"/>
          <w:szCs w:val="24"/>
          <w:lang w:eastAsia="hu-HU"/>
        </w:rPr>
        <w:t>, amelyek személyes adatokat tartalmaznak</w:t>
      </w:r>
    </w:p>
    <w:p w:rsidR="00A67D66" w:rsidRPr="009A4BDB" w:rsidRDefault="00A67D66" w:rsidP="002A3CA2">
      <w:pPr>
        <w:numPr>
          <w:ilvl w:val="1"/>
          <w:numId w:val="27"/>
        </w:numPr>
        <w:spacing w:before="100" w:beforeAutospacing="1" w:after="0" w:line="240" w:lineRule="auto"/>
        <w:ind w:left="709" w:hanging="425"/>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személyügyi nyilvántartás,</w:t>
      </w:r>
    </w:p>
    <w:p w:rsidR="00A67D66" w:rsidRPr="009A4BDB" w:rsidRDefault="00A67D66" w:rsidP="002A3CA2">
      <w:pPr>
        <w:numPr>
          <w:ilvl w:val="1"/>
          <w:numId w:val="27"/>
        </w:numPr>
        <w:tabs>
          <w:tab w:val="num" w:pos="851"/>
        </w:tabs>
        <w:spacing w:before="100" w:beforeAutospacing="1" w:after="0" w:line="240" w:lineRule="auto"/>
        <w:ind w:left="709" w:hanging="425"/>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fegyelmi- és büntető ügyek nyilvántartása,</w:t>
      </w:r>
    </w:p>
    <w:p w:rsidR="00A67D66" w:rsidRPr="009A4BDB" w:rsidRDefault="00A67D66" w:rsidP="002A3CA2">
      <w:pPr>
        <w:numPr>
          <w:ilvl w:val="1"/>
          <w:numId w:val="27"/>
        </w:numPr>
        <w:tabs>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szolgálatszervezés,</w:t>
      </w:r>
    </w:p>
    <w:p w:rsidR="00A67D66" w:rsidRPr="009A4BDB" w:rsidRDefault="00A67D66" w:rsidP="002A3CA2">
      <w:pPr>
        <w:numPr>
          <w:ilvl w:val="1"/>
          <w:numId w:val="27"/>
        </w:numPr>
        <w:tabs>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személyi állomány kiértesítéséhez, berendeléshez szükséges adatok nyilvántartása,</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illetményszámfejtés,</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 xml:space="preserve">elszámolással kapcsolatos nyilvántartások (pl. </w:t>
      </w:r>
      <w:proofErr w:type="spellStart"/>
      <w:r w:rsidRPr="009A4BDB">
        <w:rPr>
          <w:rFonts w:ascii="Times New Roman" w:eastAsia="Times New Roman" w:hAnsi="Times New Roman" w:cs="Times New Roman"/>
          <w:sz w:val="24"/>
          <w:szCs w:val="24"/>
          <w:lang w:eastAsia="hu-HU"/>
        </w:rPr>
        <w:t>túlszolgálat</w:t>
      </w:r>
      <w:proofErr w:type="spellEnd"/>
      <w:r w:rsidRPr="009A4BDB">
        <w:rPr>
          <w:rFonts w:ascii="Times New Roman" w:eastAsia="Times New Roman" w:hAnsi="Times New Roman" w:cs="Times New Roman"/>
          <w:sz w:val="24"/>
          <w:szCs w:val="24"/>
          <w:lang w:eastAsia="hu-HU"/>
        </w:rPr>
        <w:t>, pótlékok, költségtérítések, kiküldetés),</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proofErr w:type="spellStart"/>
      <w:r w:rsidRPr="009A4BDB">
        <w:rPr>
          <w:rFonts w:ascii="Times New Roman" w:eastAsia="Times New Roman" w:hAnsi="Times New Roman" w:cs="Times New Roman"/>
          <w:sz w:val="24"/>
          <w:szCs w:val="24"/>
          <w:lang w:eastAsia="hu-HU"/>
        </w:rPr>
        <w:t>cafetéria</w:t>
      </w:r>
      <w:proofErr w:type="spellEnd"/>
      <w:r w:rsidRPr="009A4BDB">
        <w:rPr>
          <w:rFonts w:ascii="Times New Roman" w:eastAsia="Times New Roman" w:hAnsi="Times New Roman" w:cs="Times New Roman"/>
          <w:sz w:val="24"/>
          <w:szCs w:val="24"/>
          <w:lang w:eastAsia="hu-HU"/>
        </w:rPr>
        <w:t>,</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ruházati ellátás,</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lövészeti és fizikai állapot felmérés nyilvántartások,</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informatikai szakterület által vezetett nyilvántartások (pl.: informatikai felhasználói azonosítók, telefonáláshoz kapcsolódó kódok),</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biztonsági intézkedésekkel összefüggő adatkezelések,</w:t>
      </w:r>
    </w:p>
    <w:p w:rsidR="00A67D66" w:rsidRPr="009A4BDB" w:rsidRDefault="00A67D66" w:rsidP="002A3CA2">
      <w:pPr>
        <w:numPr>
          <w:ilvl w:val="1"/>
          <w:numId w:val="27"/>
        </w:numPr>
        <w:tabs>
          <w:tab w:val="clear" w:pos="1353"/>
          <w:tab w:val="num" w:pos="851"/>
        </w:tabs>
        <w:spacing w:before="100" w:beforeAutospacing="1" w:after="0" w:line="240" w:lineRule="auto"/>
        <w:ind w:left="709" w:hanging="425"/>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munkabalesetek,</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személyi állomány egészségügyi ellátásáról vezetett nyilvántartások,</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fogvatartottak egészségügyi ellátásáról vezetett nyilvántartások,</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fogvatartottak nyilvántartása,</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fogvatartotti letét,</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fogvatartottak kapcsolattartási, telefonálási adatai,</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fogvatartottak munkáltatásával kapcsolatos adatok, munkadíj számfejtésének adatai,</w:t>
      </w:r>
    </w:p>
    <w:p w:rsidR="00A67D66" w:rsidRPr="009A4BDB" w:rsidRDefault="00A67D66" w:rsidP="002A3CA2">
      <w:pPr>
        <w:numPr>
          <w:ilvl w:val="1"/>
          <w:numId w:val="27"/>
        </w:numPr>
        <w:tabs>
          <w:tab w:val="clear" w:pos="1353"/>
          <w:tab w:val="num" w:pos="709"/>
        </w:tabs>
        <w:spacing w:before="100" w:beforeAutospacing="1" w:after="0" w:line="240" w:lineRule="auto"/>
        <w:ind w:hanging="1069"/>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egyéb, jogszabály által előírt nyilvántartások.</w:t>
      </w:r>
    </w:p>
    <w:p w:rsidR="00A67D66" w:rsidRPr="009A4BDB" w:rsidRDefault="002367C0" w:rsidP="00A67D66">
      <w:pPr>
        <w:spacing w:before="100" w:beforeAutospacing="1"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16</w:t>
      </w:r>
      <w:r w:rsidR="00D66737" w:rsidRPr="009A4BD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15</w:t>
      </w:r>
      <w:r w:rsidR="00A67D66" w:rsidRPr="009A4BDB">
        <w:rPr>
          <w:rFonts w:ascii="Times New Roman" w:eastAsia="Times New Roman" w:hAnsi="Times New Roman" w:cs="Times New Roman"/>
          <w:sz w:val="24"/>
          <w:szCs w:val="24"/>
          <w:lang w:eastAsia="hu-HU"/>
        </w:rPr>
        <w:t>. pontban meghatározott nyilvá</w:t>
      </w:r>
      <w:r w:rsidR="00FB0C19">
        <w:rPr>
          <w:rFonts w:ascii="Times New Roman" w:eastAsia="Times New Roman" w:hAnsi="Times New Roman" w:cs="Times New Roman"/>
          <w:sz w:val="24"/>
          <w:szCs w:val="24"/>
          <w:lang w:eastAsia="hu-HU"/>
        </w:rPr>
        <w:t>ntartások kezelése során jelen s</w:t>
      </w:r>
      <w:r w:rsidR="00A67D66" w:rsidRPr="009A4BDB">
        <w:rPr>
          <w:rFonts w:ascii="Times New Roman" w:eastAsia="Times New Roman" w:hAnsi="Times New Roman" w:cs="Times New Roman"/>
          <w:sz w:val="24"/>
          <w:szCs w:val="24"/>
          <w:lang w:eastAsia="hu-HU"/>
        </w:rPr>
        <w:t>z</w:t>
      </w:r>
      <w:r w:rsidR="00FB0C19">
        <w:rPr>
          <w:rFonts w:ascii="Times New Roman" w:eastAsia="Times New Roman" w:hAnsi="Times New Roman" w:cs="Times New Roman"/>
          <w:sz w:val="24"/>
          <w:szCs w:val="24"/>
          <w:lang w:eastAsia="hu-HU"/>
        </w:rPr>
        <w:t>akutasítás</w:t>
      </w:r>
      <w:r w:rsidR="00A67D66" w:rsidRPr="009A4BDB">
        <w:rPr>
          <w:rFonts w:ascii="Times New Roman" w:eastAsia="Times New Roman" w:hAnsi="Times New Roman" w:cs="Times New Roman"/>
          <w:sz w:val="24"/>
          <w:szCs w:val="24"/>
          <w:lang w:eastAsia="hu-HU"/>
        </w:rPr>
        <w:t xml:space="preserve"> előírásai irányadók.</w:t>
      </w:r>
    </w:p>
    <w:p w:rsidR="00A67D66" w:rsidRPr="009A4BDB" w:rsidRDefault="002367C0" w:rsidP="00A67D66">
      <w:pPr>
        <w:spacing w:before="100" w:beforeAutospacing="1"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17</w:t>
      </w:r>
      <w:r w:rsidR="00D66737" w:rsidRPr="009A4BDB">
        <w:rPr>
          <w:rFonts w:ascii="Times New Roman" w:eastAsia="Times New Roman" w:hAnsi="Times New Roman" w:cs="Times New Roman"/>
          <w:sz w:val="24"/>
          <w:szCs w:val="24"/>
          <w:lang w:eastAsia="hu-HU"/>
        </w:rPr>
        <w:t xml:space="preserve">. </w:t>
      </w:r>
      <w:r w:rsidR="00CC17AB" w:rsidRPr="009A4BDB">
        <w:rPr>
          <w:rFonts w:ascii="Times New Roman" w:eastAsia="Times New Roman" w:hAnsi="Times New Roman" w:cs="Times New Roman"/>
          <w:sz w:val="24"/>
          <w:szCs w:val="24"/>
          <w:lang w:eastAsia="hu-HU"/>
        </w:rPr>
        <w:t xml:space="preserve">A </w:t>
      </w:r>
      <w:proofErr w:type="spellStart"/>
      <w:r w:rsidR="00CC17AB" w:rsidRPr="009A4BDB">
        <w:rPr>
          <w:rFonts w:ascii="Times New Roman" w:eastAsia="Times New Roman" w:hAnsi="Times New Roman" w:cs="Times New Roman"/>
          <w:sz w:val="24"/>
          <w:szCs w:val="24"/>
          <w:lang w:eastAsia="hu-HU"/>
        </w:rPr>
        <w:t>b</w:t>
      </w:r>
      <w:r w:rsidR="00A67D66" w:rsidRPr="009A4BDB">
        <w:rPr>
          <w:rFonts w:ascii="Times New Roman" w:eastAsia="Times New Roman" w:hAnsi="Times New Roman" w:cs="Times New Roman"/>
          <w:sz w:val="24"/>
          <w:szCs w:val="24"/>
          <w:lang w:eastAsia="hu-HU"/>
        </w:rPr>
        <w:t>v</w:t>
      </w:r>
      <w:proofErr w:type="spellEnd"/>
      <w:r w:rsidR="00A67D66" w:rsidRPr="009A4BDB">
        <w:rPr>
          <w:rFonts w:ascii="Times New Roman" w:eastAsia="Times New Roman" w:hAnsi="Times New Roman" w:cs="Times New Roman"/>
          <w:sz w:val="24"/>
          <w:szCs w:val="24"/>
          <w:lang w:eastAsia="hu-HU"/>
        </w:rPr>
        <w:t xml:space="preserve">. </w:t>
      </w:r>
      <w:r w:rsidR="00CC17AB" w:rsidRPr="009A4BDB">
        <w:rPr>
          <w:rFonts w:ascii="Times New Roman" w:eastAsia="Times New Roman" w:hAnsi="Times New Roman" w:cs="Times New Roman"/>
          <w:sz w:val="24"/>
          <w:szCs w:val="24"/>
          <w:lang w:eastAsia="hu-HU"/>
        </w:rPr>
        <w:t xml:space="preserve">szerv </w:t>
      </w:r>
      <w:r w:rsidR="00A67D66" w:rsidRPr="009A4BDB">
        <w:rPr>
          <w:rFonts w:ascii="Times New Roman" w:eastAsia="Times New Roman" w:hAnsi="Times New Roman" w:cs="Times New Roman"/>
          <w:sz w:val="24"/>
          <w:szCs w:val="24"/>
          <w:lang w:eastAsia="hu-HU"/>
        </w:rPr>
        <w:t xml:space="preserve">által kezelt, személyes adatot tartalmazó nyilvántartásokról </w:t>
      </w:r>
      <w:r w:rsidR="00A67D66" w:rsidRPr="009A4BDB">
        <w:rPr>
          <w:rFonts w:ascii="Times New Roman" w:eastAsia="Times New Roman" w:hAnsi="Times New Roman" w:cs="Times New Roman"/>
          <w:b/>
          <w:sz w:val="24"/>
          <w:szCs w:val="24"/>
          <w:lang w:eastAsia="hu-HU"/>
        </w:rPr>
        <w:t xml:space="preserve">adatvédelmi nyilvántartást </w:t>
      </w:r>
      <w:r w:rsidR="008261BA">
        <w:rPr>
          <w:rFonts w:ascii="Times New Roman" w:eastAsia="Times New Roman" w:hAnsi="Times New Roman" w:cs="Times New Roman"/>
          <w:sz w:val="24"/>
          <w:szCs w:val="24"/>
          <w:lang w:eastAsia="hu-HU"/>
        </w:rPr>
        <w:t>kell vezetni (1. melléklet</w:t>
      </w:r>
      <w:r w:rsidR="00A67D66" w:rsidRPr="009A4BDB">
        <w:rPr>
          <w:rFonts w:ascii="Times New Roman" w:eastAsia="Times New Roman" w:hAnsi="Times New Roman" w:cs="Times New Roman"/>
          <w:sz w:val="24"/>
          <w:szCs w:val="24"/>
          <w:lang w:eastAsia="hu-HU"/>
        </w:rPr>
        <w:t>), amely tartalmazza</w:t>
      </w:r>
    </w:p>
    <w:p w:rsidR="00A67D66" w:rsidRPr="009A4BDB" w:rsidRDefault="00A67D66" w:rsidP="00CE5275">
      <w:pPr>
        <w:numPr>
          <w:ilvl w:val="1"/>
          <w:numId w:val="42"/>
        </w:numPr>
        <w:tabs>
          <w:tab w:val="clear" w:pos="1440"/>
          <w:tab w:val="num" w:pos="709"/>
        </w:tabs>
        <w:spacing w:before="100" w:beforeAutospacing="1" w:after="0" w:line="240" w:lineRule="auto"/>
        <w:ind w:hanging="1156"/>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 nyilvántartás megnevezését,</w:t>
      </w:r>
    </w:p>
    <w:p w:rsidR="00A67D66" w:rsidRPr="009A4BDB" w:rsidRDefault="00A67D66" w:rsidP="00CE5275">
      <w:pPr>
        <w:numPr>
          <w:ilvl w:val="1"/>
          <w:numId w:val="42"/>
        </w:numPr>
        <w:tabs>
          <w:tab w:val="clear" w:pos="1440"/>
          <w:tab w:val="num" w:pos="709"/>
        </w:tabs>
        <w:spacing w:before="100" w:beforeAutospacing="1" w:after="0" w:line="240" w:lineRule="auto"/>
        <w:ind w:hanging="1156"/>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adattartalmát,</w:t>
      </w:r>
    </w:p>
    <w:p w:rsidR="00A67D66" w:rsidRPr="009A4BDB" w:rsidRDefault="00A67D66" w:rsidP="00CE5275">
      <w:pPr>
        <w:numPr>
          <w:ilvl w:val="1"/>
          <w:numId w:val="42"/>
        </w:numPr>
        <w:tabs>
          <w:tab w:val="clear" w:pos="1440"/>
          <w:tab w:val="num" w:pos="709"/>
        </w:tabs>
        <w:spacing w:before="100" w:beforeAutospacing="1" w:after="0" w:line="240" w:lineRule="auto"/>
        <w:ind w:hanging="1156"/>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lastRenderedPageBreak/>
        <w:t>az adatkezelést elrendelő jogszabály megnevezését,</w:t>
      </w:r>
    </w:p>
    <w:p w:rsidR="00A67D66" w:rsidRPr="009A4BDB" w:rsidRDefault="00A67D66" w:rsidP="00CE5275">
      <w:pPr>
        <w:numPr>
          <w:ilvl w:val="1"/>
          <w:numId w:val="42"/>
        </w:numPr>
        <w:tabs>
          <w:tab w:val="clear" w:pos="1440"/>
          <w:tab w:val="num" w:pos="709"/>
        </w:tabs>
        <w:spacing w:before="100" w:beforeAutospacing="1" w:after="0" w:line="240" w:lineRule="auto"/>
        <w:ind w:hanging="1156"/>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 nyilvántartás megnyitásának időpontját,</w:t>
      </w:r>
    </w:p>
    <w:p w:rsidR="00A67D66" w:rsidRPr="009A4BDB" w:rsidRDefault="00A67D66" w:rsidP="00CE5275">
      <w:pPr>
        <w:numPr>
          <w:ilvl w:val="1"/>
          <w:numId w:val="42"/>
        </w:numPr>
        <w:tabs>
          <w:tab w:val="clear" w:pos="1440"/>
          <w:tab w:val="num" w:pos="709"/>
        </w:tabs>
        <w:spacing w:before="100" w:beforeAutospacing="1" w:after="0" w:line="240" w:lineRule="auto"/>
        <w:ind w:hanging="1156"/>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 nyilvántartás lezárásának időpontját,</w:t>
      </w:r>
    </w:p>
    <w:p w:rsidR="00A67D66" w:rsidRPr="009A4BDB" w:rsidRDefault="00A67D66" w:rsidP="00CE5275">
      <w:pPr>
        <w:numPr>
          <w:ilvl w:val="1"/>
          <w:numId w:val="42"/>
        </w:numPr>
        <w:tabs>
          <w:tab w:val="clear" w:pos="1440"/>
          <w:tab w:val="num" w:pos="709"/>
        </w:tabs>
        <w:spacing w:before="100" w:beforeAutospacing="1" w:after="0" w:line="240" w:lineRule="auto"/>
        <w:ind w:hanging="1156"/>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 nyilvántartást kezelő szervezeti egység megnevezését.</w:t>
      </w:r>
    </w:p>
    <w:p w:rsidR="00FB0C19" w:rsidRDefault="002367C0" w:rsidP="008A48E1">
      <w:pPr>
        <w:spacing w:before="100" w:beforeAutospacing="1" w:after="284" w:line="240" w:lineRule="auto"/>
        <w:ind w:left="567"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18</w:t>
      </w:r>
      <w:r w:rsidR="00D66737" w:rsidRPr="009A4BDB">
        <w:rPr>
          <w:rFonts w:ascii="Times New Roman" w:eastAsia="Times New Roman" w:hAnsi="Times New Roman" w:cs="Times New Roman"/>
          <w:sz w:val="24"/>
          <w:szCs w:val="24"/>
          <w:lang w:eastAsia="hu-HU"/>
        </w:rPr>
        <w:t xml:space="preserve">. </w:t>
      </w:r>
      <w:r w:rsidR="00A67D66" w:rsidRPr="009A4BDB">
        <w:rPr>
          <w:rFonts w:ascii="Times New Roman" w:eastAsia="Times New Roman" w:hAnsi="Times New Roman" w:cs="Times New Roman"/>
          <w:sz w:val="24"/>
          <w:szCs w:val="24"/>
          <w:lang w:eastAsia="hu-HU"/>
        </w:rPr>
        <w:t xml:space="preserve">A </w:t>
      </w:r>
      <w:proofErr w:type="spellStart"/>
      <w:r w:rsidR="00A67D66" w:rsidRPr="009A4BDB">
        <w:rPr>
          <w:rFonts w:ascii="Times New Roman" w:eastAsia="Times New Roman" w:hAnsi="Times New Roman" w:cs="Times New Roman"/>
          <w:sz w:val="24"/>
          <w:szCs w:val="24"/>
          <w:lang w:eastAsia="hu-HU"/>
        </w:rPr>
        <w:t>bv</w:t>
      </w:r>
      <w:proofErr w:type="spellEnd"/>
      <w:r w:rsidR="00A67D66" w:rsidRPr="009A4BDB">
        <w:rPr>
          <w:rFonts w:ascii="Times New Roman" w:eastAsia="Times New Roman" w:hAnsi="Times New Roman" w:cs="Times New Roman"/>
          <w:sz w:val="24"/>
          <w:szCs w:val="24"/>
          <w:lang w:eastAsia="hu-HU"/>
        </w:rPr>
        <w:t xml:space="preserve">. szervek belső adatvédelmi nyilvántartását a </w:t>
      </w:r>
      <w:proofErr w:type="spellStart"/>
      <w:r w:rsidR="00CC17AB" w:rsidRPr="009A4BDB">
        <w:rPr>
          <w:rFonts w:ascii="Times New Roman" w:eastAsia="Times New Roman" w:hAnsi="Times New Roman" w:cs="Times New Roman"/>
          <w:sz w:val="24"/>
          <w:szCs w:val="24"/>
          <w:lang w:eastAsia="hu-HU"/>
        </w:rPr>
        <w:t>bv</w:t>
      </w:r>
      <w:proofErr w:type="spellEnd"/>
      <w:r w:rsidR="00CC17AB" w:rsidRPr="009A4BDB">
        <w:rPr>
          <w:rFonts w:ascii="Times New Roman" w:eastAsia="Times New Roman" w:hAnsi="Times New Roman" w:cs="Times New Roman"/>
          <w:sz w:val="24"/>
          <w:szCs w:val="24"/>
          <w:lang w:eastAsia="hu-HU"/>
        </w:rPr>
        <w:t xml:space="preserve">. </w:t>
      </w:r>
      <w:r w:rsidR="00A67D66" w:rsidRPr="009A4BDB">
        <w:rPr>
          <w:rFonts w:ascii="Times New Roman" w:eastAsia="Times New Roman" w:hAnsi="Times New Roman" w:cs="Times New Roman"/>
          <w:sz w:val="24"/>
          <w:szCs w:val="24"/>
          <w:lang w:eastAsia="hu-HU"/>
        </w:rPr>
        <w:t xml:space="preserve">szerv </w:t>
      </w:r>
      <w:r w:rsidR="00CC17AB" w:rsidRPr="009A4BDB">
        <w:rPr>
          <w:rFonts w:ascii="Times New Roman" w:eastAsia="Times New Roman" w:hAnsi="Times New Roman" w:cs="Times New Roman"/>
          <w:sz w:val="24"/>
          <w:szCs w:val="24"/>
          <w:lang w:eastAsia="hu-HU"/>
        </w:rPr>
        <w:t xml:space="preserve">helyi </w:t>
      </w:r>
      <w:r w:rsidR="00A67D66" w:rsidRPr="009A4BDB">
        <w:rPr>
          <w:rFonts w:ascii="Times New Roman" w:eastAsia="Times New Roman" w:hAnsi="Times New Roman" w:cs="Times New Roman"/>
          <w:sz w:val="24"/>
          <w:szCs w:val="24"/>
          <w:lang w:eastAsia="hu-HU"/>
        </w:rPr>
        <w:t xml:space="preserve">belső adatvédelmi felelőse vezeti. </w:t>
      </w:r>
    </w:p>
    <w:p w:rsidR="008A48E1" w:rsidRPr="009A4BDB" w:rsidRDefault="002367C0" w:rsidP="008A48E1">
      <w:pPr>
        <w:spacing w:before="100" w:beforeAutospacing="1" w:after="284" w:line="240" w:lineRule="auto"/>
        <w:ind w:left="567" w:hanging="284"/>
        <w:jc w:val="both"/>
        <w:rPr>
          <w:rFonts w:ascii="Times New Roman" w:hAnsi="Times New Roman" w:cs="Times New Roman"/>
          <w:sz w:val="24"/>
          <w:szCs w:val="24"/>
        </w:rPr>
      </w:pPr>
      <w:r>
        <w:rPr>
          <w:rFonts w:ascii="Times New Roman" w:eastAsia="Times New Roman" w:hAnsi="Times New Roman" w:cs="Times New Roman"/>
          <w:sz w:val="24"/>
          <w:szCs w:val="24"/>
          <w:lang w:eastAsia="hu-HU"/>
        </w:rPr>
        <w:t>19</w:t>
      </w:r>
      <w:r w:rsidR="00D66737" w:rsidRPr="009A4BDB">
        <w:rPr>
          <w:rFonts w:ascii="Times New Roman" w:eastAsia="Times New Roman" w:hAnsi="Times New Roman" w:cs="Times New Roman"/>
          <w:sz w:val="24"/>
          <w:szCs w:val="24"/>
          <w:lang w:eastAsia="hu-HU"/>
        </w:rPr>
        <w:t xml:space="preserve">. </w:t>
      </w:r>
      <w:r w:rsidR="00A67D66" w:rsidRPr="009A4BDB">
        <w:rPr>
          <w:rFonts w:ascii="Times New Roman" w:eastAsia="Times New Roman" w:hAnsi="Times New Roman" w:cs="Times New Roman"/>
          <w:sz w:val="24"/>
          <w:szCs w:val="24"/>
          <w:lang w:eastAsia="hu-HU"/>
        </w:rPr>
        <w:t xml:space="preserve">A </w:t>
      </w:r>
      <w:proofErr w:type="spellStart"/>
      <w:r w:rsidR="00A67D66" w:rsidRPr="009A4BDB">
        <w:rPr>
          <w:rFonts w:ascii="Times New Roman" w:eastAsia="Times New Roman" w:hAnsi="Times New Roman" w:cs="Times New Roman"/>
          <w:sz w:val="24"/>
          <w:szCs w:val="24"/>
          <w:lang w:eastAsia="hu-HU"/>
        </w:rPr>
        <w:t>bv</w:t>
      </w:r>
      <w:proofErr w:type="spellEnd"/>
      <w:r w:rsidR="00A67D66" w:rsidRPr="009A4BDB">
        <w:rPr>
          <w:rFonts w:ascii="Times New Roman" w:eastAsia="Times New Roman" w:hAnsi="Times New Roman" w:cs="Times New Roman"/>
          <w:sz w:val="24"/>
          <w:szCs w:val="24"/>
          <w:lang w:eastAsia="hu-HU"/>
        </w:rPr>
        <w:t xml:space="preserve">. szervek </w:t>
      </w:r>
      <w:r w:rsidR="00A00D2A" w:rsidRPr="009A4BDB">
        <w:rPr>
          <w:rFonts w:ascii="Times New Roman" w:eastAsia="Times New Roman" w:hAnsi="Times New Roman" w:cs="Times New Roman"/>
          <w:sz w:val="24"/>
          <w:szCs w:val="24"/>
          <w:lang w:eastAsia="hu-HU"/>
        </w:rPr>
        <w:t xml:space="preserve">helyi </w:t>
      </w:r>
      <w:r w:rsidR="00A67D66" w:rsidRPr="009A4BDB">
        <w:rPr>
          <w:rFonts w:ascii="Times New Roman" w:eastAsia="Times New Roman" w:hAnsi="Times New Roman" w:cs="Times New Roman"/>
          <w:sz w:val="24"/>
          <w:szCs w:val="24"/>
          <w:lang w:eastAsia="hu-HU"/>
        </w:rPr>
        <w:t xml:space="preserve">belső adatvédelmi felelősei a </w:t>
      </w:r>
      <w:proofErr w:type="spellStart"/>
      <w:r w:rsidR="00A67D66" w:rsidRPr="009A4BDB">
        <w:rPr>
          <w:rFonts w:ascii="Times New Roman" w:eastAsia="Times New Roman" w:hAnsi="Times New Roman" w:cs="Times New Roman"/>
          <w:sz w:val="24"/>
          <w:szCs w:val="24"/>
          <w:lang w:eastAsia="hu-HU"/>
        </w:rPr>
        <w:t>bv</w:t>
      </w:r>
      <w:proofErr w:type="spellEnd"/>
      <w:r w:rsidR="00A67D66" w:rsidRPr="009A4BDB">
        <w:rPr>
          <w:rFonts w:ascii="Times New Roman" w:eastAsia="Times New Roman" w:hAnsi="Times New Roman" w:cs="Times New Roman"/>
          <w:sz w:val="24"/>
          <w:szCs w:val="24"/>
          <w:lang w:eastAsia="hu-HU"/>
        </w:rPr>
        <w:t>. szerv bel</w:t>
      </w:r>
      <w:r w:rsidR="00A00D2A" w:rsidRPr="009A4BDB">
        <w:rPr>
          <w:rFonts w:ascii="Times New Roman" w:eastAsia="Times New Roman" w:hAnsi="Times New Roman" w:cs="Times New Roman"/>
          <w:sz w:val="24"/>
          <w:szCs w:val="24"/>
          <w:lang w:eastAsia="hu-HU"/>
        </w:rPr>
        <w:t>ső adatvédelmi</w:t>
      </w:r>
      <w:r w:rsidR="008A48E1" w:rsidRPr="009A4BDB">
        <w:rPr>
          <w:rFonts w:ascii="Times New Roman" w:eastAsia="Times New Roman" w:hAnsi="Times New Roman" w:cs="Times New Roman"/>
          <w:sz w:val="24"/>
          <w:szCs w:val="24"/>
          <w:lang w:eastAsia="hu-HU"/>
        </w:rPr>
        <w:t xml:space="preserve"> </w:t>
      </w:r>
      <w:r w:rsidR="00A00D2A" w:rsidRPr="009A4BDB">
        <w:rPr>
          <w:rFonts w:ascii="Times New Roman" w:eastAsia="Times New Roman" w:hAnsi="Times New Roman" w:cs="Times New Roman"/>
          <w:sz w:val="24"/>
          <w:szCs w:val="24"/>
          <w:lang w:eastAsia="hu-HU"/>
        </w:rPr>
        <w:t xml:space="preserve">nyilvántartását </w:t>
      </w:r>
      <w:r w:rsidR="00A67D66" w:rsidRPr="009A4BDB">
        <w:rPr>
          <w:rFonts w:ascii="Times New Roman" w:eastAsia="Times New Roman" w:hAnsi="Times New Roman" w:cs="Times New Roman"/>
          <w:sz w:val="24"/>
          <w:szCs w:val="24"/>
          <w:lang w:eastAsia="hu-HU"/>
        </w:rPr>
        <w:t xml:space="preserve">elektronikus úton megküldik a </w:t>
      </w:r>
      <w:proofErr w:type="spellStart"/>
      <w:r w:rsidR="00A67D66" w:rsidRPr="009A4BDB">
        <w:rPr>
          <w:rFonts w:ascii="Times New Roman" w:eastAsia="Times New Roman" w:hAnsi="Times New Roman" w:cs="Times New Roman"/>
          <w:sz w:val="24"/>
          <w:szCs w:val="24"/>
          <w:lang w:eastAsia="hu-HU"/>
        </w:rPr>
        <w:t>BvOP</w:t>
      </w:r>
      <w:proofErr w:type="spellEnd"/>
      <w:r w:rsidR="00A67D66" w:rsidRPr="009A4BDB">
        <w:rPr>
          <w:rFonts w:ascii="Times New Roman" w:eastAsia="Times New Roman" w:hAnsi="Times New Roman" w:cs="Times New Roman"/>
          <w:sz w:val="24"/>
          <w:szCs w:val="24"/>
          <w:lang w:eastAsia="hu-HU"/>
        </w:rPr>
        <w:t xml:space="preserve"> bel</w:t>
      </w:r>
      <w:r w:rsidR="008A48E1" w:rsidRPr="009A4BDB">
        <w:rPr>
          <w:rFonts w:ascii="Times New Roman" w:eastAsia="Times New Roman" w:hAnsi="Times New Roman" w:cs="Times New Roman"/>
          <w:sz w:val="24"/>
          <w:szCs w:val="24"/>
          <w:lang w:eastAsia="hu-HU"/>
        </w:rPr>
        <w:t xml:space="preserve">ső adatvédelmi felelőse részére </w:t>
      </w:r>
      <w:r w:rsidR="00A67D66" w:rsidRPr="009A4BDB">
        <w:rPr>
          <w:rFonts w:ascii="Times New Roman" w:eastAsia="Times New Roman" w:hAnsi="Times New Roman" w:cs="Times New Roman"/>
          <w:sz w:val="24"/>
          <w:szCs w:val="24"/>
          <w:lang w:eastAsia="hu-HU"/>
        </w:rPr>
        <w:t>tárgyévet követő év január 31-ig (1. és 4</w:t>
      </w:r>
      <w:r w:rsidR="008261BA">
        <w:rPr>
          <w:rFonts w:ascii="Times New Roman" w:hAnsi="Times New Roman" w:cs="Times New Roman"/>
          <w:sz w:val="24"/>
          <w:szCs w:val="24"/>
        </w:rPr>
        <w:t>. melléklet</w:t>
      </w:r>
      <w:r w:rsidR="00A67D66" w:rsidRPr="009A4BDB">
        <w:rPr>
          <w:rFonts w:ascii="Times New Roman" w:hAnsi="Times New Roman" w:cs="Times New Roman"/>
          <w:sz w:val="24"/>
          <w:szCs w:val="24"/>
        </w:rPr>
        <w:t>)</w:t>
      </w:r>
      <w:r w:rsidR="00A67D66" w:rsidRPr="009A4BDB">
        <w:rPr>
          <w:rFonts w:ascii="Times New Roman" w:eastAsia="Times New Roman" w:hAnsi="Times New Roman" w:cs="Times New Roman"/>
          <w:sz w:val="24"/>
          <w:szCs w:val="24"/>
          <w:lang w:eastAsia="hu-HU"/>
        </w:rPr>
        <w:t>.</w:t>
      </w:r>
    </w:p>
    <w:p w:rsidR="003E2EFC" w:rsidRPr="009A4BDB" w:rsidRDefault="002367C0" w:rsidP="008A48E1">
      <w:pPr>
        <w:spacing w:before="100" w:beforeAutospacing="1" w:after="284"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20</w:t>
      </w:r>
      <w:r w:rsidR="00D66737" w:rsidRPr="009A4BDB">
        <w:rPr>
          <w:rFonts w:ascii="Times New Roman" w:hAnsi="Times New Roman" w:cs="Times New Roman"/>
          <w:sz w:val="24"/>
          <w:szCs w:val="24"/>
        </w:rPr>
        <w:t xml:space="preserve">. </w:t>
      </w:r>
      <w:r w:rsidR="00C8591F" w:rsidRPr="009A4BDB">
        <w:rPr>
          <w:rFonts w:ascii="Times New Roman" w:hAnsi="Times New Roman" w:cs="Times New Roman"/>
          <w:color w:val="000000"/>
          <w:sz w:val="24"/>
          <w:szCs w:val="24"/>
        </w:rPr>
        <w:t xml:space="preserve">A </w:t>
      </w:r>
      <w:proofErr w:type="spellStart"/>
      <w:r w:rsidR="00C8591F" w:rsidRPr="009A4BDB">
        <w:rPr>
          <w:rFonts w:ascii="Times New Roman" w:hAnsi="Times New Roman" w:cs="Times New Roman"/>
          <w:color w:val="000000"/>
          <w:sz w:val="24"/>
          <w:szCs w:val="24"/>
        </w:rPr>
        <w:t>b</w:t>
      </w:r>
      <w:r w:rsidR="003E2EFC" w:rsidRPr="009A4BDB">
        <w:rPr>
          <w:rFonts w:ascii="Times New Roman" w:hAnsi="Times New Roman" w:cs="Times New Roman"/>
          <w:color w:val="000000"/>
          <w:sz w:val="24"/>
          <w:szCs w:val="24"/>
        </w:rPr>
        <w:t>v</w:t>
      </w:r>
      <w:proofErr w:type="spellEnd"/>
      <w:r w:rsidR="003E2EFC" w:rsidRPr="009A4BDB">
        <w:rPr>
          <w:rFonts w:ascii="Times New Roman" w:hAnsi="Times New Roman" w:cs="Times New Roman"/>
          <w:color w:val="000000"/>
          <w:sz w:val="24"/>
          <w:szCs w:val="24"/>
        </w:rPr>
        <w:t xml:space="preserve">. szervek által kezelt személyes adatokba betekintésekről az érintett szervezeti egységnél </w:t>
      </w:r>
      <w:r w:rsidR="003E2EFC" w:rsidRPr="009A4BDB">
        <w:rPr>
          <w:rFonts w:ascii="Times New Roman" w:hAnsi="Times New Roman" w:cs="Times New Roman"/>
          <w:b/>
          <w:color w:val="000000"/>
          <w:sz w:val="24"/>
          <w:szCs w:val="24"/>
        </w:rPr>
        <w:t xml:space="preserve">betekintési nyilvántartást </w:t>
      </w:r>
      <w:r w:rsidR="003E2EFC" w:rsidRPr="009A4BDB">
        <w:rPr>
          <w:rFonts w:ascii="Times New Roman" w:hAnsi="Times New Roman" w:cs="Times New Roman"/>
          <w:color w:val="000000"/>
          <w:sz w:val="24"/>
          <w:szCs w:val="24"/>
        </w:rPr>
        <w:t>kell vezetni (5</w:t>
      </w:r>
      <w:r w:rsidR="008261BA">
        <w:rPr>
          <w:rFonts w:ascii="Times New Roman" w:hAnsi="Times New Roman" w:cs="Times New Roman"/>
          <w:sz w:val="24"/>
          <w:szCs w:val="24"/>
        </w:rPr>
        <w:t>. melléklet</w:t>
      </w:r>
      <w:r w:rsidR="003E2EFC" w:rsidRPr="009A4BDB">
        <w:rPr>
          <w:rFonts w:ascii="Times New Roman" w:hAnsi="Times New Roman" w:cs="Times New Roman"/>
          <w:color w:val="000000"/>
          <w:sz w:val="24"/>
          <w:szCs w:val="24"/>
        </w:rPr>
        <w:t>), amelyben rögzíteni kell</w:t>
      </w:r>
    </w:p>
    <w:p w:rsidR="003E2EFC" w:rsidRPr="009A4BDB" w:rsidRDefault="003E2EFC" w:rsidP="00B14603">
      <w:pPr>
        <w:numPr>
          <w:ilvl w:val="1"/>
          <w:numId w:val="28"/>
        </w:numPr>
        <w:tabs>
          <w:tab w:val="clear" w:pos="1440"/>
          <w:tab w:val="num" w:pos="851"/>
        </w:tabs>
        <w:spacing w:after="0" w:line="240" w:lineRule="auto"/>
        <w:ind w:hanging="1156"/>
        <w:jc w:val="both"/>
        <w:rPr>
          <w:rFonts w:ascii="Times New Roman" w:hAnsi="Times New Roman" w:cs="Times New Roman"/>
          <w:sz w:val="24"/>
          <w:szCs w:val="24"/>
        </w:rPr>
      </w:pPr>
      <w:r w:rsidRPr="009A4BDB">
        <w:rPr>
          <w:rFonts w:ascii="Times New Roman" w:hAnsi="Times New Roman" w:cs="Times New Roman"/>
          <w:sz w:val="24"/>
          <w:szCs w:val="24"/>
        </w:rPr>
        <w:t>betekintést/másolatot kérő neve, rendelkezésre álló azonosító adatai,</w:t>
      </w:r>
    </w:p>
    <w:p w:rsidR="003E2EFC" w:rsidRPr="009A4BDB" w:rsidRDefault="003E2EFC" w:rsidP="00B14603">
      <w:pPr>
        <w:numPr>
          <w:ilvl w:val="1"/>
          <w:numId w:val="28"/>
        </w:numPr>
        <w:tabs>
          <w:tab w:val="clear" w:pos="1440"/>
          <w:tab w:val="num" w:pos="851"/>
        </w:tabs>
        <w:spacing w:after="0" w:line="240" w:lineRule="auto"/>
        <w:ind w:hanging="1156"/>
        <w:jc w:val="both"/>
        <w:rPr>
          <w:rFonts w:ascii="Times New Roman" w:hAnsi="Times New Roman" w:cs="Times New Roman"/>
          <w:sz w:val="24"/>
          <w:szCs w:val="24"/>
        </w:rPr>
      </w:pPr>
      <w:r w:rsidRPr="009A4BDB">
        <w:rPr>
          <w:rFonts w:ascii="Times New Roman" w:hAnsi="Times New Roman" w:cs="Times New Roman"/>
          <w:sz w:val="24"/>
          <w:szCs w:val="24"/>
        </w:rPr>
        <w:t>kérelem kelte,</w:t>
      </w:r>
    </w:p>
    <w:p w:rsidR="003E2EFC" w:rsidRPr="009A4BDB" w:rsidRDefault="003E2EFC" w:rsidP="00B14603">
      <w:pPr>
        <w:numPr>
          <w:ilvl w:val="1"/>
          <w:numId w:val="28"/>
        </w:numPr>
        <w:tabs>
          <w:tab w:val="clear" w:pos="1440"/>
          <w:tab w:val="num" w:pos="851"/>
        </w:tabs>
        <w:spacing w:after="0" w:line="240" w:lineRule="auto"/>
        <w:ind w:hanging="1156"/>
        <w:jc w:val="both"/>
        <w:rPr>
          <w:rFonts w:ascii="Times New Roman" w:hAnsi="Times New Roman" w:cs="Times New Roman"/>
          <w:sz w:val="24"/>
          <w:szCs w:val="24"/>
        </w:rPr>
      </w:pPr>
      <w:r w:rsidRPr="009A4BDB">
        <w:rPr>
          <w:rFonts w:ascii="Times New Roman" w:hAnsi="Times New Roman" w:cs="Times New Roman"/>
          <w:sz w:val="24"/>
          <w:szCs w:val="24"/>
        </w:rPr>
        <w:t>betekintés/másolat tárgya,</w:t>
      </w:r>
    </w:p>
    <w:p w:rsidR="008A48E1" w:rsidRPr="009A4BDB" w:rsidRDefault="003E2EFC" w:rsidP="00B14603">
      <w:pPr>
        <w:numPr>
          <w:ilvl w:val="1"/>
          <w:numId w:val="28"/>
        </w:numPr>
        <w:spacing w:after="0" w:line="240" w:lineRule="auto"/>
        <w:ind w:left="851" w:hanging="567"/>
        <w:jc w:val="both"/>
        <w:rPr>
          <w:rFonts w:ascii="Times New Roman" w:hAnsi="Times New Roman" w:cs="Times New Roman"/>
          <w:sz w:val="24"/>
          <w:szCs w:val="24"/>
        </w:rPr>
      </w:pPr>
      <w:r w:rsidRPr="009A4BDB">
        <w:rPr>
          <w:rFonts w:ascii="Times New Roman" w:hAnsi="Times New Roman" w:cs="Times New Roman"/>
          <w:sz w:val="24"/>
          <w:szCs w:val="24"/>
        </w:rPr>
        <w:t>elutasítás indoka.</w:t>
      </w:r>
    </w:p>
    <w:p w:rsidR="008A48E1" w:rsidRPr="009A4BDB" w:rsidRDefault="008A48E1" w:rsidP="008A48E1">
      <w:pPr>
        <w:spacing w:after="0" w:line="240" w:lineRule="auto"/>
        <w:ind w:left="1440"/>
        <w:jc w:val="both"/>
        <w:rPr>
          <w:rFonts w:ascii="Times New Roman" w:hAnsi="Times New Roman" w:cs="Times New Roman"/>
          <w:sz w:val="24"/>
          <w:szCs w:val="24"/>
        </w:rPr>
      </w:pPr>
    </w:p>
    <w:p w:rsidR="00877474" w:rsidRPr="00933942" w:rsidRDefault="003E2EFC" w:rsidP="00933942">
      <w:pPr>
        <w:pStyle w:val="Listaszerbekezds"/>
        <w:numPr>
          <w:ilvl w:val="0"/>
          <w:numId w:val="45"/>
        </w:numPr>
        <w:spacing w:after="0" w:line="240" w:lineRule="auto"/>
        <w:jc w:val="both"/>
        <w:rPr>
          <w:rFonts w:ascii="Times New Roman" w:hAnsi="Times New Roman" w:cs="Times New Roman"/>
          <w:sz w:val="24"/>
          <w:szCs w:val="24"/>
        </w:rPr>
      </w:pPr>
      <w:r w:rsidRPr="00933942">
        <w:rPr>
          <w:rFonts w:ascii="Times New Roman" w:eastAsia="Times New Roman" w:hAnsi="Times New Roman" w:cs="Times New Roman"/>
          <w:sz w:val="24"/>
          <w:szCs w:val="24"/>
          <w:lang w:eastAsia="hu-HU"/>
        </w:rPr>
        <w:t>Az adott személy személyi dossziéjában (személyügyi, fogvatartotti vagy egészségügyi) is jelölni kell a betekintéseket a „betekintés nyilvántartó lap” vezetésével</w:t>
      </w:r>
      <w:r w:rsidR="00933942">
        <w:rPr>
          <w:rFonts w:ascii="Times New Roman" w:eastAsia="Times New Roman" w:hAnsi="Times New Roman" w:cs="Times New Roman"/>
          <w:sz w:val="24"/>
          <w:szCs w:val="24"/>
          <w:lang w:eastAsia="hu-HU"/>
        </w:rPr>
        <w:t xml:space="preserve"> (6.-7. melléklet)</w:t>
      </w:r>
      <w:r w:rsidRPr="00933942">
        <w:rPr>
          <w:rFonts w:ascii="Times New Roman" w:eastAsia="Times New Roman" w:hAnsi="Times New Roman" w:cs="Times New Roman"/>
          <w:sz w:val="24"/>
          <w:szCs w:val="24"/>
          <w:lang w:eastAsia="hu-HU"/>
        </w:rPr>
        <w:t xml:space="preserve">, amennyiben a személyi anyagba való betekintés nem kifejezetten az adott szakterületre vonatkozó munkaköri kötelezettségből adódik. </w:t>
      </w:r>
      <w:r w:rsidRPr="00933942">
        <w:rPr>
          <w:rFonts w:ascii="Times New Roman" w:hAnsi="Times New Roman" w:cs="Times New Roman"/>
          <w:sz w:val="24"/>
          <w:szCs w:val="24"/>
        </w:rPr>
        <w:t xml:space="preserve">A megtagadott kérelmekről külön nyilvántartást kell vezetni </w:t>
      </w:r>
    </w:p>
    <w:p w:rsidR="00877474" w:rsidRPr="009A4BDB" w:rsidRDefault="00877474" w:rsidP="00877474">
      <w:pPr>
        <w:spacing w:after="0" w:line="240" w:lineRule="auto"/>
        <w:jc w:val="both"/>
        <w:rPr>
          <w:rFonts w:ascii="Times New Roman" w:hAnsi="Times New Roman" w:cs="Times New Roman"/>
          <w:sz w:val="24"/>
          <w:szCs w:val="24"/>
        </w:rPr>
      </w:pPr>
    </w:p>
    <w:p w:rsidR="00877474" w:rsidRPr="009A4BDB" w:rsidRDefault="003E2EFC" w:rsidP="00FB0C19">
      <w:pPr>
        <w:pStyle w:val="Listaszerbekezds"/>
        <w:numPr>
          <w:ilvl w:val="0"/>
          <w:numId w:val="45"/>
        </w:numPr>
        <w:spacing w:after="0" w:line="240" w:lineRule="auto"/>
        <w:jc w:val="both"/>
        <w:rPr>
          <w:rFonts w:ascii="Times New Roman" w:hAnsi="Times New Roman" w:cs="Times New Roman"/>
          <w:sz w:val="24"/>
          <w:szCs w:val="24"/>
        </w:rPr>
      </w:pPr>
      <w:r w:rsidRPr="009A4BDB">
        <w:rPr>
          <w:rFonts w:ascii="Times New Roman" w:eastAsia="Times New Roman" w:hAnsi="Times New Roman" w:cs="Times New Roman"/>
          <w:sz w:val="24"/>
          <w:szCs w:val="24"/>
          <w:lang w:eastAsia="hu-HU"/>
        </w:rPr>
        <w:t xml:space="preserve">Az adattovábbításról és adatszolgáltatásról </w:t>
      </w:r>
      <w:r w:rsidRPr="009A4BDB">
        <w:rPr>
          <w:rFonts w:ascii="Times New Roman" w:eastAsia="Times New Roman" w:hAnsi="Times New Roman" w:cs="Times New Roman"/>
          <w:b/>
          <w:sz w:val="24"/>
          <w:szCs w:val="24"/>
          <w:lang w:eastAsia="hu-HU"/>
        </w:rPr>
        <w:t>adattovábbítási nyilvántartást</w:t>
      </w:r>
      <w:r w:rsidRPr="009A4BDB">
        <w:rPr>
          <w:rFonts w:ascii="Times New Roman" w:eastAsia="Times New Roman" w:hAnsi="Times New Roman" w:cs="Times New Roman"/>
          <w:sz w:val="24"/>
          <w:szCs w:val="24"/>
          <w:lang w:eastAsia="hu-HU"/>
        </w:rPr>
        <w:t xml:space="preserve"> kell vezetni. A nyilvántartás vezetése annak a </w:t>
      </w:r>
      <w:proofErr w:type="spellStart"/>
      <w:r w:rsidRPr="009A4BDB">
        <w:rPr>
          <w:rFonts w:ascii="Times New Roman" w:eastAsia="Times New Roman" w:hAnsi="Times New Roman" w:cs="Times New Roman"/>
          <w:sz w:val="24"/>
          <w:szCs w:val="24"/>
          <w:lang w:eastAsia="hu-HU"/>
        </w:rPr>
        <w:t>bv</w:t>
      </w:r>
      <w:proofErr w:type="spellEnd"/>
      <w:r w:rsidRPr="009A4BDB">
        <w:rPr>
          <w:rFonts w:ascii="Times New Roman" w:eastAsia="Times New Roman" w:hAnsi="Times New Roman" w:cs="Times New Roman"/>
          <w:sz w:val="24"/>
          <w:szCs w:val="24"/>
          <w:lang w:eastAsia="hu-HU"/>
        </w:rPr>
        <w:t xml:space="preserve">. szervnek vagy </w:t>
      </w:r>
      <w:proofErr w:type="spellStart"/>
      <w:r w:rsidRPr="009A4BDB">
        <w:rPr>
          <w:rFonts w:ascii="Times New Roman" w:eastAsia="Times New Roman" w:hAnsi="Times New Roman" w:cs="Times New Roman"/>
          <w:sz w:val="24"/>
          <w:szCs w:val="24"/>
          <w:lang w:eastAsia="hu-HU"/>
        </w:rPr>
        <w:t>BvOP</w:t>
      </w:r>
      <w:proofErr w:type="spellEnd"/>
      <w:r w:rsidRPr="009A4BDB">
        <w:rPr>
          <w:rFonts w:ascii="Times New Roman" w:eastAsia="Times New Roman" w:hAnsi="Times New Roman" w:cs="Times New Roman"/>
          <w:sz w:val="24"/>
          <w:szCs w:val="24"/>
          <w:lang w:eastAsia="hu-HU"/>
        </w:rPr>
        <w:t xml:space="preserve"> szervezeti egységnek a feladata, amely az adattovábbítást végezte. A törvényi előíráson alapuló, rendszeres adatszolgáltatásokat elegendő a nyilvántartásban egyszer, a jogszabályi hely megjelölésével, az adatszolgáltatási időpontok/időszakok megjelölésével valamint az érintett adatkör és személyi kör megjelölésével feltüntetni, azonban a jogszabályváltozás miatt bekövetkezett változásokat ebben az esetben is dokumentálni kell. A törvényi előíráson alapuló, rendszeres adatszolgáltatásokat is dokumentálni kell a küldő és a fogadó oldalán is. Az ilyen jellegű adattovábbításokért a továbbító szervezeti egység vezetője, mint kiadmányozó a felelős.</w:t>
      </w:r>
    </w:p>
    <w:p w:rsidR="00877474" w:rsidRPr="009A4BDB" w:rsidRDefault="00877474" w:rsidP="00877474">
      <w:pPr>
        <w:spacing w:after="0" w:line="240" w:lineRule="auto"/>
        <w:jc w:val="both"/>
        <w:rPr>
          <w:rFonts w:ascii="Times New Roman" w:hAnsi="Times New Roman" w:cs="Times New Roman"/>
          <w:sz w:val="24"/>
          <w:szCs w:val="24"/>
        </w:rPr>
      </w:pPr>
    </w:p>
    <w:p w:rsidR="00877474" w:rsidRPr="009A4BDB" w:rsidRDefault="003E2EFC" w:rsidP="00FB0C19">
      <w:pPr>
        <w:pStyle w:val="Listaszerbekezds"/>
        <w:numPr>
          <w:ilvl w:val="0"/>
          <w:numId w:val="45"/>
        </w:numPr>
        <w:spacing w:after="0" w:line="240" w:lineRule="auto"/>
        <w:jc w:val="both"/>
        <w:rPr>
          <w:rFonts w:ascii="Times New Roman" w:hAnsi="Times New Roman" w:cs="Times New Roman"/>
          <w:sz w:val="24"/>
          <w:szCs w:val="24"/>
        </w:rPr>
      </w:pPr>
      <w:r w:rsidRPr="009A4BDB">
        <w:rPr>
          <w:rFonts w:ascii="Times New Roman" w:eastAsia="Times New Roman" w:hAnsi="Times New Roman" w:cs="Times New Roman"/>
          <w:sz w:val="24"/>
          <w:szCs w:val="24"/>
          <w:lang w:eastAsia="hu-HU"/>
        </w:rPr>
        <w:t xml:space="preserve">A </w:t>
      </w:r>
      <w:proofErr w:type="spellStart"/>
      <w:r w:rsidRPr="009A4BDB">
        <w:rPr>
          <w:rFonts w:ascii="Times New Roman" w:eastAsia="Times New Roman" w:hAnsi="Times New Roman" w:cs="Times New Roman"/>
          <w:sz w:val="24"/>
          <w:szCs w:val="24"/>
          <w:lang w:eastAsia="hu-HU"/>
        </w:rPr>
        <w:t>bv</w:t>
      </w:r>
      <w:proofErr w:type="spellEnd"/>
      <w:r w:rsidRPr="009A4BDB">
        <w:rPr>
          <w:rFonts w:ascii="Times New Roman" w:eastAsia="Times New Roman" w:hAnsi="Times New Roman" w:cs="Times New Roman"/>
          <w:sz w:val="24"/>
          <w:szCs w:val="24"/>
          <w:lang w:eastAsia="hu-HU"/>
        </w:rPr>
        <w:t xml:space="preserve">. szervek szakterületei </w:t>
      </w:r>
      <w:r w:rsidRPr="009A4BDB">
        <w:rPr>
          <w:rFonts w:ascii="Times New Roman" w:hAnsi="Times New Roman" w:cs="Times New Roman"/>
          <w:color w:val="000000"/>
          <w:sz w:val="24"/>
          <w:szCs w:val="24"/>
        </w:rPr>
        <w:t>kötelesek a szakterületükre é</w:t>
      </w:r>
      <w:r w:rsidR="00C8591F" w:rsidRPr="009A4BDB">
        <w:rPr>
          <w:rFonts w:ascii="Times New Roman" w:hAnsi="Times New Roman" w:cs="Times New Roman"/>
          <w:color w:val="000000"/>
          <w:sz w:val="24"/>
          <w:szCs w:val="24"/>
        </w:rPr>
        <w:t xml:space="preserve">rkező, adatvédelmi tárgyú, személyes adatra vonatkozó </w:t>
      </w:r>
      <w:r w:rsidRPr="009A4BDB">
        <w:rPr>
          <w:rFonts w:ascii="Times New Roman" w:hAnsi="Times New Roman" w:cs="Times New Roman"/>
          <w:color w:val="000000"/>
          <w:sz w:val="24"/>
          <w:szCs w:val="24"/>
        </w:rPr>
        <w:t>megkeresésekre 8 napo</w:t>
      </w:r>
      <w:r w:rsidR="004A5372" w:rsidRPr="009A4BDB">
        <w:rPr>
          <w:rFonts w:ascii="Times New Roman" w:hAnsi="Times New Roman" w:cs="Times New Roman"/>
          <w:color w:val="000000"/>
          <w:sz w:val="24"/>
          <w:szCs w:val="24"/>
        </w:rPr>
        <w:t>n belül érdemben válaszolni</w:t>
      </w:r>
      <w:r w:rsidRPr="009A4BDB">
        <w:rPr>
          <w:rFonts w:ascii="Times New Roman" w:hAnsi="Times New Roman" w:cs="Times New Roman"/>
          <w:color w:val="000000"/>
          <w:sz w:val="24"/>
          <w:szCs w:val="24"/>
        </w:rPr>
        <w:t>.</w:t>
      </w:r>
    </w:p>
    <w:p w:rsidR="00877474" w:rsidRPr="009A4BDB" w:rsidRDefault="00877474" w:rsidP="00877474">
      <w:pPr>
        <w:pStyle w:val="Listaszerbekezds"/>
        <w:rPr>
          <w:rFonts w:ascii="Times New Roman" w:hAnsi="Times New Roman" w:cs="Times New Roman"/>
          <w:color w:val="000000"/>
          <w:sz w:val="24"/>
          <w:szCs w:val="24"/>
        </w:rPr>
      </w:pPr>
    </w:p>
    <w:p w:rsidR="00877474" w:rsidRPr="009A4BDB" w:rsidRDefault="003E2EFC" w:rsidP="00FB0C19">
      <w:pPr>
        <w:pStyle w:val="Listaszerbekezds"/>
        <w:numPr>
          <w:ilvl w:val="0"/>
          <w:numId w:val="45"/>
        </w:numPr>
        <w:spacing w:after="0" w:line="240" w:lineRule="auto"/>
        <w:jc w:val="both"/>
        <w:rPr>
          <w:rFonts w:ascii="Times New Roman" w:hAnsi="Times New Roman" w:cs="Times New Roman"/>
          <w:sz w:val="24"/>
          <w:szCs w:val="24"/>
        </w:rPr>
      </w:pPr>
      <w:r w:rsidRPr="009A4BDB">
        <w:rPr>
          <w:rFonts w:ascii="Times New Roman" w:hAnsi="Times New Roman" w:cs="Times New Roman"/>
          <w:color w:val="000000"/>
          <w:sz w:val="24"/>
          <w:szCs w:val="24"/>
        </w:rPr>
        <w:t xml:space="preserve">A </w:t>
      </w:r>
      <w:proofErr w:type="spellStart"/>
      <w:r w:rsidRPr="009A4BDB">
        <w:rPr>
          <w:rFonts w:ascii="Times New Roman" w:hAnsi="Times New Roman" w:cs="Times New Roman"/>
          <w:color w:val="000000"/>
          <w:sz w:val="24"/>
          <w:szCs w:val="24"/>
        </w:rPr>
        <w:t>bv</w:t>
      </w:r>
      <w:proofErr w:type="spellEnd"/>
      <w:r w:rsidRPr="009A4BDB">
        <w:rPr>
          <w:rFonts w:ascii="Times New Roman" w:hAnsi="Times New Roman" w:cs="Times New Roman"/>
          <w:color w:val="000000"/>
          <w:sz w:val="24"/>
          <w:szCs w:val="24"/>
        </w:rPr>
        <w:t xml:space="preserve">. szervek szakterületei kötelesek a személyes adatot érintő megkeresések és azokra történt adatszolgáltatások tekintetében – a válaszlevél megküldésén túl – ezen </w:t>
      </w:r>
      <w:r w:rsidR="00ED270E">
        <w:rPr>
          <w:rFonts w:ascii="Times New Roman" w:hAnsi="Times New Roman" w:cs="Times New Roman"/>
          <w:color w:val="000000"/>
          <w:sz w:val="24"/>
          <w:szCs w:val="24"/>
        </w:rPr>
        <w:t>szakutasítás</w:t>
      </w:r>
      <w:r w:rsidRPr="009A4BDB">
        <w:rPr>
          <w:rFonts w:ascii="Times New Roman" w:hAnsi="Times New Roman" w:cs="Times New Roman"/>
          <w:color w:val="000000"/>
          <w:sz w:val="24"/>
          <w:szCs w:val="24"/>
        </w:rPr>
        <w:t xml:space="preserve"> </w:t>
      </w:r>
      <w:r w:rsidR="00ED270E">
        <w:rPr>
          <w:rFonts w:ascii="Times New Roman" w:hAnsi="Times New Roman" w:cs="Times New Roman"/>
          <w:sz w:val="24"/>
          <w:szCs w:val="24"/>
        </w:rPr>
        <w:t>2. melléklete</w:t>
      </w:r>
      <w:r w:rsidRPr="009A4BDB">
        <w:rPr>
          <w:rFonts w:ascii="Times New Roman" w:hAnsi="Times New Roman" w:cs="Times New Roman"/>
          <w:sz w:val="24"/>
          <w:szCs w:val="24"/>
        </w:rPr>
        <w:t xml:space="preserve"> szerint n</w:t>
      </w:r>
      <w:r w:rsidR="00C8591F" w:rsidRPr="009A4BDB">
        <w:rPr>
          <w:rFonts w:ascii="Times New Roman" w:hAnsi="Times New Roman" w:cs="Times New Roman"/>
          <w:sz w:val="24"/>
          <w:szCs w:val="24"/>
        </w:rPr>
        <w:t xml:space="preserve">yilvántartást vezetni és azt a helyi belső </w:t>
      </w:r>
      <w:r w:rsidRPr="009A4BDB">
        <w:rPr>
          <w:rFonts w:ascii="Times New Roman" w:hAnsi="Times New Roman" w:cs="Times New Roman"/>
          <w:sz w:val="24"/>
          <w:szCs w:val="24"/>
        </w:rPr>
        <w:t>adatvédelmi felelősnek minden negyedév</w:t>
      </w:r>
      <w:r w:rsidRPr="009A4BDB">
        <w:rPr>
          <w:rFonts w:ascii="Times New Roman" w:hAnsi="Times New Roman" w:cs="Times New Roman"/>
          <w:color w:val="000000"/>
          <w:sz w:val="24"/>
          <w:szCs w:val="24"/>
        </w:rPr>
        <w:t>et követő hónap 15-ig, illetve a IV. negyedévre vonatkozóan december 15-ig meg</w:t>
      </w:r>
      <w:r w:rsidR="004A5372" w:rsidRPr="009A4BDB">
        <w:rPr>
          <w:rFonts w:ascii="Times New Roman" w:hAnsi="Times New Roman" w:cs="Times New Roman"/>
          <w:color w:val="000000"/>
          <w:sz w:val="24"/>
          <w:szCs w:val="24"/>
        </w:rPr>
        <w:t>küldeni.</w:t>
      </w:r>
    </w:p>
    <w:p w:rsidR="00877474" w:rsidRPr="009A4BDB" w:rsidRDefault="00877474" w:rsidP="00877474">
      <w:pPr>
        <w:pStyle w:val="Listaszerbekezds"/>
        <w:rPr>
          <w:rFonts w:ascii="Times New Roman" w:hAnsi="Times New Roman" w:cs="Times New Roman"/>
          <w:color w:val="000000"/>
          <w:sz w:val="24"/>
          <w:szCs w:val="24"/>
        </w:rPr>
      </w:pPr>
    </w:p>
    <w:p w:rsidR="00877474" w:rsidRPr="009A4BDB" w:rsidRDefault="00C8591F" w:rsidP="00FB0C19">
      <w:pPr>
        <w:pStyle w:val="Listaszerbekezds"/>
        <w:numPr>
          <w:ilvl w:val="0"/>
          <w:numId w:val="45"/>
        </w:numPr>
        <w:spacing w:after="0" w:line="240" w:lineRule="auto"/>
        <w:jc w:val="both"/>
        <w:rPr>
          <w:rFonts w:ascii="Times New Roman" w:hAnsi="Times New Roman" w:cs="Times New Roman"/>
          <w:sz w:val="24"/>
          <w:szCs w:val="24"/>
        </w:rPr>
      </w:pPr>
      <w:r w:rsidRPr="009A4BDB">
        <w:rPr>
          <w:rFonts w:ascii="Times New Roman" w:hAnsi="Times New Roman" w:cs="Times New Roman"/>
          <w:color w:val="000000"/>
          <w:sz w:val="24"/>
          <w:szCs w:val="24"/>
        </w:rPr>
        <w:t xml:space="preserve">A </w:t>
      </w:r>
      <w:proofErr w:type="spellStart"/>
      <w:r w:rsidRPr="009A4BDB">
        <w:rPr>
          <w:rFonts w:ascii="Times New Roman" w:hAnsi="Times New Roman" w:cs="Times New Roman"/>
          <w:color w:val="000000"/>
          <w:sz w:val="24"/>
          <w:szCs w:val="24"/>
        </w:rPr>
        <w:t>bv</w:t>
      </w:r>
      <w:proofErr w:type="spellEnd"/>
      <w:r w:rsidRPr="009A4BDB">
        <w:rPr>
          <w:rFonts w:ascii="Times New Roman" w:hAnsi="Times New Roman" w:cs="Times New Roman"/>
          <w:color w:val="000000"/>
          <w:sz w:val="24"/>
          <w:szCs w:val="24"/>
        </w:rPr>
        <w:t xml:space="preserve">. szervek szakterületei kötelesek továbbá </w:t>
      </w:r>
      <w:r w:rsidR="003E2EFC" w:rsidRPr="009A4BDB">
        <w:rPr>
          <w:rFonts w:ascii="Times New Roman" w:hAnsi="Times New Roman" w:cs="Times New Roman"/>
          <w:color w:val="000000"/>
          <w:sz w:val="24"/>
          <w:szCs w:val="24"/>
        </w:rPr>
        <w:t xml:space="preserve">a szolgáltatott személyes adatról személyi állomány tagjára vonatkozóan annak személyi anyaggyűjtőjében, </w:t>
      </w:r>
      <w:r w:rsidR="003E2EFC" w:rsidRPr="009A4BDB">
        <w:rPr>
          <w:rFonts w:ascii="Times New Roman" w:hAnsi="Times New Roman" w:cs="Times New Roman"/>
          <w:color w:val="000000"/>
          <w:sz w:val="24"/>
          <w:szCs w:val="24"/>
        </w:rPr>
        <w:lastRenderedPageBreak/>
        <w:t xml:space="preserve">fogvatartott esetében annak </w:t>
      </w:r>
      <w:r w:rsidR="003E2EFC" w:rsidRPr="009A4BDB">
        <w:rPr>
          <w:rFonts w:ascii="Times New Roman" w:hAnsi="Times New Roman" w:cs="Times New Roman"/>
          <w:sz w:val="24"/>
          <w:szCs w:val="24"/>
        </w:rPr>
        <w:t>fogvatartotti (</w:t>
      </w:r>
      <w:proofErr w:type="spellStart"/>
      <w:r w:rsidR="003E2EFC" w:rsidRPr="009A4BDB">
        <w:rPr>
          <w:rFonts w:ascii="Times New Roman" w:hAnsi="Times New Roman" w:cs="Times New Roman"/>
          <w:sz w:val="24"/>
          <w:szCs w:val="24"/>
        </w:rPr>
        <w:t>reintegrációs</w:t>
      </w:r>
      <w:proofErr w:type="spellEnd"/>
      <w:r w:rsidR="003E2EFC" w:rsidRPr="009A4BDB">
        <w:rPr>
          <w:rFonts w:ascii="Times New Roman" w:hAnsi="Times New Roman" w:cs="Times New Roman"/>
          <w:color w:val="000000"/>
          <w:sz w:val="24"/>
          <w:szCs w:val="24"/>
        </w:rPr>
        <w:t>) anyagában köteles nyilvántartást vezetni (</w:t>
      </w:r>
      <w:r w:rsidR="008261BA">
        <w:rPr>
          <w:rFonts w:ascii="Times New Roman" w:hAnsi="Times New Roman" w:cs="Times New Roman"/>
          <w:sz w:val="24"/>
          <w:szCs w:val="24"/>
        </w:rPr>
        <w:t>3. melléklet</w:t>
      </w:r>
      <w:r w:rsidR="003E2EFC" w:rsidRPr="009A4BDB">
        <w:rPr>
          <w:rFonts w:ascii="Times New Roman" w:hAnsi="Times New Roman" w:cs="Times New Roman"/>
          <w:color w:val="000000"/>
          <w:sz w:val="24"/>
          <w:szCs w:val="24"/>
        </w:rPr>
        <w:t>)</w:t>
      </w:r>
      <w:r w:rsidRPr="009A4BDB">
        <w:rPr>
          <w:rFonts w:ascii="Times New Roman" w:hAnsi="Times New Roman" w:cs="Times New Roman"/>
          <w:color w:val="000000"/>
          <w:sz w:val="24"/>
          <w:szCs w:val="24"/>
        </w:rPr>
        <w:t>.</w:t>
      </w:r>
      <w:r w:rsidR="003E2EFC" w:rsidRPr="009A4BDB">
        <w:rPr>
          <w:rFonts w:ascii="Times New Roman" w:hAnsi="Times New Roman" w:cs="Times New Roman"/>
          <w:color w:val="000000"/>
          <w:sz w:val="24"/>
          <w:szCs w:val="24"/>
        </w:rPr>
        <w:t xml:space="preserve"> </w:t>
      </w:r>
    </w:p>
    <w:p w:rsidR="00877474" w:rsidRPr="009A4BDB" w:rsidRDefault="00877474" w:rsidP="00877474">
      <w:pPr>
        <w:pStyle w:val="Listaszerbekezds"/>
        <w:rPr>
          <w:rFonts w:ascii="Times New Roman" w:eastAsia="Times New Roman" w:hAnsi="Times New Roman" w:cs="Times New Roman"/>
          <w:b/>
          <w:sz w:val="24"/>
          <w:szCs w:val="24"/>
          <w:lang w:eastAsia="hu-HU"/>
        </w:rPr>
      </w:pPr>
    </w:p>
    <w:p w:rsidR="003E2EFC" w:rsidRPr="009A4BDB" w:rsidRDefault="003E2EFC" w:rsidP="00FB0C19">
      <w:pPr>
        <w:pStyle w:val="Listaszerbekezds"/>
        <w:numPr>
          <w:ilvl w:val="0"/>
          <w:numId w:val="45"/>
        </w:numPr>
        <w:spacing w:after="0" w:line="240" w:lineRule="auto"/>
        <w:jc w:val="both"/>
        <w:rPr>
          <w:rFonts w:ascii="Times New Roman" w:hAnsi="Times New Roman" w:cs="Times New Roman"/>
          <w:sz w:val="24"/>
          <w:szCs w:val="24"/>
        </w:rPr>
      </w:pPr>
      <w:r w:rsidRPr="009A4BDB">
        <w:rPr>
          <w:rFonts w:ascii="Times New Roman" w:eastAsia="Times New Roman" w:hAnsi="Times New Roman" w:cs="Times New Roman"/>
          <w:sz w:val="24"/>
          <w:szCs w:val="24"/>
          <w:lang w:eastAsia="hu-HU"/>
        </w:rPr>
        <w:t>Az adattovábbítási nyilvántartás tartalmi elemei</w:t>
      </w:r>
    </w:p>
    <w:p w:rsidR="003E2EFC" w:rsidRPr="009A4BDB" w:rsidRDefault="003E2EFC" w:rsidP="003E2EFC">
      <w:pPr>
        <w:autoSpaceDE w:val="0"/>
        <w:autoSpaceDN w:val="0"/>
        <w:adjustRightInd w:val="0"/>
        <w:spacing w:after="0" w:line="240" w:lineRule="auto"/>
        <w:ind w:left="567"/>
        <w:jc w:val="center"/>
        <w:rPr>
          <w:rFonts w:ascii="Times New Roman" w:hAnsi="Times New Roman" w:cs="Times New Roman"/>
          <w:b/>
          <w:i/>
          <w:iCs/>
          <w:color w:val="000000"/>
          <w:sz w:val="24"/>
          <w:szCs w:val="24"/>
          <w:u w:val="single"/>
        </w:rPr>
      </w:pPr>
    </w:p>
    <w:p w:rsidR="003E2EFC" w:rsidRPr="009A4BDB" w:rsidRDefault="00C8591F" w:rsidP="00C946D3">
      <w:pPr>
        <w:autoSpaceDE w:val="0"/>
        <w:autoSpaceDN w:val="0"/>
        <w:adjustRightInd w:val="0"/>
        <w:spacing w:after="0" w:line="240" w:lineRule="auto"/>
        <w:ind w:left="709"/>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 xml:space="preserve">A </w:t>
      </w:r>
      <w:proofErr w:type="spellStart"/>
      <w:r w:rsidRPr="009A4BDB">
        <w:rPr>
          <w:rFonts w:ascii="Times New Roman" w:hAnsi="Times New Roman" w:cs="Times New Roman"/>
          <w:color w:val="000000"/>
          <w:sz w:val="24"/>
          <w:szCs w:val="24"/>
        </w:rPr>
        <w:t>b</w:t>
      </w:r>
      <w:r w:rsidR="003E2EFC" w:rsidRPr="009A4BDB">
        <w:rPr>
          <w:rFonts w:ascii="Times New Roman" w:hAnsi="Times New Roman" w:cs="Times New Roman"/>
          <w:color w:val="000000"/>
          <w:sz w:val="24"/>
          <w:szCs w:val="24"/>
        </w:rPr>
        <w:t>v</w:t>
      </w:r>
      <w:proofErr w:type="spellEnd"/>
      <w:r w:rsidR="003E2EFC" w:rsidRPr="009A4BDB">
        <w:rPr>
          <w:rFonts w:ascii="Times New Roman" w:hAnsi="Times New Roman" w:cs="Times New Roman"/>
          <w:color w:val="000000"/>
          <w:sz w:val="24"/>
          <w:szCs w:val="24"/>
        </w:rPr>
        <w:t>. szervek által kezelt személyes adatok továbbításáról az érintett szervezeti egységnél adattovábbítási nyilvántartást kell vezetni (2</w:t>
      </w:r>
      <w:r w:rsidR="008261BA">
        <w:rPr>
          <w:rFonts w:ascii="Times New Roman" w:hAnsi="Times New Roman" w:cs="Times New Roman"/>
          <w:sz w:val="24"/>
          <w:szCs w:val="24"/>
        </w:rPr>
        <w:t>-3. melléklet</w:t>
      </w:r>
      <w:r w:rsidR="003E2EFC" w:rsidRPr="009A4BDB">
        <w:rPr>
          <w:rFonts w:ascii="Times New Roman" w:hAnsi="Times New Roman" w:cs="Times New Roman"/>
          <w:color w:val="000000"/>
          <w:sz w:val="24"/>
          <w:szCs w:val="24"/>
        </w:rPr>
        <w:t>), amelyben rögzíteni kell</w:t>
      </w:r>
    </w:p>
    <w:p w:rsidR="003E2EFC" w:rsidRPr="009A4BDB" w:rsidRDefault="003E2EFC" w:rsidP="004A5372">
      <w:pPr>
        <w:pStyle w:val="Listaszerbekezds"/>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érintett nevét;</w:t>
      </w:r>
    </w:p>
    <w:p w:rsidR="003E2EFC" w:rsidRPr="009A4BDB" w:rsidRDefault="003E2EFC" w:rsidP="004A5372">
      <w:pPr>
        <w:pStyle w:val="Listaszerbekezds"/>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adattovábbítás időpontját;</w:t>
      </w:r>
    </w:p>
    <w:p w:rsidR="003E2EFC" w:rsidRPr="009A4BDB" w:rsidRDefault="003E2EFC" w:rsidP="004A5372">
      <w:pPr>
        <w:pStyle w:val="Listaszerbekezds"/>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adattovábbítás célját és jogalapját;</w:t>
      </w:r>
    </w:p>
    <w:p w:rsidR="003E2EFC" w:rsidRPr="009A4BDB" w:rsidRDefault="003E2EFC" w:rsidP="004A5372">
      <w:pPr>
        <w:pStyle w:val="Listaszerbekezds"/>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adatigénylő nevét vagy megnevezését;</w:t>
      </w:r>
    </w:p>
    <w:p w:rsidR="00877474" w:rsidRPr="009A4BDB" w:rsidRDefault="003E2EFC" w:rsidP="00877474">
      <w:pPr>
        <w:pStyle w:val="Listaszerbekezds"/>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 továbbított adatok fajtáját (maguk a szolgáltatott adatok nem képezik az adattov</w:t>
      </w:r>
      <w:r w:rsidR="004A5372" w:rsidRPr="009A4BDB">
        <w:rPr>
          <w:rFonts w:ascii="Times New Roman" w:hAnsi="Times New Roman" w:cs="Times New Roman"/>
          <w:color w:val="000000"/>
          <w:sz w:val="24"/>
          <w:szCs w:val="24"/>
        </w:rPr>
        <w:t>ábbítási nyilvántartás részét).</w:t>
      </w:r>
    </w:p>
    <w:p w:rsidR="00C8591F" w:rsidRPr="009A4BDB" w:rsidRDefault="00C8591F" w:rsidP="00C8591F">
      <w:pPr>
        <w:pStyle w:val="Listaszerbekezds"/>
        <w:autoSpaceDE w:val="0"/>
        <w:autoSpaceDN w:val="0"/>
        <w:adjustRightInd w:val="0"/>
        <w:spacing w:after="0" w:line="240" w:lineRule="auto"/>
        <w:ind w:left="1287"/>
        <w:jc w:val="both"/>
        <w:rPr>
          <w:rFonts w:ascii="Times New Roman" w:hAnsi="Times New Roman" w:cs="Times New Roman"/>
          <w:color w:val="000000"/>
          <w:sz w:val="24"/>
          <w:szCs w:val="24"/>
        </w:rPr>
      </w:pPr>
    </w:p>
    <w:p w:rsidR="00877474" w:rsidRPr="009A4BDB" w:rsidRDefault="003E2EFC" w:rsidP="00FB0C19">
      <w:pPr>
        <w:pStyle w:val="Listaszerbekezds"/>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eastAsia="Times New Roman" w:hAnsi="Times New Roman" w:cs="Times New Roman"/>
          <w:sz w:val="24"/>
          <w:szCs w:val="24"/>
          <w:lang w:eastAsia="hu-HU"/>
        </w:rPr>
        <w:t>Az adattovábbítási nyilvántartási kötelezettségnek való megfelelés, valamint az érintett tájékoztatási kötelezettségének teljesítése érdekében, bármely jogcímen végrehajtott személyes adat továbbítását az adatkezelő szerv egészére vonatkozóan külön, önálló csoportszámra kell iktatni. Ezek esetében a tárgymezőben a „személyes adat továbbítása” vagy a „személyes adat továbbításának megtagadása” megjelölés szerepel. Külön csoportszám alkalmazható a személyi állomány és a fogvatartottak személyes adatainak továbbítására.</w:t>
      </w:r>
    </w:p>
    <w:p w:rsidR="00877474" w:rsidRPr="009A4BDB" w:rsidRDefault="00877474" w:rsidP="00877474">
      <w:pPr>
        <w:pStyle w:val="Listaszerbekezds"/>
        <w:autoSpaceDE w:val="0"/>
        <w:autoSpaceDN w:val="0"/>
        <w:adjustRightInd w:val="0"/>
        <w:spacing w:after="0" w:line="240" w:lineRule="auto"/>
        <w:jc w:val="both"/>
        <w:rPr>
          <w:rFonts w:ascii="Times New Roman" w:hAnsi="Times New Roman" w:cs="Times New Roman"/>
          <w:color w:val="000000"/>
          <w:sz w:val="24"/>
          <w:szCs w:val="24"/>
        </w:rPr>
      </w:pPr>
    </w:p>
    <w:p w:rsidR="003E2EFC" w:rsidRPr="00E96BEF" w:rsidRDefault="00C8591F" w:rsidP="00FB0C19">
      <w:pPr>
        <w:pStyle w:val="Listaszerbekezds"/>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eastAsia="Times New Roman" w:hAnsi="Times New Roman" w:cs="Times New Roman"/>
          <w:sz w:val="24"/>
          <w:szCs w:val="24"/>
          <w:lang w:eastAsia="hu-HU"/>
        </w:rPr>
        <w:t xml:space="preserve">A </w:t>
      </w:r>
      <w:proofErr w:type="spellStart"/>
      <w:r w:rsidRPr="009A4BDB">
        <w:rPr>
          <w:rFonts w:ascii="Times New Roman" w:eastAsia="Times New Roman" w:hAnsi="Times New Roman" w:cs="Times New Roman"/>
          <w:sz w:val="24"/>
          <w:szCs w:val="24"/>
          <w:lang w:eastAsia="hu-HU"/>
        </w:rPr>
        <w:t>bv</w:t>
      </w:r>
      <w:proofErr w:type="spellEnd"/>
      <w:r w:rsidRPr="009A4BDB">
        <w:rPr>
          <w:rFonts w:ascii="Times New Roman" w:eastAsia="Times New Roman" w:hAnsi="Times New Roman" w:cs="Times New Roman"/>
          <w:sz w:val="24"/>
          <w:szCs w:val="24"/>
          <w:lang w:eastAsia="hu-HU"/>
        </w:rPr>
        <w:t>. szerv</w:t>
      </w:r>
      <w:r w:rsidR="003E2EFC" w:rsidRPr="009A4BDB">
        <w:rPr>
          <w:rFonts w:ascii="Times New Roman" w:eastAsia="Times New Roman" w:hAnsi="Times New Roman" w:cs="Times New Roman"/>
          <w:sz w:val="24"/>
          <w:szCs w:val="24"/>
          <w:lang w:eastAsia="hu-HU"/>
        </w:rPr>
        <w:t>nél rendszeresített személyes adatot kezelő elektronikus nyilvántartásokból is előállítható az adattovábbítási nyilvántartás, amennyiben az adattovábbítás e rendszeren keresztül történt. Az adattovábbítási nyilvántartásnak ebben az esetben is meg kell felelnie a tartalmi követelményeknek.</w:t>
      </w:r>
    </w:p>
    <w:p w:rsidR="00E96BEF" w:rsidRPr="00E96BEF" w:rsidRDefault="00E96BEF" w:rsidP="00E96BEF">
      <w:pPr>
        <w:autoSpaceDE w:val="0"/>
        <w:autoSpaceDN w:val="0"/>
        <w:adjustRightInd w:val="0"/>
        <w:spacing w:after="0" w:line="240" w:lineRule="auto"/>
        <w:jc w:val="both"/>
        <w:rPr>
          <w:rFonts w:ascii="Times New Roman" w:hAnsi="Times New Roman" w:cs="Times New Roman"/>
          <w:color w:val="000000"/>
          <w:sz w:val="24"/>
          <w:szCs w:val="24"/>
        </w:rPr>
      </w:pPr>
    </w:p>
    <w:p w:rsidR="008A48E1" w:rsidRPr="009A4BDB" w:rsidRDefault="008A48E1" w:rsidP="00A67D66">
      <w:pPr>
        <w:rPr>
          <w:rFonts w:ascii="Times New Roman" w:eastAsia="Times New Roman" w:hAnsi="Times New Roman" w:cs="Times New Roman"/>
          <w:b/>
          <w:bCs/>
          <w:sz w:val="24"/>
          <w:szCs w:val="24"/>
          <w:lang w:eastAsia="hu-HU"/>
        </w:rPr>
      </w:pPr>
    </w:p>
    <w:p w:rsidR="00AF2D2D" w:rsidRPr="000C6DEC" w:rsidRDefault="00411BCA" w:rsidP="000C6DEC">
      <w:pPr>
        <w:spacing w:before="160" w:after="16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VII</w:t>
      </w:r>
      <w:r w:rsidR="000C6DEC">
        <w:rPr>
          <w:rFonts w:ascii="Times New Roman" w:eastAsia="Times New Roman" w:hAnsi="Times New Roman" w:cs="Times New Roman"/>
          <w:b/>
          <w:bCs/>
          <w:sz w:val="24"/>
          <w:szCs w:val="24"/>
          <w:lang w:eastAsia="hu-HU"/>
        </w:rPr>
        <w:t>.</w:t>
      </w:r>
      <w:r w:rsidR="000C6DEC">
        <w:rPr>
          <w:rFonts w:ascii="Times New Roman" w:eastAsia="Times New Roman" w:hAnsi="Times New Roman" w:cs="Times New Roman"/>
          <w:b/>
          <w:bCs/>
          <w:sz w:val="24"/>
          <w:szCs w:val="24"/>
          <w:lang w:eastAsia="hu-HU"/>
        </w:rPr>
        <w:br/>
      </w:r>
      <w:r w:rsidR="00AF2D2D" w:rsidRPr="000C6DEC">
        <w:rPr>
          <w:rFonts w:ascii="Times New Roman" w:eastAsia="Times New Roman" w:hAnsi="Times New Roman" w:cs="Times New Roman"/>
          <w:b/>
          <w:bCs/>
          <w:sz w:val="24"/>
          <w:szCs w:val="24"/>
          <w:lang w:eastAsia="hu-HU"/>
        </w:rPr>
        <w:t>A személyes adatok védel</w:t>
      </w:r>
      <w:r w:rsidR="00ED270E">
        <w:rPr>
          <w:rFonts w:ascii="Times New Roman" w:eastAsia="Times New Roman" w:hAnsi="Times New Roman" w:cs="Times New Roman"/>
          <w:b/>
          <w:bCs/>
          <w:sz w:val="24"/>
          <w:szCs w:val="24"/>
          <w:lang w:eastAsia="hu-HU"/>
        </w:rPr>
        <w:t xml:space="preserve">me a </w:t>
      </w:r>
      <w:proofErr w:type="spellStart"/>
      <w:r w:rsidR="00ED270E">
        <w:rPr>
          <w:rFonts w:ascii="Times New Roman" w:eastAsia="Times New Roman" w:hAnsi="Times New Roman" w:cs="Times New Roman"/>
          <w:b/>
          <w:bCs/>
          <w:sz w:val="24"/>
          <w:szCs w:val="24"/>
          <w:lang w:eastAsia="hu-HU"/>
        </w:rPr>
        <w:t>bv</w:t>
      </w:r>
      <w:proofErr w:type="spellEnd"/>
      <w:r w:rsidR="00ED270E">
        <w:rPr>
          <w:rFonts w:ascii="Times New Roman" w:eastAsia="Times New Roman" w:hAnsi="Times New Roman" w:cs="Times New Roman"/>
          <w:b/>
          <w:bCs/>
          <w:sz w:val="24"/>
          <w:szCs w:val="24"/>
          <w:lang w:eastAsia="hu-HU"/>
        </w:rPr>
        <w:t xml:space="preserve">. </w:t>
      </w:r>
      <w:r w:rsidR="00AF2D2D" w:rsidRPr="000C6DEC">
        <w:rPr>
          <w:rFonts w:ascii="Times New Roman" w:eastAsia="Times New Roman" w:hAnsi="Times New Roman" w:cs="Times New Roman"/>
          <w:b/>
          <w:bCs/>
          <w:sz w:val="24"/>
          <w:szCs w:val="24"/>
          <w:lang w:eastAsia="hu-HU"/>
        </w:rPr>
        <w:t>szerveknél</w:t>
      </w:r>
      <w:r w:rsidR="000C6DEC" w:rsidRPr="000C6DEC">
        <w:rPr>
          <w:rFonts w:ascii="Times New Roman" w:eastAsia="Times New Roman" w:hAnsi="Times New Roman" w:cs="Times New Roman"/>
          <w:b/>
          <w:sz w:val="24"/>
          <w:szCs w:val="24"/>
          <w:lang w:eastAsia="hu-HU"/>
        </w:rPr>
        <w:t xml:space="preserve">, </w:t>
      </w:r>
      <w:r w:rsidR="000C6DEC" w:rsidRPr="000C6DEC">
        <w:rPr>
          <w:rFonts w:ascii="Times New Roman" w:eastAsia="Times New Roman" w:hAnsi="Times New Roman" w:cs="Times New Roman"/>
          <w:b/>
          <w:iCs/>
          <w:sz w:val="24"/>
          <w:szCs w:val="24"/>
          <w:lang w:eastAsia="hu-HU"/>
        </w:rPr>
        <w:t>a</w:t>
      </w:r>
      <w:r w:rsidR="00AF2D2D" w:rsidRPr="000C6DEC">
        <w:rPr>
          <w:rFonts w:ascii="Times New Roman" w:eastAsia="Times New Roman" w:hAnsi="Times New Roman" w:cs="Times New Roman"/>
          <w:b/>
          <w:iCs/>
          <w:sz w:val="24"/>
          <w:szCs w:val="24"/>
          <w:lang w:eastAsia="hu-HU"/>
        </w:rPr>
        <w:t>z adatkezelés alapvető szabályai</w:t>
      </w:r>
    </w:p>
    <w:p w:rsidR="007645BC"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29</w:t>
      </w:r>
      <w:r w:rsidR="007645BC" w:rsidRPr="009A4BDB">
        <w:rPr>
          <w:rFonts w:ascii="Times New Roman" w:eastAsia="Times New Roman" w:hAnsi="Times New Roman" w:cs="Times New Roman"/>
          <w:sz w:val="24"/>
          <w:szCs w:val="24"/>
          <w:lang w:eastAsia="hu-HU"/>
        </w:rPr>
        <w:t xml:space="preserve">. </w:t>
      </w:r>
      <w:r w:rsidR="00C62E85" w:rsidRPr="009A4BDB">
        <w:rPr>
          <w:rFonts w:ascii="Times New Roman" w:eastAsia="Times New Roman" w:hAnsi="Times New Roman" w:cs="Times New Roman"/>
          <w:sz w:val="24"/>
          <w:szCs w:val="24"/>
          <w:lang w:eastAsia="hu-HU"/>
        </w:rPr>
        <w:t xml:space="preserve"> </w:t>
      </w:r>
      <w:r w:rsidR="00ED270E">
        <w:rPr>
          <w:rFonts w:ascii="Times New Roman" w:eastAsia="Times New Roman" w:hAnsi="Times New Roman" w:cs="Times New Roman"/>
          <w:sz w:val="24"/>
          <w:szCs w:val="24"/>
          <w:lang w:eastAsia="hu-HU"/>
        </w:rPr>
        <w:t xml:space="preserve">A </w:t>
      </w:r>
      <w:proofErr w:type="spellStart"/>
      <w:r w:rsidR="00ED270E">
        <w:rPr>
          <w:rFonts w:ascii="Times New Roman" w:eastAsia="Times New Roman" w:hAnsi="Times New Roman" w:cs="Times New Roman"/>
          <w:sz w:val="24"/>
          <w:szCs w:val="24"/>
          <w:lang w:eastAsia="hu-HU"/>
        </w:rPr>
        <w:t>bv</w:t>
      </w:r>
      <w:proofErr w:type="spellEnd"/>
      <w:r w:rsidR="00ED270E">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 xml:space="preserve">szerveknél kezelt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w:t>
      </w:r>
      <w:r w:rsidR="007645BC" w:rsidRPr="009A4BDB">
        <w:rPr>
          <w:rFonts w:ascii="Times New Roman" w:eastAsia="Times New Roman" w:hAnsi="Times New Roman" w:cs="Times New Roman"/>
          <w:sz w:val="24"/>
          <w:szCs w:val="24"/>
          <w:lang w:eastAsia="hu-HU"/>
        </w:rPr>
        <w:t>hozzáférhetetlenné válás ellen.</w:t>
      </w:r>
    </w:p>
    <w:p w:rsidR="007645BC"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30</w:t>
      </w:r>
      <w:r w:rsidR="007645BC" w:rsidRPr="009A4BDB">
        <w:rPr>
          <w:rFonts w:ascii="Times New Roman" w:eastAsia="Times New Roman" w:hAnsi="Times New Roman" w:cs="Times New Roman"/>
          <w:sz w:val="24"/>
          <w:szCs w:val="24"/>
          <w:lang w:eastAsia="hu-HU"/>
        </w:rPr>
        <w:t>.</w:t>
      </w:r>
      <w:r w:rsidR="00C62E85"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adatkezelő köteles az adatkezelési műveleteket úgy megtervezni és végrehajt</w:t>
      </w:r>
      <w:r w:rsidR="003C5306">
        <w:rPr>
          <w:rFonts w:ascii="Times New Roman" w:eastAsia="Times New Roman" w:hAnsi="Times New Roman" w:cs="Times New Roman"/>
          <w:sz w:val="24"/>
          <w:szCs w:val="24"/>
          <w:lang w:eastAsia="hu-HU"/>
        </w:rPr>
        <w:t xml:space="preserve">ani, hogy </w:t>
      </w:r>
      <w:r w:rsidR="00AF2D2D" w:rsidRPr="009A4BDB">
        <w:rPr>
          <w:rFonts w:ascii="Times New Roman" w:eastAsia="Times New Roman" w:hAnsi="Times New Roman" w:cs="Times New Roman"/>
          <w:sz w:val="24"/>
          <w:szCs w:val="24"/>
          <w:lang w:eastAsia="hu-HU"/>
        </w:rPr>
        <w:t>biztosítsa az érinte</w:t>
      </w:r>
      <w:r w:rsidR="007645BC" w:rsidRPr="009A4BDB">
        <w:rPr>
          <w:rFonts w:ascii="Times New Roman" w:eastAsia="Times New Roman" w:hAnsi="Times New Roman" w:cs="Times New Roman"/>
          <w:sz w:val="24"/>
          <w:szCs w:val="24"/>
          <w:lang w:eastAsia="hu-HU"/>
        </w:rPr>
        <w:t>ttek magánszférájának védelmét.</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31</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32</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33</w:t>
      </w:r>
      <w:r w:rsidR="007645BC" w:rsidRPr="009A4BDB">
        <w:rPr>
          <w:rFonts w:ascii="Times New Roman" w:eastAsia="Times New Roman" w:hAnsi="Times New Roman" w:cs="Times New Roman"/>
          <w:sz w:val="24"/>
          <w:szCs w:val="24"/>
          <w:lang w:eastAsia="hu-HU"/>
        </w:rPr>
        <w:t xml:space="preserve">. </w:t>
      </w:r>
      <w:r w:rsidR="00C62E85"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személyes adatok automatizált feldolgozása során az adatkezelő és az adatfeldolgozó további intézkedésekkel biztosítja:</w:t>
      </w:r>
    </w:p>
    <w:p w:rsidR="00AF2D2D" w:rsidRPr="009A4BDB" w:rsidRDefault="00AF2D2D" w:rsidP="00D8443F">
      <w:pPr>
        <w:pStyle w:val="Listaszerbekezds"/>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 jogosulatlan adatbevitel megakadályozását;</w:t>
      </w:r>
    </w:p>
    <w:p w:rsidR="00AF2D2D" w:rsidRPr="009A4BDB" w:rsidRDefault="00AF2D2D" w:rsidP="00D8443F">
      <w:pPr>
        <w:pStyle w:val="Listaszerbekezds"/>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az automatikus adatfeldolgozó rendszerek jogosulatlan személyek általi, adatátviteli berendezés segítségével történő használatának megakadályozását;</w:t>
      </w:r>
    </w:p>
    <w:p w:rsidR="00AF2D2D" w:rsidRPr="009A4BDB" w:rsidRDefault="00AF2D2D" w:rsidP="00D8443F">
      <w:pPr>
        <w:pStyle w:val="Listaszerbekezds"/>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annak ellenőrizhetőségét és megállapíthatóságát, hogy a személyes adatokat adatátviteli berendezés alkalmazásával mely szerveknek továbbították vagy továbbíthatják;</w:t>
      </w:r>
    </w:p>
    <w:p w:rsidR="00AF2D2D" w:rsidRPr="009A4BDB" w:rsidRDefault="00AF2D2D" w:rsidP="00D8443F">
      <w:pPr>
        <w:pStyle w:val="Listaszerbekezds"/>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annak ellenőrizhetőségét és megállapíthatóságát, hogy mely személyes adatokat, mikor és ki vitte be az automatikus adatfeldolgozó rendszerekbe;</w:t>
      </w:r>
    </w:p>
    <w:p w:rsidR="00AF2D2D" w:rsidRPr="009A4BDB" w:rsidRDefault="00AF2D2D" w:rsidP="00D8443F">
      <w:pPr>
        <w:pStyle w:val="Listaszerbekezds"/>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 telepített rendszerek üzemzavar esetén történő helyreállíthatóságát és azt, hogy</w:t>
      </w:r>
    </w:p>
    <w:p w:rsidR="00AF2D2D" w:rsidRPr="009A4BDB" w:rsidRDefault="00AF2D2D" w:rsidP="00D8443F">
      <w:pPr>
        <w:pStyle w:val="Listaszerbekezds"/>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az automatizált feldolgozás során fellépő hibákról jelentés készüljön.</w:t>
      </w:r>
    </w:p>
    <w:p w:rsidR="009A4BDB"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34</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rsidR="00E10895"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35</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közfoglalkoztatottak kizárólag abban az esetben láthatnak el ügykezelői, ügyviteli feladatokat, amennyiben a munkavégzés céljából rendelkezésükre bocsátott adatok kezelése egyértelműen azonosítható és esetleges későbbi adatsértés esetén bizonyítható, hogy ki és milyen mértékben ismerhette meg azokat, valamint a jelen szabályzatban</w:t>
      </w:r>
      <w:r w:rsidR="009674BA" w:rsidRPr="009A4BDB">
        <w:rPr>
          <w:rFonts w:ascii="Times New Roman" w:eastAsia="Times New Roman" w:hAnsi="Times New Roman" w:cs="Times New Roman"/>
          <w:sz w:val="24"/>
          <w:szCs w:val="24"/>
          <w:lang w:eastAsia="hu-HU"/>
        </w:rPr>
        <w:t>, a Büntetés-végrehajtási</w:t>
      </w:r>
      <w:r w:rsidR="00AF2D2D" w:rsidRPr="009A4BDB">
        <w:rPr>
          <w:rFonts w:ascii="Times New Roman" w:eastAsia="Times New Roman" w:hAnsi="Times New Roman" w:cs="Times New Roman"/>
          <w:sz w:val="24"/>
          <w:szCs w:val="24"/>
          <w:lang w:eastAsia="hu-HU"/>
        </w:rPr>
        <w:t xml:space="preserve"> Szervek </w:t>
      </w:r>
      <w:r w:rsidR="009674BA" w:rsidRPr="009A4BDB">
        <w:rPr>
          <w:rFonts w:ascii="Times New Roman" w:eastAsia="Times New Roman" w:hAnsi="Times New Roman" w:cs="Times New Roman"/>
          <w:sz w:val="24"/>
          <w:szCs w:val="24"/>
          <w:lang w:eastAsia="hu-HU"/>
        </w:rPr>
        <w:t xml:space="preserve">Egységes </w:t>
      </w:r>
      <w:r w:rsidR="00AF2D2D" w:rsidRPr="009A4BDB">
        <w:rPr>
          <w:rFonts w:ascii="Times New Roman" w:eastAsia="Times New Roman" w:hAnsi="Times New Roman" w:cs="Times New Roman"/>
          <w:sz w:val="24"/>
          <w:szCs w:val="24"/>
          <w:lang w:eastAsia="hu-HU"/>
        </w:rPr>
        <w:t>Ir</w:t>
      </w:r>
      <w:r w:rsidR="009674BA" w:rsidRPr="009A4BDB">
        <w:rPr>
          <w:rFonts w:ascii="Times New Roman" w:eastAsia="Times New Roman" w:hAnsi="Times New Roman" w:cs="Times New Roman"/>
          <w:sz w:val="24"/>
          <w:szCs w:val="24"/>
          <w:lang w:eastAsia="hu-HU"/>
        </w:rPr>
        <w:t xml:space="preserve">atkezelési Szabályzatában és a Büntetés-végrehajtási </w:t>
      </w:r>
      <w:r w:rsidR="00AF2D2D" w:rsidRPr="009A4BDB">
        <w:rPr>
          <w:rFonts w:ascii="Times New Roman" w:eastAsia="Times New Roman" w:hAnsi="Times New Roman" w:cs="Times New Roman"/>
          <w:sz w:val="24"/>
          <w:szCs w:val="24"/>
          <w:lang w:eastAsia="hu-HU"/>
        </w:rPr>
        <w:t>Informatikai Biztonsági Szabályzatban foglaltak ismeretéből a belső adatvédelmi felelős és az ügykezelésért felelős vezető által szervezett eredményes vizsgát tett, továbbá, amennyiben a közfoglalkoztatott nyilatkozatot tesz, amelyben felelősséget vállal az adatvédelmi és adatbiztonsági szabályok betartásáért. A közfoglalkoztatottak feladataik ellátása során nem ker</w:t>
      </w:r>
      <w:r w:rsidR="00ED270E">
        <w:rPr>
          <w:rFonts w:ascii="Times New Roman" w:eastAsia="Times New Roman" w:hAnsi="Times New Roman" w:cs="Times New Roman"/>
          <w:sz w:val="24"/>
          <w:szCs w:val="24"/>
          <w:lang w:eastAsia="hu-HU"/>
        </w:rPr>
        <w:t xml:space="preserve">ülhetnek kapcsolatba a </w:t>
      </w:r>
      <w:proofErr w:type="spellStart"/>
      <w:r w:rsidR="00ED270E">
        <w:rPr>
          <w:rFonts w:ascii="Times New Roman" w:eastAsia="Times New Roman" w:hAnsi="Times New Roman" w:cs="Times New Roman"/>
          <w:sz w:val="24"/>
          <w:szCs w:val="24"/>
          <w:lang w:eastAsia="hu-HU"/>
        </w:rPr>
        <w:t>bv</w:t>
      </w:r>
      <w:proofErr w:type="spellEnd"/>
      <w:r w:rsidR="00ED270E">
        <w:rPr>
          <w:rFonts w:ascii="Times New Roman" w:eastAsia="Times New Roman" w:hAnsi="Times New Roman" w:cs="Times New Roman"/>
          <w:sz w:val="24"/>
          <w:szCs w:val="24"/>
          <w:lang w:eastAsia="hu-HU"/>
        </w:rPr>
        <w:t>.</w:t>
      </w:r>
      <w:r w:rsidR="00AF2D2D" w:rsidRPr="009A4BDB">
        <w:rPr>
          <w:rFonts w:ascii="Times New Roman" w:eastAsia="Times New Roman" w:hAnsi="Times New Roman" w:cs="Times New Roman"/>
          <w:sz w:val="24"/>
          <w:szCs w:val="24"/>
          <w:lang w:eastAsia="hu-HU"/>
        </w:rPr>
        <w:t xml:space="preserve"> szerv </w:t>
      </w:r>
      <w:r w:rsidR="009674BA" w:rsidRPr="009A4BDB">
        <w:rPr>
          <w:rFonts w:ascii="Times New Roman" w:eastAsia="Times New Roman" w:hAnsi="Times New Roman" w:cs="Times New Roman"/>
          <w:sz w:val="24"/>
          <w:szCs w:val="24"/>
          <w:lang w:eastAsia="hu-HU"/>
        </w:rPr>
        <w:t xml:space="preserve">hivatásos </w:t>
      </w:r>
      <w:r w:rsidR="00AF2D2D" w:rsidRPr="009A4BDB">
        <w:rPr>
          <w:rFonts w:ascii="Times New Roman" w:eastAsia="Times New Roman" w:hAnsi="Times New Roman" w:cs="Times New Roman"/>
          <w:sz w:val="24"/>
          <w:szCs w:val="24"/>
          <w:lang w:eastAsia="hu-HU"/>
        </w:rPr>
        <w:t>állományába tartozó személyre vonatkozó különleges adattal, illetve az illetményre, juttatásokra vonatkozó adatokkal, nyilvántartásokkal, azokat nem kezelhetik.</w:t>
      </w:r>
    </w:p>
    <w:p w:rsidR="00E96BEF" w:rsidRPr="009A4BDB" w:rsidRDefault="00E96BEF"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AF2D2D" w:rsidRPr="00411BCA" w:rsidRDefault="00411BCA" w:rsidP="00C62E85">
      <w:pPr>
        <w:spacing w:before="160" w:after="320" w:line="240" w:lineRule="auto"/>
        <w:jc w:val="center"/>
        <w:rPr>
          <w:rFonts w:ascii="Times New Roman" w:eastAsia="Times New Roman" w:hAnsi="Times New Roman" w:cs="Times New Roman"/>
          <w:b/>
          <w:sz w:val="24"/>
          <w:szCs w:val="24"/>
          <w:lang w:eastAsia="hu-HU"/>
        </w:rPr>
      </w:pPr>
      <w:r w:rsidRPr="00411BCA">
        <w:rPr>
          <w:rFonts w:ascii="Times New Roman" w:eastAsia="Times New Roman" w:hAnsi="Times New Roman" w:cs="Times New Roman"/>
          <w:b/>
          <w:iCs/>
          <w:sz w:val="24"/>
          <w:szCs w:val="24"/>
          <w:lang w:eastAsia="hu-HU"/>
        </w:rPr>
        <w:t>VIII</w:t>
      </w:r>
      <w:r w:rsidR="007C10AE" w:rsidRPr="00411BCA">
        <w:rPr>
          <w:rFonts w:ascii="Times New Roman" w:eastAsia="Times New Roman" w:hAnsi="Times New Roman" w:cs="Times New Roman"/>
          <w:b/>
          <w:iCs/>
          <w:sz w:val="24"/>
          <w:szCs w:val="24"/>
          <w:lang w:eastAsia="hu-HU"/>
        </w:rPr>
        <w:t>.</w:t>
      </w:r>
      <w:r w:rsidR="007C10AE" w:rsidRPr="00411BCA">
        <w:rPr>
          <w:rFonts w:ascii="Times New Roman" w:eastAsia="Times New Roman" w:hAnsi="Times New Roman" w:cs="Times New Roman"/>
          <w:b/>
          <w:iCs/>
          <w:sz w:val="24"/>
          <w:szCs w:val="24"/>
          <w:lang w:eastAsia="hu-HU"/>
        </w:rPr>
        <w:br/>
      </w:r>
      <w:r w:rsidR="00AF2D2D" w:rsidRPr="00411BCA">
        <w:rPr>
          <w:rFonts w:ascii="Times New Roman" w:eastAsia="Times New Roman" w:hAnsi="Times New Roman" w:cs="Times New Roman"/>
          <w:b/>
          <w:iCs/>
          <w:sz w:val="24"/>
          <w:szCs w:val="24"/>
          <w:lang w:eastAsia="hu-HU"/>
        </w:rPr>
        <w:t>Adat</w:t>
      </w:r>
      <w:r w:rsidR="00C62E85" w:rsidRPr="00411BCA">
        <w:rPr>
          <w:rFonts w:ascii="Times New Roman" w:eastAsia="Times New Roman" w:hAnsi="Times New Roman" w:cs="Times New Roman"/>
          <w:b/>
          <w:iCs/>
          <w:sz w:val="24"/>
          <w:szCs w:val="24"/>
          <w:lang w:eastAsia="hu-HU"/>
        </w:rPr>
        <w:t xml:space="preserve">kezelések </w:t>
      </w:r>
      <w:r w:rsidR="00AF2D2D" w:rsidRPr="00411BCA">
        <w:rPr>
          <w:rFonts w:ascii="Times New Roman" w:eastAsia="Times New Roman" w:hAnsi="Times New Roman" w:cs="Times New Roman"/>
          <w:b/>
          <w:iCs/>
          <w:sz w:val="24"/>
          <w:szCs w:val="24"/>
          <w:lang w:eastAsia="hu-HU"/>
        </w:rPr>
        <w:t xml:space="preserve">megkezdése, az </w:t>
      </w:r>
      <w:proofErr w:type="spellStart"/>
      <w:r w:rsidR="00AF2D2D" w:rsidRPr="00411BCA">
        <w:rPr>
          <w:rFonts w:ascii="Times New Roman" w:eastAsia="Times New Roman" w:hAnsi="Times New Roman" w:cs="Times New Roman"/>
          <w:b/>
          <w:iCs/>
          <w:sz w:val="24"/>
          <w:szCs w:val="24"/>
          <w:lang w:eastAsia="hu-HU"/>
        </w:rPr>
        <w:t>érintetti</w:t>
      </w:r>
      <w:proofErr w:type="spellEnd"/>
      <w:r w:rsidR="00AF2D2D" w:rsidRPr="00411BCA">
        <w:rPr>
          <w:rFonts w:ascii="Times New Roman" w:eastAsia="Times New Roman" w:hAnsi="Times New Roman" w:cs="Times New Roman"/>
          <w:b/>
          <w:iCs/>
          <w:sz w:val="24"/>
          <w:szCs w:val="24"/>
          <w:lang w:eastAsia="hu-HU"/>
        </w:rPr>
        <w:t xml:space="preserve"> jogok</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36</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alkotmányos védelem elvének megfelelőe</w:t>
      </w:r>
      <w:r w:rsidR="00ED270E">
        <w:rPr>
          <w:rFonts w:ascii="Times New Roman" w:eastAsia="Times New Roman" w:hAnsi="Times New Roman" w:cs="Times New Roman"/>
          <w:sz w:val="24"/>
          <w:szCs w:val="24"/>
          <w:lang w:eastAsia="hu-HU"/>
        </w:rPr>
        <w:t xml:space="preserve">n a </w:t>
      </w:r>
      <w:proofErr w:type="spellStart"/>
      <w:r w:rsidR="00ED270E">
        <w:rPr>
          <w:rFonts w:ascii="Times New Roman" w:eastAsia="Times New Roman" w:hAnsi="Times New Roman" w:cs="Times New Roman"/>
          <w:sz w:val="24"/>
          <w:szCs w:val="24"/>
          <w:lang w:eastAsia="hu-HU"/>
        </w:rPr>
        <w:t>bv</w:t>
      </w:r>
      <w:proofErr w:type="spellEnd"/>
      <w:r w:rsidR="00ED270E">
        <w:rPr>
          <w:rFonts w:ascii="Times New Roman" w:eastAsia="Times New Roman" w:hAnsi="Times New Roman" w:cs="Times New Roman"/>
          <w:sz w:val="24"/>
          <w:szCs w:val="24"/>
          <w:lang w:eastAsia="hu-HU"/>
        </w:rPr>
        <w:t>.</w:t>
      </w:r>
      <w:r w:rsidR="00AF2D2D" w:rsidRPr="009A4BDB">
        <w:rPr>
          <w:rFonts w:ascii="Times New Roman" w:eastAsia="Times New Roman" w:hAnsi="Times New Roman" w:cs="Times New Roman"/>
          <w:sz w:val="24"/>
          <w:szCs w:val="24"/>
          <w:lang w:eastAsia="hu-HU"/>
        </w:rPr>
        <w:t xml:space="preserve"> szervek adatkezelése törvényi felhatalmazáson vagy az érintett hozzájárulásán alapulhat.</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37</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érintett kérelmére indult eljárásban a szükséges adatainak kezeléséhez történő hozzájárulását vélelmezni kell. Erre a tényre az érintett figyelmét az eljárás kezdetén fel kell hívni.</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38</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 xml:space="preserve">A hozzájárulást – későbbi igazolhatósága érdekében – különleges adatnak nem minősülő személyes adatok esetén is írásban kell rögzíteni. </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39</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érintettet az adatkezeléshez történő hozzájárulásának beszerzése előtt tájékoztatni kell arról, hogy</w:t>
      </w:r>
    </w:p>
    <w:p w:rsidR="00AF2D2D" w:rsidRPr="009A4BDB" w:rsidRDefault="00AF2D2D" w:rsidP="00823FE5">
      <w:pPr>
        <w:pStyle w:val="Listaszerbekezds"/>
        <w:numPr>
          <w:ilvl w:val="0"/>
          <w:numId w:val="6"/>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milyen adatait, milyen célból, mennyi ideig kívánja kezelni az adatkez</w:t>
      </w:r>
      <w:r w:rsidR="00ED270E">
        <w:rPr>
          <w:rFonts w:ascii="Times New Roman" w:eastAsia="Times New Roman" w:hAnsi="Times New Roman" w:cs="Times New Roman"/>
          <w:sz w:val="24"/>
          <w:szCs w:val="24"/>
          <w:lang w:eastAsia="hu-HU"/>
        </w:rPr>
        <w:t xml:space="preserve">elő </w:t>
      </w:r>
      <w:proofErr w:type="spellStart"/>
      <w:r w:rsidR="00ED270E">
        <w:rPr>
          <w:rFonts w:ascii="Times New Roman" w:eastAsia="Times New Roman" w:hAnsi="Times New Roman" w:cs="Times New Roman"/>
          <w:sz w:val="24"/>
          <w:szCs w:val="24"/>
          <w:lang w:eastAsia="hu-HU"/>
        </w:rPr>
        <w:t>bv</w:t>
      </w:r>
      <w:proofErr w:type="spellEnd"/>
      <w:r w:rsidR="00ED270E">
        <w:rPr>
          <w:rFonts w:ascii="Times New Roman" w:eastAsia="Times New Roman" w:hAnsi="Times New Roman" w:cs="Times New Roman"/>
          <w:sz w:val="24"/>
          <w:szCs w:val="24"/>
          <w:lang w:eastAsia="hu-HU"/>
        </w:rPr>
        <w:t>.</w:t>
      </w:r>
      <w:r w:rsidRPr="009A4BDB">
        <w:rPr>
          <w:rFonts w:ascii="Times New Roman" w:eastAsia="Times New Roman" w:hAnsi="Times New Roman" w:cs="Times New Roman"/>
          <w:sz w:val="24"/>
          <w:szCs w:val="24"/>
          <w:lang w:eastAsia="hu-HU"/>
        </w:rPr>
        <w:t xml:space="preserve"> szerv;</w:t>
      </w:r>
    </w:p>
    <w:p w:rsidR="00AF2D2D" w:rsidRPr="009A4BDB" w:rsidRDefault="00AF2D2D" w:rsidP="00823FE5">
      <w:pPr>
        <w:pStyle w:val="Listaszerbekezds"/>
        <w:numPr>
          <w:ilvl w:val="0"/>
          <w:numId w:val="6"/>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m</w:t>
      </w:r>
      <w:r w:rsidR="00ED270E">
        <w:rPr>
          <w:rFonts w:ascii="Times New Roman" w:eastAsia="Times New Roman" w:hAnsi="Times New Roman" w:cs="Times New Roman"/>
          <w:sz w:val="24"/>
          <w:szCs w:val="24"/>
          <w:lang w:eastAsia="hu-HU"/>
        </w:rPr>
        <w:t xml:space="preserve">ely </w:t>
      </w:r>
      <w:proofErr w:type="spellStart"/>
      <w:r w:rsidR="00ED270E">
        <w:rPr>
          <w:rFonts w:ascii="Times New Roman" w:eastAsia="Times New Roman" w:hAnsi="Times New Roman" w:cs="Times New Roman"/>
          <w:sz w:val="24"/>
          <w:szCs w:val="24"/>
          <w:lang w:eastAsia="hu-HU"/>
        </w:rPr>
        <w:t>bv</w:t>
      </w:r>
      <w:proofErr w:type="spellEnd"/>
      <w:r w:rsidR="00ED270E">
        <w:rPr>
          <w:rFonts w:ascii="Times New Roman" w:eastAsia="Times New Roman" w:hAnsi="Times New Roman" w:cs="Times New Roman"/>
          <w:sz w:val="24"/>
          <w:szCs w:val="24"/>
          <w:lang w:eastAsia="hu-HU"/>
        </w:rPr>
        <w:t xml:space="preserve">. </w:t>
      </w:r>
      <w:r w:rsidRPr="009A4BDB">
        <w:rPr>
          <w:rFonts w:ascii="Times New Roman" w:eastAsia="Times New Roman" w:hAnsi="Times New Roman" w:cs="Times New Roman"/>
          <w:sz w:val="24"/>
          <w:szCs w:val="24"/>
          <w:lang w:eastAsia="hu-HU"/>
        </w:rPr>
        <w:t>szerv és hol végzi az adatkezelést, illetve adatfeldolgozó igénybevétele esetén mely adatfeldolgozó és hol végzi az adatfeldolgozást;</w:t>
      </w:r>
    </w:p>
    <w:p w:rsidR="00AF2D2D" w:rsidRPr="009A4BDB" w:rsidRDefault="00AF2D2D" w:rsidP="00823FE5">
      <w:pPr>
        <w:pStyle w:val="Listaszerbekezds"/>
        <w:numPr>
          <w:ilvl w:val="0"/>
          <w:numId w:val="6"/>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az adatok továbbítására milyen célból és mely szervek részére kerülhet sor;</w:t>
      </w:r>
    </w:p>
    <w:p w:rsidR="00AF2D2D" w:rsidRPr="009A4BDB" w:rsidRDefault="00AF2D2D" w:rsidP="00823FE5">
      <w:pPr>
        <w:pStyle w:val="Listaszerbekezds"/>
        <w:numPr>
          <w:ilvl w:val="0"/>
          <w:numId w:val="6"/>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az érintett az adatkezeléssel kapcsolatban milyen jogokkal rendelkezik (tájékoztatáskérési, helyesbítési és törléskezdeményezési, valamint tiltakozási jog);</w:t>
      </w:r>
    </w:p>
    <w:p w:rsidR="00AF2D2D" w:rsidRPr="009A4BDB" w:rsidRDefault="00AF2D2D" w:rsidP="00E85FE7">
      <w:pPr>
        <w:pStyle w:val="Listaszerbekezds"/>
        <w:numPr>
          <w:ilvl w:val="0"/>
          <w:numId w:val="6"/>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milyen jogorvoslati lehetőséggel rendelkezik (</w:t>
      </w:r>
      <w:proofErr w:type="spellStart"/>
      <w:r w:rsidRPr="009A4BDB">
        <w:rPr>
          <w:rFonts w:ascii="Times New Roman" w:eastAsia="Times New Roman" w:hAnsi="Times New Roman" w:cs="Times New Roman"/>
          <w:sz w:val="24"/>
          <w:szCs w:val="24"/>
          <w:lang w:eastAsia="hu-HU"/>
        </w:rPr>
        <w:t>NAIH-hoz</w:t>
      </w:r>
      <w:proofErr w:type="spellEnd"/>
      <w:r w:rsidRPr="009A4BDB">
        <w:rPr>
          <w:rFonts w:ascii="Times New Roman" w:eastAsia="Times New Roman" w:hAnsi="Times New Roman" w:cs="Times New Roman"/>
          <w:sz w:val="24"/>
          <w:szCs w:val="24"/>
          <w:lang w:eastAsia="hu-HU"/>
        </w:rPr>
        <w:t xml:space="preserve"> fordulás, bírósági jogérvényesítés útja).</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40</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érintettek tájékoztatása az adatkezelést végző</w:t>
      </w:r>
      <w:r w:rsidR="00C62E85" w:rsidRPr="009A4BDB">
        <w:rPr>
          <w:rFonts w:ascii="Times New Roman" w:eastAsia="Times New Roman" w:hAnsi="Times New Roman" w:cs="Times New Roman"/>
          <w:sz w:val="24"/>
          <w:szCs w:val="24"/>
          <w:lang w:eastAsia="hu-HU"/>
        </w:rPr>
        <w:t xml:space="preserve"> szerv vagy</w:t>
      </w:r>
      <w:r w:rsidR="00AF2D2D" w:rsidRPr="009A4BDB">
        <w:rPr>
          <w:rFonts w:ascii="Times New Roman" w:eastAsia="Times New Roman" w:hAnsi="Times New Roman" w:cs="Times New Roman"/>
          <w:sz w:val="24"/>
          <w:szCs w:val="24"/>
          <w:lang w:eastAsia="hu-HU"/>
        </w:rPr>
        <w:t xml:space="preserve"> szervezeti elem kötelezettsége.</w:t>
      </w:r>
    </w:p>
    <w:p w:rsidR="00E10895"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41</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 xml:space="preserve">Kötelező adatkezelés esetén a </w:t>
      </w:r>
      <w:r w:rsidR="003C5306">
        <w:rPr>
          <w:rFonts w:ascii="Times New Roman" w:eastAsia="Times New Roman" w:hAnsi="Times New Roman" w:cs="Times New Roman"/>
          <w:sz w:val="24"/>
          <w:szCs w:val="24"/>
          <w:lang w:eastAsia="hu-HU"/>
        </w:rPr>
        <w:t xml:space="preserve">tájékoztatás megtörténhet ezen </w:t>
      </w:r>
      <w:r w:rsidR="00AF2D2D" w:rsidRPr="009A4BDB">
        <w:rPr>
          <w:rFonts w:ascii="Times New Roman" w:eastAsia="Times New Roman" w:hAnsi="Times New Roman" w:cs="Times New Roman"/>
          <w:sz w:val="24"/>
          <w:szCs w:val="24"/>
          <w:lang w:eastAsia="hu-HU"/>
        </w:rPr>
        <w:t>információkat tartalmazó jogszabályi rendelkezésnek az adatkezelő szerv honlapján történő nyilvánosságra hozatalával is. A tájékoztatást az Adatvédelmi Irányelvek között kell megjeleníteni.</w:t>
      </w:r>
    </w:p>
    <w:p w:rsidR="00E96BEF" w:rsidRPr="009A4BDB" w:rsidRDefault="00E96BEF"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AF2D2D" w:rsidRPr="00411BCA" w:rsidRDefault="00411BCA" w:rsidP="00DE6608">
      <w:pPr>
        <w:spacing w:before="160" w:after="320" w:line="240" w:lineRule="auto"/>
        <w:jc w:val="center"/>
        <w:rPr>
          <w:rFonts w:ascii="Times New Roman" w:eastAsia="Times New Roman" w:hAnsi="Times New Roman" w:cs="Times New Roman"/>
          <w:b/>
          <w:sz w:val="24"/>
          <w:szCs w:val="24"/>
          <w:lang w:eastAsia="hu-HU"/>
        </w:rPr>
      </w:pPr>
      <w:r w:rsidRPr="00411BCA">
        <w:rPr>
          <w:rFonts w:ascii="Times New Roman" w:eastAsia="Times New Roman" w:hAnsi="Times New Roman" w:cs="Times New Roman"/>
          <w:b/>
          <w:iCs/>
          <w:sz w:val="24"/>
          <w:szCs w:val="24"/>
          <w:lang w:eastAsia="hu-HU"/>
        </w:rPr>
        <w:t>I</w:t>
      </w:r>
      <w:r w:rsidR="007C10AE" w:rsidRPr="00411BCA">
        <w:rPr>
          <w:rFonts w:ascii="Times New Roman" w:eastAsia="Times New Roman" w:hAnsi="Times New Roman" w:cs="Times New Roman"/>
          <w:b/>
          <w:iCs/>
          <w:sz w:val="24"/>
          <w:szCs w:val="24"/>
          <w:lang w:eastAsia="hu-HU"/>
        </w:rPr>
        <w:t>X.</w:t>
      </w:r>
      <w:r w:rsidR="007C10AE" w:rsidRPr="00411BCA">
        <w:rPr>
          <w:rFonts w:ascii="Times New Roman" w:eastAsia="Times New Roman" w:hAnsi="Times New Roman" w:cs="Times New Roman"/>
          <w:b/>
          <w:iCs/>
          <w:sz w:val="24"/>
          <w:szCs w:val="24"/>
          <w:lang w:eastAsia="hu-HU"/>
        </w:rPr>
        <w:br/>
      </w:r>
      <w:r w:rsidRPr="00411BCA">
        <w:rPr>
          <w:rFonts w:ascii="Times New Roman" w:eastAsia="Times New Roman" w:hAnsi="Times New Roman" w:cs="Times New Roman"/>
          <w:b/>
          <w:iCs/>
          <w:sz w:val="24"/>
          <w:szCs w:val="24"/>
          <w:lang w:eastAsia="hu-HU"/>
        </w:rPr>
        <w:t xml:space="preserve">Eljárás a Nemzeti Adatvédelmi és Információszabadság Hatóság </w:t>
      </w:r>
      <w:r w:rsidR="00AF2D2D" w:rsidRPr="00411BCA">
        <w:rPr>
          <w:rFonts w:ascii="Times New Roman" w:eastAsia="Times New Roman" w:hAnsi="Times New Roman" w:cs="Times New Roman"/>
          <w:b/>
          <w:iCs/>
          <w:sz w:val="24"/>
          <w:szCs w:val="24"/>
          <w:lang w:eastAsia="hu-HU"/>
        </w:rPr>
        <w:t>fellépése esetén</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42</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Amennyib</w:t>
      </w:r>
      <w:r w:rsidR="00D60D90">
        <w:rPr>
          <w:rFonts w:ascii="Times New Roman" w:eastAsia="Times New Roman" w:hAnsi="Times New Roman" w:cs="Times New Roman"/>
          <w:sz w:val="24"/>
          <w:szCs w:val="24"/>
          <w:lang w:eastAsia="hu-HU"/>
        </w:rPr>
        <w:t xml:space="preserve">en a </w:t>
      </w:r>
      <w:proofErr w:type="spellStart"/>
      <w:r w:rsidR="00D60D90">
        <w:rPr>
          <w:rFonts w:ascii="Times New Roman" w:eastAsia="Times New Roman" w:hAnsi="Times New Roman" w:cs="Times New Roman"/>
          <w:sz w:val="24"/>
          <w:szCs w:val="24"/>
          <w:lang w:eastAsia="hu-HU"/>
        </w:rPr>
        <w:t>bv</w:t>
      </w:r>
      <w:proofErr w:type="spellEnd"/>
      <w:r w:rsidR="00D60D90">
        <w:rPr>
          <w:rFonts w:ascii="Times New Roman" w:eastAsia="Times New Roman" w:hAnsi="Times New Roman" w:cs="Times New Roman"/>
          <w:sz w:val="24"/>
          <w:szCs w:val="24"/>
          <w:lang w:eastAsia="hu-HU"/>
        </w:rPr>
        <w:t>.</w:t>
      </w:r>
      <w:r w:rsidR="00AF2D2D" w:rsidRPr="009A4BDB">
        <w:rPr>
          <w:rFonts w:ascii="Times New Roman" w:eastAsia="Times New Roman" w:hAnsi="Times New Roman" w:cs="Times New Roman"/>
          <w:sz w:val="24"/>
          <w:szCs w:val="24"/>
          <w:lang w:eastAsia="hu-HU"/>
        </w:rPr>
        <w:t xml:space="preserve"> szervnél a </w:t>
      </w:r>
      <w:r w:rsidR="00561835">
        <w:rPr>
          <w:rFonts w:ascii="Times New Roman" w:eastAsia="Times New Roman" w:hAnsi="Times New Roman" w:cs="Times New Roman"/>
          <w:sz w:val="24"/>
          <w:szCs w:val="24"/>
          <w:lang w:eastAsia="hu-HU"/>
        </w:rPr>
        <w:t xml:space="preserve">Nemzeti Adatvédelmi és Információszabadság Hatóság (a továbbiakban: </w:t>
      </w:r>
      <w:r w:rsidR="00AF2D2D" w:rsidRPr="009A4BDB">
        <w:rPr>
          <w:rFonts w:ascii="Times New Roman" w:eastAsia="Times New Roman" w:hAnsi="Times New Roman" w:cs="Times New Roman"/>
          <w:sz w:val="24"/>
          <w:szCs w:val="24"/>
          <w:lang w:eastAsia="hu-HU"/>
        </w:rPr>
        <w:t>NAIH</w:t>
      </w:r>
      <w:r w:rsidR="00561835">
        <w:rPr>
          <w:rFonts w:ascii="Times New Roman" w:eastAsia="Times New Roman" w:hAnsi="Times New Roman" w:cs="Times New Roman"/>
          <w:sz w:val="24"/>
          <w:szCs w:val="24"/>
          <w:lang w:eastAsia="hu-HU"/>
        </w:rPr>
        <w:t>)</w:t>
      </w:r>
    </w:p>
    <w:p w:rsidR="00AF2D2D" w:rsidRPr="009A4BDB" w:rsidRDefault="00AF2D2D" w:rsidP="00ED270E">
      <w:pPr>
        <w:pStyle w:val="Listaszerbekezds"/>
        <w:numPr>
          <w:ilvl w:val="1"/>
          <w:numId w:val="3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vizsgálatot,</w:t>
      </w:r>
    </w:p>
    <w:p w:rsidR="00AF2D2D" w:rsidRPr="009A4BDB" w:rsidRDefault="00AF2D2D" w:rsidP="00ED270E">
      <w:pPr>
        <w:pStyle w:val="Listaszerbekezds"/>
        <w:numPr>
          <w:ilvl w:val="1"/>
          <w:numId w:val="3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adatvédelmi hatósági eljárást vagy</w:t>
      </w:r>
    </w:p>
    <w:p w:rsidR="00AF2D2D" w:rsidRPr="009A4BDB" w:rsidRDefault="00AF2D2D" w:rsidP="00ED270E">
      <w:pPr>
        <w:pStyle w:val="Listaszerbekezds"/>
        <w:numPr>
          <w:ilvl w:val="1"/>
          <w:numId w:val="3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titokfelügyeleti hatósági eljárást</w:t>
      </w:r>
    </w:p>
    <w:p w:rsidR="00AF2D2D" w:rsidRPr="009A4BDB" w:rsidRDefault="00AF2D2D"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indít, az érintett adatkezelő szerv bel</w:t>
      </w:r>
      <w:r w:rsidR="00BD11DA" w:rsidRPr="009A4BDB">
        <w:rPr>
          <w:rFonts w:ascii="Times New Roman" w:eastAsia="Times New Roman" w:hAnsi="Times New Roman" w:cs="Times New Roman"/>
          <w:sz w:val="24"/>
          <w:szCs w:val="24"/>
          <w:lang w:eastAsia="hu-HU"/>
        </w:rPr>
        <w:t>ső adatvédelmi felelőse a BVOP</w:t>
      </w:r>
      <w:r w:rsidRPr="009A4BDB">
        <w:rPr>
          <w:rFonts w:ascii="Times New Roman" w:eastAsia="Times New Roman" w:hAnsi="Times New Roman" w:cs="Times New Roman"/>
          <w:sz w:val="24"/>
          <w:szCs w:val="24"/>
          <w:lang w:eastAsia="hu-HU"/>
        </w:rPr>
        <w:t xml:space="preserve"> belső adatvédelmi felelősét – a szolgálati út betartásával – haladéktalanul értesíti.</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43</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NAIH vizsgálatával, valamint az adatvédelmi és a titokfelügyeleti hatósági eljárással érintett adatkezelő szervezeti egység vezetője köteles a NAIH részére</w:t>
      </w:r>
    </w:p>
    <w:p w:rsidR="00AF2D2D" w:rsidRPr="009A4BDB" w:rsidRDefault="00AF2D2D" w:rsidP="00ED270E">
      <w:pPr>
        <w:pStyle w:val="Listaszerbekezds"/>
        <w:numPr>
          <w:ilvl w:val="1"/>
          <w:numId w:val="34"/>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minden szükséges tájékoztatást szóban és írásban megadni,</w:t>
      </w:r>
    </w:p>
    <w:p w:rsidR="00AF2D2D" w:rsidRPr="009A4BDB" w:rsidRDefault="00AF2D2D" w:rsidP="00ED270E">
      <w:pPr>
        <w:pStyle w:val="Listaszerbekezds"/>
        <w:numPr>
          <w:ilvl w:val="1"/>
          <w:numId w:val="34"/>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az összes olyan iratba való betekintést és a másolatok készítését lehetővé tenni, amely személyes adatokkal, közérdekű adatokkal vagy közérdekből nyilvános adatokkal összefügghet,</w:t>
      </w:r>
    </w:p>
    <w:p w:rsidR="00AF2D2D" w:rsidRPr="009A4BDB" w:rsidRDefault="00AF2D2D" w:rsidP="00ED270E">
      <w:pPr>
        <w:pStyle w:val="Listaszerbekezds"/>
        <w:numPr>
          <w:ilvl w:val="1"/>
          <w:numId w:val="34"/>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biztosítani azokba a helyiségekbe való belépést, ahol adatkezelés folyik,</w:t>
      </w:r>
    </w:p>
    <w:p w:rsidR="00AF2D2D" w:rsidRPr="009A4BDB" w:rsidRDefault="00AF2D2D" w:rsidP="00ED270E">
      <w:pPr>
        <w:pStyle w:val="Listaszerbekezds"/>
        <w:numPr>
          <w:ilvl w:val="1"/>
          <w:numId w:val="34"/>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 minősített adatok megismerését elősegíteni.</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H</w:t>
      </w:r>
      <w:r w:rsidR="00532946">
        <w:rPr>
          <w:rFonts w:ascii="Times New Roman" w:eastAsia="Times New Roman" w:hAnsi="Times New Roman" w:cs="Times New Roman"/>
          <w:sz w:val="24"/>
          <w:szCs w:val="24"/>
          <w:lang w:eastAsia="hu-HU"/>
        </w:rPr>
        <w:t xml:space="preserve">a a </w:t>
      </w:r>
      <w:proofErr w:type="spellStart"/>
      <w:r w:rsidR="00532946">
        <w:rPr>
          <w:rFonts w:ascii="Times New Roman" w:eastAsia="Times New Roman" w:hAnsi="Times New Roman" w:cs="Times New Roman"/>
          <w:sz w:val="24"/>
          <w:szCs w:val="24"/>
          <w:lang w:eastAsia="hu-HU"/>
        </w:rPr>
        <w:t>bv</w:t>
      </w:r>
      <w:proofErr w:type="spellEnd"/>
      <w:r w:rsidR="00532946">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szerv a NAIH adatvédelmi és titokfelügyeleti hatósági eljárásban hozott határozatát nem fogadja el, adatvédelmi hatósági eljárás esetén a belső adatvédelmi felelős, titokfelügyeleti hatósági eljárás esetén a biztonsági vezető véleményének kikérését követően a bírósági felülvizsgálat kezdeményezésére nyitva álló határidőn belül a bírósághoz fordulhat.</w:t>
      </w:r>
    </w:p>
    <w:p w:rsidR="00E10895" w:rsidRDefault="00933942" w:rsidP="003C5306">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45</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bíróság jogerős döntéséig a vitatott adatkezeléssel érintett adatok nem törölhetők, illetve nem semmisíthetők meg, az adatok kezelését a NAIH határozatának kézhezvételekor, illetve a NAIH eljárásának megkezdésekor fel kell függeszteni, és az adatokat zárolni kell.</w:t>
      </w:r>
    </w:p>
    <w:p w:rsidR="00E96BEF" w:rsidRPr="00E96BEF" w:rsidRDefault="00E96BEF" w:rsidP="003C5306">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AF2D2D" w:rsidRPr="00411BCA" w:rsidRDefault="00411BCA" w:rsidP="00DE6608">
      <w:pPr>
        <w:spacing w:before="160" w:after="320" w:line="240" w:lineRule="auto"/>
        <w:jc w:val="center"/>
        <w:rPr>
          <w:rFonts w:ascii="Times New Roman" w:eastAsia="Times New Roman" w:hAnsi="Times New Roman" w:cs="Times New Roman"/>
          <w:b/>
          <w:sz w:val="24"/>
          <w:szCs w:val="24"/>
          <w:lang w:eastAsia="hu-HU"/>
        </w:rPr>
      </w:pPr>
      <w:r w:rsidRPr="00411BCA">
        <w:rPr>
          <w:rFonts w:ascii="Times New Roman" w:eastAsia="Times New Roman" w:hAnsi="Times New Roman" w:cs="Times New Roman"/>
          <w:b/>
          <w:iCs/>
          <w:sz w:val="24"/>
          <w:szCs w:val="24"/>
          <w:lang w:eastAsia="hu-HU"/>
        </w:rPr>
        <w:t>X</w:t>
      </w:r>
      <w:r w:rsidR="007C10AE" w:rsidRPr="00411BCA">
        <w:rPr>
          <w:rFonts w:ascii="Times New Roman" w:eastAsia="Times New Roman" w:hAnsi="Times New Roman" w:cs="Times New Roman"/>
          <w:b/>
          <w:iCs/>
          <w:sz w:val="24"/>
          <w:szCs w:val="24"/>
          <w:lang w:eastAsia="hu-HU"/>
        </w:rPr>
        <w:t>.</w:t>
      </w:r>
      <w:r w:rsidR="007C10AE" w:rsidRPr="00411BCA">
        <w:rPr>
          <w:rFonts w:ascii="Times New Roman" w:eastAsia="Times New Roman" w:hAnsi="Times New Roman" w:cs="Times New Roman"/>
          <w:b/>
          <w:iCs/>
          <w:sz w:val="24"/>
          <w:szCs w:val="24"/>
          <w:lang w:eastAsia="hu-HU"/>
        </w:rPr>
        <w:br/>
      </w:r>
      <w:r w:rsidR="00AF2D2D" w:rsidRPr="00411BCA">
        <w:rPr>
          <w:rFonts w:ascii="Times New Roman" w:eastAsia="Times New Roman" w:hAnsi="Times New Roman" w:cs="Times New Roman"/>
          <w:b/>
          <w:iCs/>
          <w:sz w:val="24"/>
          <w:szCs w:val="24"/>
          <w:lang w:eastAsia="hu-HU"/>
        </w:rPr>
        <w:t>Térfigyelő kamer</w:t>
      </w:r>
      <w:r w:rsidR="00DE6608" w:rsidRPr="00411BCA">
        <w:rPr>
          <w:rFonts w:ascii="Times New Roman" w:eastAsia="Times New Roman" w:hAnsi="Times New Roman" w:cs="Times New Roman"/>
          <w:b/>
          <w:iCs/>
          <w:sz w:val="24"/>
          <w:szCs w:val="24"/>
          <w:lang w:eastAsia="hu-HU"/>
        </w:rPr>
        <w:t>ák t</w:t>
      </w:r>
      <w:r w:rsidR="00532946">
        <w:rPr>
          <w:rFonts w:ascii="Times New Roman" w:eastAsia="Times New Roman" w:hAnsi="Times New Roman" w:cs="Times New Roman"/>
          <w:b/>
          <w:iCs/>
          <w:sz w:val="24"/>
          <w:szCs w:val="24"/>
          <w:lang w:eastAsia="hu-HU"/>
        </w:rPr>
        <w:t xml:space="preserve">elepítése a </w:t>
      </w:r>
      <w:proofErr w:type="spellStart"/>
      <w:r w:rsidR="00532946">
        <w:rPr>
          <w:rFonts w:ascii="Times New Roman" w:eastAsia="Times New Roman" w:hAnsi="Times New Roman" w:cs="Times New Roman"/>
          <w:b/>
          <w:iCs/>
          <w:sz w:val="24"/>
          <w:szCs w:val="24"/>
          <w:lang w:eastAsia="hu-HU"/>
        </w:rPr>
        <w:t>bv</w:t>
      </w:r>
      <w:proofErr w:type="spellEnd"/>
      <w:r w:rsidR="00532946">
        <w:rPr>
          <w:rFonts w:ascii="Times New Roman" w:eastAsia="Times New Roman" w:hAnsi="Times New Roman" w:cs="Times New Roman"/>
          <w:b/>
          <w:iCs/>
          <w:sz w:val="24"/>
          <w:szCs w:val="24"/>
          <w:lang w:eastAsia="hu-HU"/>
        </w:rPr>
        <w:t>.</w:t>
      </w:r>
      <w:r w:rsidR="00AF2D2D" w:rsidRPr="00411BCA">
        <w:rPr>
          <w:rFonts w:ascii="Times New Roman" w:eastAsia="Times New Roman" w:hAnsi="Times New Roman" w:cs="Times New Roman"/>
          <w:b/>
          <w:iCs/>
          <w:sz w:val="24"/>
          <w:szCs w:val="24"/>
          <w:lang w:eastAsia="hu-HU"/>
        </w:rPr>
        <w:t xml:space="preserve"> szervek objektumaiban</w:t>
      </w:r>
    </w:p>
    <w:p w:rsidR="00AF2D2D" w:rsidRPr="009A4BDB" w:rsidRDefault="00933942" w:rsidP="00532946">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46</w:t>
      </w:r>
      <w:r w:rsidR="007645BC" w:rsidRPr="009A4BDB">
        <w:rPr>
          <w:rFonts w:ascii="Times New Roman" w:eastAsia="Times New Roman" w:hAnsi="Times New Roman" w:cs="Times New Roman"/>
          <w:sz w:val="24"/>
          <w:szCs w:val="24"/>
          <w:lang w:eastAsia="hu-HU"/>
        </w:rPr>
        <w:t xml:space="preserve">. </w:t>
      </w:r>
      <w:r w:rsidR="00532946">
        <w:rPr>
          <w:rFonts w:ascii="Times New Roman" w:eastAsia="Times New Roman" w:hAnsi="Times New Roman" w:cs="Times New Roman"/>
          <w:sz w:val="24"/>
          <w:szCs w:val="24"/>
          <w:lang w:eastAsia="hu-HU"/>
        </w:rPr>
        <w:t xml:space="preserve">A </w:t>
      </w:r>
      <w:proofErr w:type="spellStart"/>
      <w:r w:rsidR="00532946">
        <w:rPr>
          <w:rFonts w:ascii="Times New Roman" w:eastAsia="Times New Roman" w:hAnsi="Times New Roman" w:cs="Times New Roman"/>
          <w:sz w:val="24"/>
          <w:szCs w:val="24"/>
          <w:lang w:eastAsia="hu-HU"/>
        </w:rPr>
        <w:t>bv</w:t>
      </w:r>
      <w:proofErr w:type="spellEnd"/>
      <w:r w:rsidR="00532946">
        <w:rPr>
          <w:rFonts w:ascii="Times New Roman" w:eastAsia="Times New Roman" w:hAnsi="Times New Roman" w:cs="Times New Roman"/>
          <w:sz w:val="24"/>
          <w:szCs w:val="24"/>
          <w:lang w:eastAsia="hu-HU"/>
        </w:rPr>
        <w:t>.</w:t>
      </w:r>
      <w:r w:rsidR="00AF2D2D" w:rsidRPr="009A4BDB">
        <w:rPr>
          <w:rFonts w:ascii="Times New Roman" w:eastAsia="Times New Roman" w:hAnsi="Times New Roman" w:cs="Times New Roman"/>
          <w:sz w:val="24"/>
          <w:szCs w:val="24"/>
          <w:lang w:eastAsia="hu-HU"/>
        </w:rPr>
        <w:t xml:space="preserve"> szervek objektumaiban és az azokhoz tartozó magánterületen, közönség számára nyilvános magánterületen – így különösen parkolóban – térfigyelő kamera telepítése esetén az új személyesadat-kezelés megkezdésére vonatkozó szabályokat kell megfelelően alkalmazni.</w:t>
      </w:r>
    </w:p>
    <w:p w:rsidR="00AF2D2D" w:rsidRPr="009A4BDB" w:rsidRDefault="00532946"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933942">
        <w:rPr>
          <w:rFonts w:ascii="Times New Roman" w:eastAsia="Times New Roman" w:hAnsi="Times New Roman" w:cs="Times New Roman"/>
          <w:sz w:val="24"/>
          <w:szCs w:val="24"/>
          <w:lang w:eastAsia="hu-HU"/>
        </w:rPr>
        <w:t>7</w:t>
      </w:r>
      <w:r w:rsidR="007645BC" w:rsidRPr="009A4BDB">
        <w:rPr>
          <w:rFonts w:ascii="Times New Roman" w:eastAsia="Times New Roman" w:hAnsi="Times New Roman" w:cs="Times New Roman"/>
          <w:sz w:val="24"/>
          <w:szCs w:val="24"/>
          <w:lang w:eastAsia="hu-HU"/>
        </w:rPr>
        <w:t xml:space="preserve">. </w:t>
      </w:r>
      <w:r w:rsidR="00A153E6"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Nem alkalmazható elektronikus megfigyelőrendszer vagy technikai ellenőrzésre szolgáló más eszköz olyan helyen, ahol a megfigyelés az emberi méltóságot sértheti, így különösen öltözőben, mosdóban, illemhelyen, egészségügyi vagy pszichológiai vizsgálat céljára szolgáló helyiségben, ideértve a vizsgálati helyiséghez tartozó váróhelyiséget is.</w:t>
      </w:r>
    </w:p>
    <w:p w:rsidR="009A3BC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48</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Technikai ellenőrzéssel összefüggően a munkavégzés, munkahelyi viselkedés megfigyelése céljából nem helyezhető el kamera olyan helyiségekben, ahol állandó munkavégzés folyik, sem pedig a munkaközi pihenés céljául szolgáló helyiségekben, kijelölt dohányzóhelyen, ügyeleti helyiségben.</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49</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fenti rendelkezések alól kivételt képeznek az olyan munkahelyiségek, ahol az állománytagok élete, testi épsége veszélyben lehet, így pl. kivételesen működtethető kamera szerelőcsarnokban vagy más veszélyforrást tartalmazó objektumban.</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50</w:t>
      </w:r>
      <w:r w:rsidR="007645BC" w:rsidRPr="009A4BDB">
        <w:rPr>
          <w:rFonts w:ascii="Times New Roman" w:eastAsia="Times New Roman" w:hAnsi="Times New Roman" w:cs="Times New Roman"/>
          <w:sz w:val="24"/>
          <w:szCs w:val="24"/>
          <w:lang w:eastAsia="hu-HU"/>
        </w:rPr>
        <w:t xml:space="preserve">. </w:t>
      </w:r>
      <w:r w:rsidR="00D60D90">
        <w:rPr>
          <w:rFonts w:ascii="Times New Roman" w:eastAsia="Times New Roman" w:hAnsi="Times New Roman" w:cs="Times New Roman"/>
          <w:sz w:val="24"/>
          <w:szCs w:val="24"/>
          <w:lang w:eastAsia="hu-HU"/>
        </w:rPr>
        <w:t xml:space="preserve">A </w:t>
      </w:r>
      <w:proofErr w:type="spellStart"/>
      <w:r w:rsidR="00D60D90">
        <w:rPr>
          <w:rFonts w:ascii="Times New Roman" w:eastAsia="Times New Roman" w:hAnsi="Times New Roman" w:cs="Times New Roman"/>
          <w:sz w:val="24"/>
          <w:szCs w:val="24"/>
          <w:lang w:eastAsia="hu-HU"/>
        </w:rPr>
        <w:t>bv</w:t>
      </w:r>
      <w:proofErr w:type="spellEnd"/>
      <w:r w:rsidR="00D60D90">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szervek jelentős értéket képező eszközök – így különösen a szerek – elhelyezésére szolgáló helyiségeiben, így különösen garázsban, egyéb, jelentős értéket képviselő eszközök tárolására szolgáló raktárban és az azokhoz vezető folyosókon elhelyezhető és működtethető kamera, azok működéséről azonban jól látható helyen és módon tájékoztatni kell az érintetteket. Olyan időszakban és épületrészeken, amikor és ahol fő szabály szerint senki nem tartózkodhat, vagyonvédelmi célból szintén elhelyezhető kamera.</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51</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 xml:space="preserve">A kamera által rögzített kép-, hang-, valamint kép- és hangfelvételt felhasználás hiányában legfeljebb a rögzítéstől </w:t>
      </w:r>
      <w:r w:rsidR="00AF2D2D" w:rsidRPr="00532946">
        <w:rPr>
          <w:rFonts w:ascii="Times New Roman" w:eastAsia="Times New Roman" w:hAnsi="Times New Roman" w:cs="Times New Roman"/>
          <w:sz w:val="24"/>
          <w:szCs w:val="24"/>
          <w:lang w:eastAsia="hu-HU"/>
        </w:rPr>
        <w:t>számított 3 munkanap elteltével</w:t>
      </w:r>
      <w:r w:rsidR="00AF2D2D" w:rsidRPr="009A4BDB">
        <w:rPr>
          <w:rFonts w:ascii="Times New Roman" w:eastAsia="Times New Roman" w:hAnsi="Times New Roman" w:cs="Times New Roman"/>
          <w:sz w:val="24"/>
          <w:szCs w:val="24"/>
          <w:lang w:eastAsia="hu-HU"/>
        </w:rPr>
        <w:t xml:space="preserve"> meg kell semmisíteni, illetve törölni kell, a technikai ellenőrzés keretében készített felvételek kivételével.</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52</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kamerák telepítése abban az esetben felel meg az adatvédelmi követelményeknek, amennyiben a kamera által megfigyelt területre belépő személy számára jól látható módon elhelyezésre kerül a „Kamerával megfigyelt terület” figyelmeztetés.</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53</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kamerák által vett képet közvetítő berendezést úgy kell elhelyezni, hogy azt csak az a személy láthassa, akinek a kamera által közvetített kép figyelése a szolgálati feladatainak részét képezi.</w:t>
      </w:r>
    </w:p>
    <w:p w:rsidR="007E2F48" w:rsidRPr="003C5306" w:rsidRDefault="00933942" w:rsidP="003C5306">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54</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Azon térfigyelő kamerákat, amelyek rendeltetésüket tekintve kizárólag dolgozói adatkezelést végeznek – vagyis a megfigyelt területen nem jelenhet meg olyan személy, aki nem az adatkezelő szerv állományának tagja – a NAIH által vezetett Adatvédelmi Nyilvá</w:t>
      </w:r>
      <w:r w:rsidR="00561835">
        <w:rPr>
          <w:rFonts w:ascii="Times New Roman" w:eastAsia="Times New Roman" w:hAnsi="Times New Roman" w:cs="Times New Roman"/>
          <w:sz w:val="24"/>
          <w:szCs w:val="24"/>
          <w:lang w:eastAsia="hu-HU"/>
        </w:rPr>
        <w:t>ntartásba nem kell bejelenteni.</w:t>
      </w:r>
    </w:p>
    <w:p w:rsidR="00AF2D2D" w:rsidRPr="00411BCA" w:rsidRDefault="00411BCA" w:rsidP="00A153E6">
      <w:pPr>
        <w:spacing w:before="160" w:after="320" w:line="240" w:lineRule="auto"/>
        <w:jc w:val="center"/>
        <w:rPr>
          <w:rFonts w:ascii="Times New Roman" w:eastAsia="Times New Roman" w:hAnsi="Times New Roman" w:cs="Times New Roman"/>
          <w:b/>
          <w:sz w:val="24"/>
          <w:szCs w:val="24"/>
          <w:lang w:eastAsia="hu-HU"/>
        </w:rPr>
      </w:pPr>
      <w:r w:rsidRPr="00411BCA">
        <w:rPr>
          <w:rFonts w:ascii="Times New Roman" w:eastAsia="Times New Roman" w:hAnsi="Times New Roman" w:cs="Times New Roman"/>
          <w:b/>
          <w:iCs/>
          <w:sz w:val="24"/>
          <w:szCs w:val="24"/>
          <w:lang w:eastAsia="hu-HU"/>
        </w:rPr>
        <w:lastRenderedPageBreak/>
        <w:t>XI</w:t>
      </w:r>
      <w:r w:rsidR="007C10AE" w:rsidRPr="00411BCA">
        <w:rPr>
          <w:rFonts w:ascii="Times New Roman" w:eastAsia="Times New Roman" w:hAnsi="Times New Roman" w:cs="Times New Roman"/>
          <w:b/>
          <w:iCs/>
          <w:sz w:val="24"/>
          <w:szCs w:val="24"/>
          <w:lang w:eastAsia="hu-HU"/>
        </w:rPr>
        <w:t>.</w:t>
      </w:r>
      <w:r w:rsidR="007C10AE" w:rsidRPr="00411BCA">
        <w:rPr>
          <w:rFonts w:ascii="Times New Roman" w:eastAsia="Times New Roman" w:hAnsi="Times New Roman" w:cs="Times New Roman"/>
          <w:b/>
          <w:iCs/>
          <w:sz w:val="24"/>
          <w:szCs w:val="24"/>
          <w:lang w:eastAsia="hu-HU"/>
        </w:rPr>
        <w:br/>
      </w:r>
      <w:r w:rsidR="00AF2D2D" w:rsidRPr="00411BCA">
        <w:rPr>
          <w:rFonts w:ascii="Times New Roman" w:eastAsia="Times New Roman" w:hAnsi="Times New Roman" w:cs="Times New Roman"/>
          <w:b/>
          <w:iCs/>
          <w:sz w:val="24"/>
          <w:szCs w:val="24"/>
          <w:lang w:eastAsia="hu-HU"/>
        </w:rPr>
        <w:t>Mozgó kamerák</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55</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gépjárműben felszerelésre kerülő kamerának az alábbi általános műszaki feltételeknek kell megfelelnie:</w:t>
      </w:r>
    </w:p>
    <w:p w:rsidR="00AF2D2D" w:rsidRPr="009A4BDB" w:rsidRDefault="00AF2D2D" w:rsidP="00EC5BE4">
      <w:pPr>
        <w:pStyle w:val="Listaszerbekezds"/>
        <w:numPr>
          <w:ilvl w:val="1"/>
          <w:numId w:val="3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proofErr w:type="spellStart"/>
      <w:r w:rsidRPr="009A4BDB">
        <w:rPr>
          <w:rFonts w:ascii="Times New Roman" w:eastAsia="Times New Roman" w:hAnsi="Times New Roman" w:cs="Times New Roman"/>
          <w:sz w:val="24"/>
          <w:szCs w:val="24"/>
          <w:lang w:eastAsia="hu-HU"/>
        </w:rPr>
        <w:t>nagylátószögű</w:t>
      </w:r>
      <w:proofErr w:type="spellEnd"/>
      <w:r w:rsidRPr="009A4BDB">
        <w:rPr>
          <w:rFonts w:ascii="Times New Roman" w:eastAsia="Times New Roman" w:hAnsi="Times New Roman" w:cs="Times New Roman"/>
          <w:sz w:val="24"/>
          <w:szCs w:val="24"/>
          <w:lang w:eastAsia="hu-HU"/>
        </w:rPr>
        <w:t xml:space="preserve"> (legalább 120 fokos) rögzítést tegyen lehetővé;</w:t>
      </w:r>
    </w:p>
    <w:p w:rsidR="00AF2D2D" w:rsidRPr="009A4BDB" w:rsidRDefault="00AF2D2D" w:rsidP="00532946">
      <w:pPr>
        <w:pStyle w:val="Listaszerbekezds"/>
        <w:numPr>
          <w:ilvl w:val="1"/>
          <w:numId w:val="3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 xml:space="preserve">a kamera által rögzített file utólag – az </w:t>
      </w:r>
      <w:proofErr w:type="spellStart"/>
      <w:r w:rsidRPr="009A4BDB">
        <w:rPr>
          <w:rFonts w:ascii="Times New Roman" w:eastAsia="Times New Roman" w:hAnsi="Times New Roman" w:cs="Times New Roman"/>
          <w:sz w:val="24"/>
          <w:szCs w:val="24"/>
          <w:lang w:eastAsia="hu-HU"/>
        </w:rPr>
        <w:t>anonimizálástól</w:t>
      </w:r>
      <w:proofErr w:type="spellEnd"/>
      <w:r w:rsidRPr="009A4BDB">
        <w:rPr>
          <w:rFonts w:ascii="Times New Roman" w:eastAsia="Times New Roman" w:hAnsi="Times New Roman" w:cs="Times New Roman"/>
          <w:sz w:val="24"/>
          <w:szCs w:val="24"/>
          <w:lang w:eastAsia="hu-HU"/>
        </w:rPr>
        <w:t xml:space="preserve"> eltekintve – ne legyen manipulálható;</w:t>
      </w:r>
    </w:p>
    <w:p w:rsidR="00AF2D2D" w:rsidRPr="009A4BDB" w:rsidRDefault="00AF2D2D" w:rsidP="00532946">
      <w:pPr>
        <w:pStyle w:val="Listaszerbekezds"/>
        <w:numPr>
          <w:ilvl w:val="1"/>
          <w:numId w:val="3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beépített GPS helymeghatározó legyen a készülékben;</w:t>
      </w:r>
    </w:p>
    <w:p w:rsidR="00AF2D2D" w:rsidRPr="009A4BDB" w:rsidRDefault="00AF2D2D" w:rsidP="00532946">
      <w:pPr>
        <w:pStyle w:val="Listaszerbekezds"/>
        <w:numPr>
          <w:ilvl w:val="1"/>
          <w:numId w:val="3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 rögzített felvételen látszódjon a pontos idő, a gépjármű sebessége, valamint a GPS koordináták is;</w:t>
      </w:r>
    </w:p>
    <w:p w:rsidR="00AF2D2D" w:rsidRPr="009A4BDB" w:rsidRDefault="00AF2D2D" w:rsidP="00532946">
      <w:pPr>
        <w:pStyle w:val="Listaszerbekezds"/>
        <w:numPr>
          <w:ilvl w:val="1"/>
          <w:numId w:val="3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 xml:space="preserve">beépített </w:t>
      </w:r>
      <w:proofErr w:type="spellStart"/>
      <w:r w:rsidRPr="009A4BDB">
        <w:rPr>
          <w:rFonts w:ascii="Times New Roman" w:eastAsia="Times New Roman" w:hAnsi="Times New Roman" w:cs="Times New Roman"/>
          <w:sz w:val="24"/>
          <w:szCs w:val="24"/>
          <w:lang w:eastAsia="hu-HU"/>
        </w:rPr>
        <w:t>G-sensorral</w:t>
      </w:r>
      <w:proofErr w:type="spellEnd"/>
      <w:r w:rsidRPr="009A4BDB">
        <w:rPr>
          <w:rFonts w:ascii="Times New Roman" w:eastAsia="Times New Roman" w:hAnsi="Times New Roman" w:cs="Times New Roman"/>
          <w:sz w:val="24"/>
          <w:szCs w:val="24"/>
          <w:lang w:eastAsia="hu-HU"/>
        </w:rPr>
        <w:t xml:space="preserve">, </w:t>
      </w:r>
      <w:proofErr w:type="spellStart"/>
      <w:r w:rsidRPr="009A4BDB">
        <w:rPr>
          <w:rFonts w:ascii="Times New Roman" w:eastAsia="Times New Roman" w:hAnsi="Times New Roman" w:cs="Times New Roman"/>
          <w:sz w:val="24"/>
          <w:szCs w:val="24"/>
          <w:lang w:eastAsia="hu-HU"/>
        </w:rPr>
        <w:t>Black-box</w:t>
      </w:r>
      <w:proofErr w:type="spellEnd"/>
      <w:r w:rsidRPr="009A4BDB">
        <w:rPr>
          <w:rFonts w:ascii="Times New Roman" w:eastAsia="Times New Roman" w:hAnsi="Times New Roman" w:cs="Times New Roman"/>
          <w:sz w:val="24"/>
          <w:szCs w:val="24"/>
          <w:lang w:eastAsia="hu-HU"/>
        </w:rPr>
        <w:t xml:space="preserve"> funkcióval, (karambol, borulás stb. érzékelése) rendelkezzen;</w:t>
      </w:r>
    </w:p>
    <w:p w:rsidR="00AF2D2D" w:rsidRPr="009A4BDB" w:rsidRDefault="00AF2D2D" w:rsidP="00532946">
      <w:pPr>
        <w:pStyle w:val="Listaszerbekezds"/>
        <w:numPr>
          <w:ilvl w:val="1"/>
          <w:numId w:val="3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ciklikus rögzítésű legyen, automata kikapcsolással és automata bekapcsolással rendelkezzen;</w:t>
      </w:r>
    </w:p>
    <w:p w:rsidR="00AF2D2D" w:rsidRPr="009A4BDB" w:rsidRDefault="00AF2D2D" w:rsidP="00532946">
      <w:pPr>
        <w:pStyle w:val="Listaszerbekezds"/>
        <w:numPr>
          <w:ilvl w:val="1"/>
          <w:numId w:val="35"/>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proofErr w:type="spellStart"/>
      <w:r w:rsidRPr="009A4BDB">
        <w:rPr>
          <w:rFonts w:ascii="Times New Roman" w:eastAsia="Times New Roman" w:hAnsi="Times New Roman" w:cs="Times New Roman"/>
          <w:sz w:val="24"/>
          <w:szCs w:val="24"/>
          <w:lang w:eastAsia="hu-HU"/>
        </w:rPr>
        <w:t>Motion</w:t>
      </w:r>
      <w:proofErr w:type="spellEnd"/>
      <w:r w:rsidRPr="009A4BDB">
        <w:rPr>
          <w:rFonts w:ascii="Times New Roman" w:eastAsia="Times New Roman" w:hAnsi="Times New Roman" w:cs="Times New Roman"/>
          <w:sz w:val="24"/>
          <w:szCs w:val="24"/>
          <w:lang w:eastAsia="hu-HU"/>
        </w:rPr>
        <w:t xml:space="preserve"> </w:t>
      </w:r>
      <w:proofErr w:type="spellStart"/>
      <w:r w:rsidRPr="009A4BDB">
        <w:rPr>
          <w:rFonts w:ascii="Times New Roman" w:eastAsia="Times New Roman" w:hAnsi="Times New Roman" w:cs="Times New Roman"/>
          <w:sz w:val="24"/>
          <w:szCs w:val="24"/>
          <w:lang w:eastAsia="hu-HU"/>
        </w:rPr>
        <w:t>Detection</w:t>
      </w:r>
      <w:proofErr w:type="spellEnd"/>
      <w:r w:rsidRPr="009A4BDB">
        <w:rPr>
          <w:rFonts w:ascii="Times New Roman" w:eastAsia="Times New Roman" w:hAnsi="Times New Roman" w:cs="Times New Roman"/>
          <w:sz w:val="24"/>
          <w:szCs w:val="24"/>
          <w:lang w:eastAsia="hu-HU"/>
        </w:rPr>
        <w:t xml:space="preserve"> mozgásérzékelő funkcióval rendelkezzen (a lencse előtt történő mozgás hatására a felvétel elinduljon).</w:t>
      </w:r>
    </w:p>
    <w:p w:rsidR="007645BC"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56</w:t>
      </w:r>
      <w:r w:rsidR="007645BC" w:rsidRPr="009A4BDB">
        <w:rPr>
          <w:rFonts w:ascii="Times New Roman" w:eastAsia="Times New Roman" w:hAnsi="Times New Roman" w:cs="Times New Roman"/>
          <w:sz w:val="24"/>
          <w:szCs w:val="24"/>
          <w:lang w:eastAsia="hu-HU"/>
        </w:rPr>
        <w:t xml:space="preserve">. </w:t>
      </w:r>
      <w:r w:rsidR="00390B20"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 xml:space="preserve">A </w:t>
      </w:r>
      <w:proofErr w:type="spellStart"/>
      <w:r w:rsidR="00AF2D2D" w:rsidRPr="009A4BDB">
        <w:rPr>
          <w:rFonts w:ascii="Times New Roman" w:eastAsia="Times New Roman" w:hAnsi="Times New Roman" w:cs="Times New Roman"/>
          <w:sz w:val="24"/>
          <w:szCs w:val="24"/>
          <w:lang w:eastAsia="hu-HU"/>
        </w:rPr>
        <w:t>beavatkozáselemzési</w:t>
      </w:r>
      <w:proofErr w:type="spellEnd"/>
      <w:r w:rsidR="00AF2D2D" w:rsidRPr="009A4BDB">
        <w:rPr>
          <w:rFonts w:ascii="Times New Roman" w:eastAsia="Times New Roman" w:hAnsi="Times New Roman" w:cs="Times New Roman"/>
          <w:sz w:val="24"/>
          <w:szCs w:val="24"/>
          <w:lang w:eastAsia="hu-HU"/>
        </w:rPr>
        <w:t>, oktatási célból telepített kamera esetében, amennyiben a kamera a személyeket azonosítható módon rögzíti (pl. álló jármű elé kerülő személyek), és a felvételeket</w:t>
      </w:r>
      <w:r w:rsidR="00D60D90">
        <w:rPr>
          <w:rFonts w:ascii="Times New Roman" w:eastAsia="Times New Roman" w:hAnsi="Times New Roman" w:cs="Times New Roman"/>
          <w:sz w:val="24"/>
          <w:szCs w:val="24"/>
          <w:lang w:eastAsia="hu-HU"/>
        </w:rPr>
        <w:t xml:space="preserve"> a </w:t>
      </w:r>
      <w:proofErr w:type="spellStart"/>
      <w:r w:rsidR="00D60D90">
        <w:rPr>
          <w:rFonts w:ascii="Times New Roman" w:eastAsia="Times New Roman" w:hAnsi="Times New Roman" w:cs="Times New Roman"/>
          <w:sz w:val="24"/>
          <w:szCs w:val="24"/>
          <w:lang w:eastAsia="hu-HU"/>
        </w:rPr>
        <w:t>bv</w:t>
      </w:r>
      <w:proofErr w:type="spellEnd"/>
      <w:r w:rsidR="00D60D90">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szerv később fel kívánja használni, de a felhasználási cél az arcképek kezelését nem indokolja, olyan technikai hátteret kell biztosítani, amely alkalmas a személyazonosításra alkal</w:t>
      </w:r>
      <w:r w:rsidR="007645BC" w:rsidRPr="009A4BDB">
        <w:rPr>
          <w:rFonts w:ascii="Times New Roman" w:eastAsia="Times New Roman" w:hAnsi="Times New Roman" w:cs="Times New Roman"/>
          <w:sz w:val="24"/>
          <w:szCs w:val="24"/>
          <w:lang w:eastAsia="hu-HU"/>
        </w:rPr>
        <w:t xml:space="preserve">mas felvételek </w:t>
      </w:r>
      <w:proofErr w:type="spellStart"/>
      <w:r w:rsidR="007645BC" w:rsidRPr="009A4BDB">
        <w:rPr>
          <w:rFonts w:ascii="Times New Roman" w:eastAsia="Times New Roman" w:hAnsi="Times New Roman" w:cs="Times New Roman"/>
          <w:sz w:val="24"/>
          <w:szCs w:val="24"/>
          <w:lang w:eastAsia="hu-HU"/>
        </w:rPr>
        <w:t>anonimizálására</w:t>
      </w:r>
      <w:proofErr w:type="spellEnd"/>
      <w:r w:rsidR="007645BC" w:rsidRPr="009A4BDB">
        <w:rPr>
          <w:rFonts w:ascii="Times New Roman" w:eastAsia="Times New Roman" w:hAnsi="Times New Roman" w:cs="Times New Roman"/>
          <w:sz w:val="24"/>
          <w:szCs w:val="24"/>
          <w:lang w:eastAsia="hu-HU"/>
        </w:rPr>
        <w:t>.</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57</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 xml:space="preserve">A </w:t>
      </w:r>
      <w:proofErr w:type="spellStart"/>
      <w:r w:rsidR="00AF2D2D" w:rsidRPr="009A4BDB">
        <w:rPr>
          <w:rFonts w:ascii="Times New Roman" w:eastAsia="Times New Roman" w:hAnsi="Times New Roman" w:cs="Times New Roman"/>
          <w:sz w:val="24"/>
          <w:szCs w:val="24"/>
          <w:lang w:eastAsia="hu-HU"/>
        </w:rPr>
        <w:t>beavatkozáselemzési</w:t>
      </w:r>
      <w:proofErr w:type="spellEnd"/>
      <w:r w:rsidR="00AF2D2D" w:rsidRPr="009A4BDB">
        <w:rPr>
          <w:rFonts w:ascii="Times New Roman" w:eastAsia="Times New Roman" w:hAnsi="Times New Roman" w:cs="Times New Roman"/>
          <w:sz w:val="24"/>
          <w:szCs w:val="24"/>
          <w:lang w:eastAsia="hu-HU"/>
        </w:rPr>
        <w:t>,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 kivéve ha az oktatási célú felvétel az érintettek előzetes hozzájárulásával készült.</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r w:rsidR="007645BC" w:rsidRPr="009A4BDB">
        <w:rPr>
          <w:rFonts w:ascii="Times New Roman" w:eastAsia="Times New Roman" w:hAnsi="Times New Roman" w:cs="Times New Roman"/>
          <w:sz w:val="24"/>
          <w:szCs w:val="24"/>
          <w:lang w:eastAsia="hu-HU"/>
        </w:rPr>
        <w:t xml:space="preserve">. </w:t>
      </w:r>
      <w:r w:rsidR="00E05704">
        <w:rPr>
          <w:rFonts w:ascii="Times New Roman" w:eastAsia="Times New Roman" w:hAnsi="Times New Roman" w:cs="Times New Roman"/>
          <w:sz w:val="24"/>
          <w:szCs w:val="24"/>
          <w:lang w:eastAsia="hu-HU"/>
        </w:rPr>
        <w:t xml:space="preserve">A </w:t>
      </w:r>
      <w:proofErr w:type="spellStart"/>
      <w:r w:rsidR="00E05704">
        <w:rPr>
          <w:rFonts w:ascii="Times New Roman" w:eastAsia="Times New Roman" w:hAnsi="Times New Roman" w:cs="Times New Roman"/>
          <w:sz w:val="24"/>
          <w:szCs w:val="24"/>
          <w:lang w:eastAsia="hu-HU"/>
        </w:rPr>
        <w:t>bv</w:t>
      </w:r>
      <w:proofErr w:type="spellEnd"/>
      <w:r w:rsidR="00E05704">
        <w:rPr>
          <w:rFonts w:ascii="Times New Roman" w:eastAsia="Times New Roman" w:hAnsi="Times New Roman" w:cs="Times New Roman"/>
          <w:sz w:val="24"/>
          <w:szCs w:val="24"/>
          <w:lang w:eastAsia="hu-HU"/>
        </w:rPr>
        <w:t xml:space="preserve">. </w:t>
      </w:r>
      <w:r w:rsidR="00561835">
        <w:rPr>
          <w:rFonts w:ascii="Times New Roman" w:eastAsia="Times New Roman" w:hAnsi="Times New Roman" w:cs="Times New Roman"/>
          <w:sz w:val="24"/>
          <w:szCs w:val="24"/>
          <w:lang w:eastAsia="hu-HU"/>
        </w:rPr>
        <w:t>szerv</w:t>
      </w:r>
      <w:r w:rsidR="00AF2D2D" w:rsidRPr="009A4BDB">
        <w:rPr>
          <w:rFonts w:ascii="Times New Roman" w:eastAsia="Times New Roman" w:hAnsi="Times New Roman" w:cs="Times New Roman"/>
          <w:sz w:val="24"/>
          <w:szCs w:val="24"/>
          <w:lang w:eastAsia="hu-HU"/>
        </w:rPr>
        <w:t xml:space="preserve"> gépjármű</w:t>
      </w:r>
      <w:r w:rsidR="00561835">
        <w:rPr>
          <w:rFonts w:ascii="Times New Roman" w:eastAsia="Times New Roman" w:hAnsi="Times New Roman" w:cs="Times New Roman"/>
          <w:sz w:val="24"/>
          <w:szCs w:val="24"/>
          <w:lang w:eastAsia="hu-HU"/>
        </w:rPr>
        <w:t>vé</w:t>
      </w:r>
      <w:r w:rsidR="00AF2D2D" w:rsidRPr="009A4BDB">
        <w:rPr>
          <w:rFonts w:ascii="Times New Roman" w:eastAsia="Times New Roman" w:hAnsi="Times New Roman" w:cs="Times New Roman"/>
          <w:sz w:val="24"/>
          <w:szCs w:val="24"/>
          <w:lang w:eastAsia="hu-HU"/>
        </w:rPr>
        <w:t>be a szolgálatteljesítést ellenőrző technikai eszközként telepített térfigyelő kamera által rögzített felvétel megismerésére az állományilletékes parancsnok és az általa erre munkakörüknél fogva kijelölt személyek jogosultak, az még oktatási célra sem használható fel, nem bocsátható harmadik személyek rendelkezésére. A kamera felszereléséről az adott gépjárművön szolgálatot teljesítő állományt előzetes írásbeli tájékoztatásban kell részesíteni.</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59</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felvételen látható gépjármű rendszámát kizárólag abban az esetben kell kitakarni, amennyiben az magánszemély gépjárműve.</w:t>
      </w:r>
      <w:r w:rsidR="00E05704">
        <w:rPr>
          <w:rFonts w:ascii="Times New Roman" w:eastAsia="Times New Roman" w:hAnsi="Times New Roman" w:cs="Times New Roman"/>
          <w:sz w:val="24"/>
          <w:szCs w:val="24"/>
          <w:lang w:eastAsia="hu-HU"/>
        </w:rPr>
        <w:t xml:space="preserve"> A </w:t>
      </w:r>
      <w:proofErr w:type="spellStart"/>
      <w:r w:rsidR="00E05704">
        <w:rPr>
          <w:rFonts w:ascii="Times New Roman" w:eastAsia="Times New Roman" w:hAnsi="Times New Roman" w:cs="Times New Roman"/>
          <w:sz w:val="24"/>
          <w:szCs w:val="24"/>
          <w:lang w:eastAsia="hu-HU"/>
        </w:rPr>
        <w:t>bv</w:t>
      </w:r>
      <w:proofErr w:type="spellEnd"/>
      <w:r w:rsidR="00E05704">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szervek és más közfeladatot ellátó szervek, személyek gépjárművei esetén a kitakarásra nincs szükség.</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60</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gépjárműben szolgálatot teljesítő állományt tájékoztatni kell arról, hogy a gépjárművön kamera került elhelyezésre.</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61</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kamerával rendelkező gépjármű kamerájának üzemeltetéséért felelős személy a gépjárművezető.</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62</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Ha a gépjármű mozgása során valamely különleges esemény történik, a kamera által rögzített eseményről készült felvételt a szolgálati elöljárónak át kell adni.</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63</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 xml:space="preserve">A gépjármű és a kamera használói, kezelői adatvédelmi oktatásban részesülnek a belső adatvédelmi felelőstől a kamera üzemeltetési köre és a felvételek </w:t>
      </w:r>
      <w:proofErr w:type="spellStart"/>
      <w:r w:rsidR="00AF2D2D" w:rsidRPr="009A4BDB">
        <w:rPr>
          <w:rFonts w:ascii="Times New Roman" w:eastAsia="Times New Roman" w:hAnsi="Times New Roman" w:cs="Times New Roman"/>
          <w:sz w:val="24"/>
          <w:szCs w:val="24"/>
          <w:lang w:eastAsia="hu-HU"/>
        </w:rPr>
        <w:t>anonimizálása</w:t>
      </w:r>
      <w:proofErr w:type="spellEnd"/>
      <w:r w:rsidR="00AF2D2D" w:rsidRPr="009A4BDB">
        <w:rPr>
          <w:rFonts w:ascii="Times New Roman" w:eastAsia="Times New Roman" w:hAnsi="Times New Roman" w:cs="Times New Roman"/>
          <w:sz w:val="24"/>
          <w:szCs w:val="24"/>
          <w:lang w:eastAsia="hu-HU"/>
        </w:rPr>
        <w:t xml:space="preserve"> tekintetében.</w:t>
      </w:r>
    </w:p>
    <w:p w:rsidR="00E10895"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64</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belső adatvédelmi felelős bármikor jogosult betekinteni a kamera felvételeibe ellenőrzés céljából.</w:t>
      </w:r>
    </w:p>
    <w:p w:rsidR="00E96BEF" w:rsidRPr="009A4BDB" w:rsidRDefault="00E96BEF"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AF2D2D" w:rsidRPr="00411BCA" w:rsidRDefault="00411BCA" w:rsidP="007C10AE">
      <w:pPr>
        <w:spacing w:before="160" w:after="320" w:line="240" w:lineRule="auto"/>
        <w:jc w:val="center"/>
        <w:rPr>
          <w:rFonts w:ascii="Times New Roman" w:eastAsia="Times New Roman" w:hAnsi="Times New Roman" w:cs="Times New Roman"/>
          <w:b/>
          <w:sz w:val="24"/>
          <w:szCs w:val="24"/>
          <w:lang w:eastAsia="hu-HU"/>
        </w:rPr>
      </w:pPr>
      <w:r w:rsidRPr="00411BCA">
        <w:rPr>
          <w:rFonts w:ascii="Times New Roman" w:eastAsia="Times New Roman" w:hAnsi="Times New Roman" w:cs="Times New Roman"/>
          <w:b/>
          <w:iCs/>
          <w:sz w:val="24"/>
          <w:szCs w:val="24"/>
          <w:lang w:eastAsia="hu-HU"/>
        </w:rPr>
        <w:t>XI</w:t>
      </w:r>
      <w:r w:rsidR="007C10AE" w:rsidRPr="00411BCA">
        <w:rPr>
          <w:rFonts w:ascii="Times New Roman" w:eastAsia="Times New Roman" w:hAnsi="Times New Roman" w:cs="Times New Roman"/>
          <w:b/>
          <w:iCs/>
          <w:sz w:val="24"/>
          <w:szCs w:val="24"/>
          <w:lang w:eastAsia="hu-HU"/>
        </w:rPr>
        <w:t>I.</w:t>
      </w:r>
      <w:r w:rsidR="007C10AE" w:rsidRPr="00411BCA">
        <w:rPr>
          <w:rFonts w:ascii="Times New Roman" w:eastAsia="Times New Roman" w:hAnsi="Times New Roman" w:cs="Times New Roman"/>
          <w:b/>
          <w:iCs/>
          <w:sz w:val="24"/>
          <w:szCs w:val="24"/>
          <w:lang w:eastAsia="hu-HU"/>
        </w:rPr>
        <w:br/>
      </w:r>
      <w:r w:rsidR="00AF2D2D" w:rsidRPr="00411BCA">
        <w:rPr>
          <w:rFonts w:ascii="Times New Roman" w:eastAsia="Times New Roman" w:hAnsi="Times New Roman" w:cs="Times New Roman"/>
          <w:b/>
          <w:iCs/>
          <w:sz w:val="24"/>
          <w:szCs w:val="24"/>
          <w:lang w:eastAsia="hu-HU"/>
        </w:rPr>
        <w:t>Az adatkezelés dokumentációjának védelmére vonatkozó adatbiztonsági intézkedések</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65</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66</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fokozott és kiemelt biztonsági fokozatba sorolt adatkezelések dokumentációit páncélszekrényben vagy biztonsági zárral és falakattal ellátott lemezszekrényben vagy biztonsági zárral, vasráccsal és falakattal, illetve elektronikus védelemmel ellátott helyiségben kell őrizni.</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67</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adatkezelő szerv vezetőjének gondoskodnia kell a személyes adatok kezelését végző állomány megfelelő képzéséről és továbbképzéséről.</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68</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egyes adatkezelésekhez a hozzáférési jogosultságot a jogosult elöljárójának személyre szólóan kell megállapítania, figyelemmel a kijelölt vagy felhatalmazott személy beosztására és az ahhoz kapcsolódó jogszabályban meghatározott feladatra. A jogosultságot az érintett munkaköri leírásában is rögzíteni kell. Amennyiben a jogosultság megállapítására alapot adó körülményben változás történik, haladéktalanul intézkedni kell a jogosultság módosítására vagy visszavonására.</w:t>
      </w:r>
    </w:p>
    <w:p w:rsidR="00AF2D2D" w:rsidRPr="009A4BDB" w:rsidRDefault="00933942"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69</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jogosultságot megállapító vezető köteles a jogosultat tájékoztatni a jogosultsággal kapcsolatos jogairól és kötelezettségeiről, a vonatkozó szabályok megszegésének következményeiről. A tájékoztatás tényét és tudomásul vételét írásban dokumentálni kell.</w:t>
      </w:r>
    </w:p>
    <w:p w:rsidR="004C590F" w:rsidRPr="009A4BDB" w:rsidRDefault="00933942" w:rsidP="009B4014">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70</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jogosultságot megállapító vezető köteles gondoskodni arról, hogy a betekintési és hozzáférési jogosultságok a személyzeti változásokkal összhangban aktualizálásra kerüljenek. A szolgálati viszony, a kormánytisztviselői, közalkalmazotti jogviszony, munkaviszony vagy a közfoglalkoztatás megszűnése esetén az állományparancs vagy határozat aláírásával egyidejűleg intézkedni kell a betekintési és hozzáférési jogosultságok visszavonására. A leszerelő lap mindaddig nem írható alá, amíg a betekintési, illetve hozzáférési jogosultság visszavonásának tényét a leszerelő lap szignálásával, az arra hatáskörrel rendelkező, informatikai feladatok ellátásáért felelős vezető, illetve rendszergazda nem igazolta.</w:t>
      </w:r>
    </w:p>
    <w:p w:rsidR="00E10895" w:rsidRDefault="00E10895" w:rsidP="00687223">
      <w:pPr>
        <w:spacing w:before="160" w:after="320" w:line="240" w:lineRule="auto"/>
        <w:jc w:val="center"/>
        <w:rPr>
          <w:rFonts w:ascii="Times New Roman" w:eastAsia="Times New Roman" w:hAnsi="Times New Roman" w:cs="Times New Roman"/>
          <w:b/>
          <w:iCs/>
          <w:sz w:val="24"/>
          <w:szCs w:val="24"/>
          <w:lang w:eastAsia="hu-HU"/>
        </w:rPr>
      </w:pPr>
    </w:p>
    <w:p w:rsidR="00E96BEF" w:rsidRDefault="00E96BEF" w:rsidP="00687223">
      <w:pPr>
        <w:spacing w:before="160" w:after="320" w:line="240" w:lineRule="auto"/>
        <w:jc w:val="center"/>
        <w:rPr>
          <w:rFonts w:ascii="Times New Roman" w:eastAsia="Times New Roman" w:hAnsi="Times New Roman" w:cs="Times New Roman"/>
          <w:b/>
          <w:iCs/>
          <w:sz w:val="24"/>
          <w:szCs w:val="24"/>
          <w:lang w:eastAsia="hu-HU"/>
        </w:rPr>
      </w:pPr>
    </w:p>
    <w:p w:rsidR="00AF2D2D" w:rsidRPr="00411BCA" w:rsidRDefault="00411BCA" w:rsidP="00687223">
      <w:pPr>
        <w:spacing w:before="160" w:after="320" w:line="240" w:lineRule="auto"/>
        <w:jc w:val="center"/>
        <w:rPr>
          <w:rFonts w:ascii="Times New Roman" w:eastAsia="Times New Roman" w:hAnsi="Times New Roman" w:cs="Times New Roman"/>
          <w:b/>
          <w:sz w:val="24"/>
          <w:szCs w:val="24"/>
          <w:lang w:eastAsia="hu-HU"/>
        </w:rPr>
      </w:pPr>
      <w:r w:rsidRPr="00411BCA">
        <w:rPr>
          <w:rFonts w:ascii="Times New Roman" w:eastAsia="Times New Roman" w:hAnsi="Times New Roman" w:cs="Times New Roman"/>
          <w:b/>
          <w:iCs/>
          <w:sz w:val="24"/>
          <w:szCs w:val="24"/>
          <w:lang w:eastAsia="hu-HU"/>
        </w:rPr>
        <w:lastRenderedPageBreak/>
        <w:t>XIII</w:t>
      </w:r>
      <w:r w:rsidR="007C10AE" w:rsidRPr="00411BCA">
        <w:rPr>
          <w:rFonts w:ascii="Times New Roman" w:eastAsia="Times New Roman" w:hAnsi="Times New Roman" w:cs="Times New Roman"/>
          <w:b/>
          <w:iCs/>
          <w:sz w:val="24"/>
          <w:szCs w:val="24"/>
          <w:lang w:eastAsia="hu-HU"/>
        </w:rPr>
        <w:t>.</w:t>
      </w:r>
      <w:r w:rsidR="007C10AE" w:rsidRPr="00411BCA">
        <w:rPr>
          <w:rFonts w:ascii="Times New Roman" w:eastAsia="Times New Roman" w:hAnsi="Times New Roman" w:cs="Times New Roman"/>
          <w:b/>
          <w:iCs/>
          <w:sz w:val="24"/>
          <w:szCs w:val="24"/>
          <w:lang w:eastAsia="hu-HU"/>
        </w:rPr>
        <w:br/>
      </w:r>
      <w:r w:rsidR="00AF2D2D" w:rsidRPr="00411BCA">
        <w:rPr>
          <w:rFonts w:ascii="Times New Roman" w:eastAsia="Times New Roman" w:hAnsi="Times New Roman" w:cs="Times New Roman"/>
          <w:b/>
          <w:iCs/>
          <w:sz w:val="24"/>
          <w:szCs w:val="24"/>
          <w:lang w:eastAsia="hu-HU"/>
        </w:rPr>
        <w:t>A közérdekű adatok megismerésére irányuló igény intézésének eljárási szabályai</w:t>
      </w:r>
    </w:p>
    <w:p w:rsidR="003C5306" w:rsidRDefault="00933942" w:rsidP="00604787">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71</w:t>
      </w:r>
      <w:r w:rsidR="007645BC" w:rsidRPr="009A4BDB">
        <w:rPr>
          <w:rFonts w:ascii="Times New Roman" w:eastAsia="Times New Roman" w:hAnsi="Times New Roman" w:cs="Times New Roman"/>
          <w:sz w:val="24"/>
          <w:szCs w:val="24"/>
          <w:lang w:eastAsia="hu-HU"/>
        </w:rPr>
        <w:t xml:space="preserve">. </w:t>
      </w:r>
      <w:r w:rsidR="00604787">
        <w:rPr>
          <w:rFonts w:ascii="Times New Roman" w:eastAsia="Times New Roman" w:hAnsi="Times New Roman" w:cs="Times New Roman"/>
          <w:sz w:val="24"/>
          <w:szCs w:val="24"/>
          <w:lang w:eastAsia="hu-HU"/>
        </w:rPr>
        <w:t>A közadatok közzétételének és a közérdekű adatok megismerésére irányuló igények teljesítésének szabályozásáról a büntetés-végrehajtás országos parancsnokának 12/2014. (XII.23.) BVOP utasítása rendelkezik.</w:t>
      </w:r>
    </w:p>
    <w:p w:rsidR="00E96BEF" w:rsidRPr="009A4BDB" w:rsidRDefault="00E96BEF" w:rsidP="00604787">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AF2D2D" w:rsidRPr="009A4BDB" w:rsidRDefault="007C10AE" w:rsidP="008261BA">
      <w:pPr>
        <w:spacing w:before="160" w:after="16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X</w:t>
      </w:r>
      <w:r w:rsidR="00411BCA">
        <w:rPr>
          <w:rFonts w:ascii="Times New Roman" w:eastAsia="Times New Roman" w:hAnsi="Times New Roman" w:cs="Times New Roman"/>
          <w:b/>
          <w:bCs/>
          <w:sz w:val="24"/>
          <w:szCs w:val="24"/>
          <w:lang w:eastAsia="hu-HU"/>
        </w:rPr>
        <w:t>I</w:t>
      </w:r>
      <w:r w:rsidR="000370E0" w:rsidRPr="009A4BDB">
        <w:rPr>
          <w:rFonts w:ascii="Times New Roman" w:eastAsia="Times New Roman" w:hAnsi="Times New Roman" w:cs="Times New Roman"/>
          <w:b/>
          <w:bCs/>
          <w:sz w:val="24"/>
          <w:szCs w:val="24"/>
          <w:lang w:eastAsia="hu-HU"/>
        </w:rPr>
        <w:t>V</w:t>
      </w:r>
      <w:r>
        <w:rPr>
          <w:rFonts w:ascii="Times New Roman" w:eastAsia="Times New Roman" w:hAnsi="Times New Roman" w:cs="Times New Roman"/>
          <w:b/>
          <w:bCs/>
          <w:sz w:val="24"/>
          <w:szCs w:val="24"/>
          <w:lang w:eastAsia="hu-HU"/>
        </w:rPr>
        <w:t>.</w:t>
      </w:r>
      <w:r w:rsidR="008261BA">
        <w:rPr>
          <w:rFonts w:ascii="Times New Roman" w:eastAsia="Times New Roman" w:hAnsi="Times New Roman" w:cs="Times New Roman"/>
          <w:sz w:val="24"/>
          <w:szCs w:val="24"/>
          <w:lang w:eastAsia="hu-HU"/>
        </w:rPr>
        <w:br/>
      </w:r>
      <w:r w:rsidR="00AF2D2D" w:rsidRPr="009A4BDB">
        <w:rPr>
          <w:rFonts w:ascii="Times New Roman" w:eastAsia="Times New Roman" w:hAnsi="Times New Roman" w:cs="Times New Roman"/>
          <w:b/>
          <w:bCs/>
          <w:sz w:val="24"/>
          <w:szCs w:val="24"/>
          <w:lang w:eastAsia="hu-HU"/>
        </w:rPr>
        <w:t>Ellenőrzés</w:t>
      </w:r>
    </w:p>
    <w:p w:rsidR="00AF2D2D" w:rsidRPr="009A4BDB" w:rsidRDefault="00604787"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933942">
        <w:rPr>
          <w:rFonts w:ascii="Times New Roman" w:eastAsia="Times New Roman" w:hAnsi="Times New Roman" w:cs="Times New Roman"/>
          <w:sz w:val="24"/>
          <w:szCs w:val="24"/>
          <w:lang w:eastAsia="hu-HU"/>
        </w:rPr>
        <w:t>2</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adatkezelési rendelkezések betartásának ellenőrzésére jogosult:</w:t>
      </w:r>
    </w:p>
    <w:p w:rsidR="00AF2D2D" w:rsidRPr="009A4BDB" w:rsidRDefault="00AF2D2D" w:rsidP="006A4A0C">
      <w:pPr>
        <w:pStyle w:val="Listaszerbekezds"/>
        <w:numPr>
          <w:ilvl w:val="1"/>
          <w:numId w:val="39"/>
        </w:numPr>
        <w:spacing w:before="100" w:beforeAutospacing="1" w:after="100" w:afterAutospacing="1" w:line="240" w:lineRule="auto"/>
        <w:ind w:left="709" w:hanging="283"/>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az adatkezelő szerv vezetője vagy az általa írásban kijelölt személy;</w:t>
      </w:r>
    </w:p>
    <w:p w:rsidR="00AF2D2D" w:rsidRPr="009A4BDB" w:rsidRDefault="000370E0" w:rsidP="006A4A0C">
      <w:pPr>
        <w:pStyle w:val="Listaszerbekezds"/>
        <w:numPr>
          <w:ilvl w:val="1"/>
          <w:numId w:val="39"/>
        </w:numPr>
        <w:spacing w:before="100" w:beforeAutospacing="1" w:after="100" w:afterAutospacing="1" w:line="240" w:lineRule="auto"/>
        <w:ind w:left="709" w:hanging="283"/>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 xml:space="preserve">az adatkezelő szerv </w:t>
      </w:r>
      <w:r w:rsidR="00AF2D2D" w:rsidRPr="009A4BDB">
        <w:rPr>
          <w:rFonts w:ascii="Times New Roman" w:eastAsia="Times New Roman" w:hAnsi="Times New Roman" w:cs="Times New Roman"/>
          <w:sz w:val="24"/>
          <w:szCs w:val="24"/>
          <w:lang w:eastAsia="hu-HU"/>
        </w:rPr>
        <w:t>belső adatvédelmi felelőse;</w:t>
      </w:r>
    </w:p>
    <w:p w:rsidR="00AF2D2D" w:rsidRPr="009A4BDB" w:rsidRDefault="00F2485D" w:rsidP="006A4A0C">
      <w:pPr>
        <w:pStyle w:val="Listaszerbekezds"/>
        <w:numPr>
          <w:ilvl w:val="1"/>
          <w:numId w:val="39"/>
        </w:numPr>
        <w:spacing w:before="100" w:beforeAutospacing="1" w:after="100" w:afterAutospacing="1" w:line="240" w:lineRule="auto"/>
        <w:ind w:left="709" w:hanging="283"/>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 BVOP</w:t>
      </w:r>
      <w:r w:rsidR="00AF2D2D" w:rsidRPr="009A4BDB">
        <w:rPr>
          <w:rFonts w:ascii="Times New Roman" w:eastAsia="Times New Roman" w:hAnsi="Times New Roman" w:cs="Times New Roman"/>
          <w:sz w:val="24"/>
          <w:szCs w:val="24"/>
          <w:lang w:eastAsia="hu-HU"/>
        </w:rPr>
        <w:t xml:space="preserve"> Ellenőrzési Szolgálatának és az adatkezelő szerv ellenőrzési szolgálata állományának erre írásban felhatalmazott tagja;</w:t>
      </w:r>
    </w:p>
    <w:p w:rsidR="00AF2D2D" w:rsidRPr="009A4BDB" w:rsidRDefault="00AF2D2D" w:rsidP="006A4A0C">
      <w:pPr>
        <w:pStyle w:val="Listaszerbekezds"/>
        <w:numPr>
          <w:ilvl w:val="1"/>
          <w:numId w:val="39"/>
        </w:numPr>
        <w:spacing w:before="100" w:beforeAutospacing="1" w:after="100" w:afterAutospacing="1" w:line="240" w:lineRule="auto"/>
        <w:ind w:left="709" w:hanging="283"/>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 belügyminiszter által írásban felhatalmazott személy;</w:t>
      </w:r>
    </w:p>
    <w:p w:rsidR="00AF2D2D" w:rsidRPr="009A4BDB" w:rsidRDefault="00AF2D2D" w:rsidP="006A4A0C">
      <w:pPr>
        <w:pStyle w:val="Listaszerbekezds"/>
        <w:numPr>
          <w:ilvl w:val="1"/>
          <w:numId w:val="39"/>
        </w:numPr>
        <w:spacing w:before="100" w:beforeAutospacing="1" w:after="100" w:afterAutospacing="1" w:line="240" w:lineRule="auto"/>
        <w:ind w:left="709" w:hanging="283"/>
        <w:jc w:val="both"/>
        <w:rPr>
          <w:rFonts w:ascii="Times New Roman" w:eastAsia="Times New Roman" w:hAnsi="Times New Roman" w:cs="Times New Roman"/>
          <w:sz w:val="24"/>
          <w:szCs w:val="24"/>
          <w:lang w:eastAsia="hu-HU"/>
        </w:rPr>
      </w:pPr>
      <w:r w:rsidRPr="009A4BDB">
        <w:rPr>
          <w:rFonts w:ascii="Times New Roman" w:eastAsia="Times New Roman" w:hAnsi="Times New Roman" w:cs="Times New Roman"/>
          <w:sz w:val="24"/>
          <w:szCs w:val="24"/>
          <w:lang w:eastAsia="hu-HU"/>
        </w:rPr>
        <w:t>a jogszabályban erre felhatalmazott személy.</w:t>
      </w:r>
    </w:p>
    <w:p w:rsidR="00AF2D2D" w:rsidRPr="009A4BDB" w:rsidRDefault="00604787"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933942">
        <w:rPr>
          <w:rFonts w:ascii="Times New Roman" w:eastAsia="Times New Roman" w:hAnsi="Times New Roman" w:cs="Times New Roman"/>
          <w:sz w:val="24"/>
          <w:szCs w:val="24"/>
          <w:lang w:eastAsia="hu-HU"/>
        </w:rPr>
        <w:t>3</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ellenőrzésre feljogosított az ellenőrzés céljára figyelemmel az ellenőrzés érdekében minden olyan helyiségbe beléphet, ahol adatkezelés folyik, az adatkezelést végzőktől minden olyan kérdésben felvilágosítást kérhet, minden olyan adatkezelést megismerhet, vagy abba betekinthet, amely az ellenőrzött szerv adatkezelési tevékenységével összefügg.</w:t>
      </w:r>
    </w:p>
    <w:p w:rsidR="00AF2D2D" w:rsidRPr="009A4BDB" w:rsidRDefault="00604787"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933942">
        <w:rPr>
          <w:rFonts w:ascii="Times New Roman" w:eastAsia="Times New Roman" w:hAnsi="Times New Roman" w:cs="Times New Roman"/>
          <w:sz w:val="24"/>
          <w:szCs w:val="24"/>
          <w:lang w:eastAsia="hu-HU"/>
        </w:rPr>
        <w:t>4</w:t>
      </w:r>
      <w:r w:rsidR="007645BC" w:rsidRPr="009A4BDB">
        <w:rPr>
          <w:rFonts w:ascii="Times New Roman" w:eastAsia="Times New Roman" w:hAnsi="Times New Roman" w:cs="Times New Roman"/>
          <w:sz w:val="24"/>
          <w:szCs w:val="24"/>
          <w:lang w:eastAsia="hu-HU"/>
        </w:rPr>
        <w:t>.</w:t>
      </w:r>
      <w:r w:rsidR="00F2485D"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 xml:space="preserve">Az egyes </w:t>
      </w:r>
      <w:proofErr w:type="spellStart"/>
      <w:r w:rsidR="00AA4C1B">
        <w:rPr>
          <w:rFonts w:ascii="Times New Roman" w:eastAsia="Times New Roman" w:hAnsi="Times New Roman" w:cs="Times New Roman"/>
          <w:sz w:val="24"/>
          <w:szCs w:val="24"/>
          <w:lang w:eastAsia="hu-HU"/>
        </w:rPr>
        <w:t>bv</w:t>
      </w:r>
      <w:proofErr w:type="spellEnd"/>
      <w:r w:rsidR="00AA4C1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szervek, szakterületek szakmai tevékenységét érintő átfogó ellenőrzéseknek ki kell terjedniük a szakmai feladatellátáshoz szükséges adatkezelések törvényességének ellenőrzésére is.</w:t>
      </w:r>
    </w:p>
    <w:p w:rsidR="00AF2D2D" w:rsidRPr="009A4BDB" w:rsidRDefault="00604787"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933942">
        <w:rPr>
          <w:rFonts w:ascii="Times New Roman" w:eastAsia="Times New Roman" w:hAnsi="Times New Roman" w:cs="Times New Roman"/>
          <w:sz w:val="24"/>
          <w:szCs w:val="24"/>
          <w:lang w:eastAsia="hu-HU"/>
        </w:rPr>
        <w:t>5</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adatkezelő szerv adatvédelmi tevékeny</w:t>
      </w:r>
      <w:r w:rsidR="00F2485D" w:rsidRPr="009A4BDB">
        <w:rPr>
          <w:rFonts w:ascii="Times New Roman" w:eastAsia="Times New Roman" w:hAnsi="Times New Roman" w:cs="Times New Roman"/>
          <w:sz w:val="24"/>
          <w:szCs w:val="24"/>
          <w:lang w:eastAsia="hu-HU"/>
        </w:rPr>
        <w:t>ségének célellenőrzését a BVOP</w:t>
      </w:r>
      <w:r w:rsidR="00AF2D2D" w:rsidRPr="009A4BDB">
        <w:rPr>
          <w:rFonts w:ascii="Times New Roman" w:eastAsia="Times New Roman" w:hAnsi="Times New Roman" w:cs="Times New Roman"/>
          <w:sz w:val="24"/>
          <w:szCs w:val="24"/>
          <w:lang w:eastAsia="hu-HU"/>
        </w:rPr>
        <w:t xml:space="preserve"> belső adatvédelmi felelőse vagy az adatkezelő szerv szakirányítására jogosult szerv vezetője rendelheti el.</w:t>
      </w:r>
    </w:p>
    <w:p w:rsidR="00E10895" w:rsidRDefault="00604787" w:rsidP="00E96BEF">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933942">
        <w:rPr>
          <w:rFonts w:ascii="Times New Roman" w:eastAsia="Times New Roman" w:hAnsi="Times New Roman" w:cs="Times New Roman"/>
          <w:sz w:val="24"/>
          <w:szCs w:val="24"/>
          <w:lang w:eastAsia="hu-HU"/>
        </w:rPr>
        <w:t>6</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rsidR="00E96BEF" w:rsidRPr="00E96BEF" w:rsidRDefault="00E96BEF" w:rsidP="00E96BEF">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AF2D2D" w:rsidRPr="009A4BDB" w:rsidRDefault="007C10AE" w:rsidP="00F2485D">
      <w:pPr>
        <w:spacing w:before="160" w:after="16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X</w:t>
      </w:r>
      <w:r w:rsidR="00F2485D" w:rsidRPr="009A4BDB">
        <w:rPr>
          <w:rFonts w:ascii="Times New Roman" w:eastAsia="Times New Roman" w:hAnsi="Times New Roman" w:cs="Times New Roman"/>
          <w:b/>
          <w:bCs/>
          <w:sz w:val="24"/>
          <w:szCs w:val="24"/>
          <w:lang w:eastAsia="hu-HU"/>
        </w:rPr>
        <w:t>V</w:t>
      </w:r>
      <w:r>
        <w:rPr>
          <w:rFonts w:ascii="Times New Roman" w:eastAsia="Times New Roman" w:hAnsi="Times New Roman" w:cs="Times New Roman"/>
          <w:b/>
          <w:bCs/>
          <w:sz w:val="24"/>
          <w:szCs w:val="24"/>
          <w:lang w:eastAsia="hu-HU"/>
        </w:rPr>
        <w:t xml:space="preserve">. </w:t>
      </w:r>
    </w:p>
    <w:p w:rsidR="00AF2D2D" w:rsidRPr="009A4BDB" w:rsidRDefault="00ED3309" w:rsidP="004F2F36">
      <w:pPr>
        <w:spacing w:before="160" w:after="16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Oktatás, </w:t>
      </w:r>
      <w:r w:rsidR="00AF2D2D" w:rsidRPr="009A4BDB">
        <w:rPr>
          <w:rFonts w:ascii="Times New Roman" w:eastAsia="Times New Roman" w:hAnsi="Times New Roman" w:cs="Times New Roman"/>
          <w:b/>
          <w:bCs/>
          <w:sz w:val="24"/>
          <w:szCs w:val="24"/>
          <w:lang w:eastAsia="hu-HU"/>
        </w:rPr>
        <w:t>tájékoztatás</w:t>
      </w:r>
    </w:p>
    <w:p w:rsidR="00AF2D2D" w:rsidRPr="009A4BDB" w:rsidRDefault="00604787"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933942">
        <w:rPr>
          <w:rFonts w:ascii="Times New Roman" w:eastAsia="Times New Roman" w:hAnsi="Times New Roman" w:cs="Times New Roman"/>
          <w:sz w:val="24"/>
          <w:szCs w:val="24"/>
          <w:lang w:eastAsia="hu-HU"/>
        </w:rPr>
        <w:t>7</w:t>
      </w:r>
      <w:r w:rsidR="007645BC" w:rsidRPr="009A4BDB">
        <w:rPr>
          <w:rFonts w:ascii="Times New Roman" w:eastAsia="Times New Roman" w:hAnsi="Times New Roman" w:cs="Times New Roman"/>
          <w:sz w:val="24"/>
          <w:szCs w:val="24"/>
          <w:lang w:eastAsia="hu-HU"/>
        </w:rPr>
        <w:t xml:space="preserve">. </w:t>
      </w:r>
      <w:r w:rsidR="00AA4C1B">
        <w:rPr>
          <w:rFonts w:ascii="Times New Roman" w:eastAsia="Times New Roman" w:hAnsi="Times New Roman" w:cs="Times New Roman"/>
          <w:sz w:val="24"/>
          <w:szCs w:val="24"/>
          <w:lang w:eastAsia="hu-HU"/>
        </w:rPr>
        <w:t xml:space="preserve">A </w:t>
      </w:r>
      <w:proofErr w:type="spellStart"/>
      <w:r w:rsidR="00AA4C1B">
        <w:rPr>
          <w:rFonts w:ascii="Times New Roman" w:eastAsia="Times New Roman" w:hAnsi="Times New Roman" w:cs="Times New Roman"/>
          <w:sz w:val="24"/>
          <w:szCs w:val="24"/>
          <w:lang w:eastAsia="hu-HU"/>
        </w:rPr>
        <w:t>bv</w:t>
      </w:r>
      <w:proofErr w:type="spellEnd"/>
      <w:r w:rsidR="00AA4C1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szerv állományába újonnan került olyan személyeket, akik munkakörüknél fogva személyes a</w:t>
      </w:r>
      <w:r w:rsidR="00AA4C1B">
        <w:rPr>
          <w:rFonts w:ascii="Times New Roman" w:eastAsia="Times New Roman" w:hAnsi="Times New Roman" w:cs="Times New Roman"/>
          <w:sz w:val="24"/>
          <w:szCs w:val="24"/>
          <w:lang w:eastAsia="hu-HU"/>
        </w:rPr>
        <w:t>datokat kezelnek, a belső a</w:t>
      </w:r>
      <w:r w:rsidR="00AF2D2D" w:rsidRPr="009A4BDB">
        <w:rPr>
          <w:rFonts w:ascii="Times New Roman" w:eastAsia="Times New Roman" w:hAnsi="Times New Roman" w:cs="Times New Roman"/>
          <w:sz w:val="24"/>
          <w:szCs w:val="24"/>
          <w:lang w:eastAsia="hu-HU"/>
        </w:rPr>
        <w:t xml:space="preserve">datvédelmi felelős – az adatkezelő szerv személyzeti feladatot ellátó szervezeti elemével történő rendszeres egyeztetés alapján – köteles az állományba vételt követő három hónapon belül adatvédelmi oktatásban részesíteni és részére </w:t>
      </w:r>
      <w:r w:rsidR="00AF2D2D" w:rsidRPr="009A4BDB">
        <w:rPr>
          <w:rFonts w:ascii="Times New Roman" w:eastAsia="Times New Roman" w:hAnsi="Times New Roman" w:cs="Times New Roman"/>
          <w:sz w:val="24"/>
          <w:szCs w:val="24"/>
          <w:lang w:eastAsia="hu-HU"/>
        </w:rPr>
        <w:lastRenderedPageBreak/>
        <w:t xml:space="preserve">a szükséges jogszabályokat, belső normákat és egyéb segédanyagokat </w:t>
      </w:r>
      <w:r w:rsidR="00AA4C1B">
        <w:rPr>
          <w:rFonts w:ascii="Times New Roman" w:eastAsia="Times New Roman" w:hAnsi="Times New Roman" w:cs="Times New Roman"/>
          <w:sz w:val="24"/>
          <w:szCs w:val="24"/>
          <w:lang w:eastAsia="hu-HU"/>
        </w:rPr>
        <w:t>rendelkezésre bocsátani.</w:t>
      </w:r>
    </w:p>
    <w:p w:rsidR="00AF2D2D" w:rsidRPr="009A4BDB" w:rsidRDefault="00604787"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933942">
        <w:rPr>
          <w:rFonts w:ascii="Times New Roman" w:eastAsia="Times New Roman" w:hAnsi="Times New Roman" w:cs="Times New Roman"/>
          <w:sz w:val="24"/>
          <w:szCs w:val="24"/>
          <w:lang w:eastAsia="hu-HU"/>
        </w:rPr>
        <w:t>8</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belső adatvédelmi felelős az adatkezelő szerv személyes adatok kezelését végző személyi állományát a bekövetkezett adatvédelmi tárgyú jogszabály- és normaváltozásokról köteles tájékoztatni, indokolt esetben – különösen a jelentősebb adatvédelmi tárgyú normaváltozások vagy az ellenőrzés során feltárt visszatérő vagy egyébként súlyos hiányosságok esetén – az érintett állomány kötelező adatvédelmi oktatását elvégezni.</w:t>
      </w:r>
    </w:p>
    <w:p w:rsidR="00933942" w:rsidRDefault="00604787"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933942">
        <w:rPr>
          <w:rFonts w:ascii="Times New Roman" w:eastAsia="Times New Roman" w:hAnsi="Times New Roman" w:cs="Times New Roman"/>
          <w:sz w:val="24"/>
          <w:szCs w:val="24"/>
          <w:lang w:eastAsia="hu-HU"/>
        </w:rPr>
        <w:t>9</w:t>
      </w:r>
      <w:r w:rsidR="007645BC" w:rsidRPr="009A4BDB">
        <w:rPr>
          <w:rFonts w:ascii="Times New Roman" w:eastAsia="Times New Roman" w:hAnsi="Times New Roman" w:cs="Times New Roman"/>
          <w:sz w:val="24"/>
          <w:szCs w:val="24"/>
          <w:lang w:eastAsia="hu-HU"/>
        </w:rPr>
        <w:t xml:space="preserve">. </w:t>
      </w:r>
      <w:r w:rsidR="00AF2D2D" w:rsidRPr="009A4BDB">
        <w:rPr>
          <w:rFonts w:ascii="Times New Roman" w:eastAsia="Times New Roman" w:hAnsi="Times New Roman" w:cs="Times New Roman"/>
          <w:sz w:val="24"/>
          <w:szCs w:val="24"/>
          <w:lang w:eastAsia="hu-HU"/>
        </w:rPr>
        <w:t>A belső adatvédelmi felelős az adatkezelő szerv információszabadsággal összefüggő feladatok ellátásáért felelős személyi állományát a közérdekű adatok nyilvánosságával összefüggő jogszabály- és normaváltozásokról köteles tájékoztatni, indokolt esetben – különösen a jelentősebb normaváltozások vagy az ellenőrzés során feltárt visszatérő vagy egyébként súlyos hiányosságok esetén – az érintett állomány kötelező, információszabadság tárgyú oktatását elvégezni.</w:t>
      </w:r>
    </w:p>
    <w:p w:rsidR="00E96BEF" w:rsidRPr="009A4BDB" w:rsidRDefault="00E96BEF"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C4650B" w:rsidRPr="007C10AE" w:rsidRDefault="007C10AE" w:rsidP="007C10AE">
      <w:pPr>
        <w:spacing w:before="100" w:beforeAutospacing="1" w:after="100" w:afterAutospacing="1"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X</w:t>
      </w:r>
      <w:r w:rsidR="00C4650B" w:rsidRPr="009A4BDB">
        <w:rPr>
          <w:rFonts w:ascii="Times New Roman" w:eastAsia="Times New Roman" w:hAnsi="Times New Roman" w:cs="Times New Roman"/>
          <w:b/>
          <w:sz w:val="24"/>
          <w:szCs w:val="24"/>
          <w:lang w:eastAsia="hu-HU"/>
        </w:rPr>
        <w:t>V</w:t>
      </w:r>
      <w:r>
        <w:rPr>
          <w:rFonts w:ascii="Times New Roman" w:eastAsia="Times New Roman" w:hAnsi="Times New Roman" w:cs="Times New Roman"/>
          <w:b/>
          <w:sz w:val="24"/>
          <w:szCs w:val="24"/>
          <w:lang w:eastAsia="hu-HU"/>
        </w:rPr>
        <w:t xml:space="preserve">I. </w:t>
      </w:r>
      <w:r>
        <w:rPr>
          <w:rFonts w:ascii="Times New Roman" w:eastAsia="Times New Roman" w:hAnsi="Times New Roman" w:cs="Times New Roman"/>
          <w:b/>
          <w:sz w:val="24"/>
          <w:szCs w:val="24"/>
          <w:lang w:eastAsia="hu-HU"/>
        </w:rPr>
        <w:br/>
      </w:r>
      <w:r w:rsidR="00CE1896" w:rsidRPr="007C10AE">
        <w:rPr>
          <w:rFonts w:ascii="Times New Roman" w:eastAsia="Times New Roman" w:hAnsi="Times New Roman" w:cs="Times New Roman"/>
          <w:b/>
          <w:sz w:val="24"/>
          <w:szCs w:val="24"/>
          <w:lang w:eastAsia="hu-HU"/>
        </w:rPr>
        <w:t>Záró</w:t>
      </w:r>
      <w:r w:rsidR="00C4650B" w:rsidRPr="007C10AE">
        <w:rPr>
          <w:rFonts w:ascii="Times New Roman" w:eastAsia="Times New Roman" w:hAnsi="Times New Roman" w:cs="Times New Roman"/>
          <w:b/>
          <w:sz w:val="24"/>
          <w:szCs w:val="24"/>
          <w:lang w:eastAsia="hu-HU"/>
        </w:rPr>
        <w:t xml:space="preserve"> rendelkezés</w:t>
      </w:r>
    </w:p>
    <w:p w:rsidR="00CE1896" w:rsidRDefault="00604787" w:rsidP="00C4650B">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80</w:t>
      </w:r>
      <w:r w:rsidR="007645BC" w:rsidRPr="009A4BDB">
        <w:rPr>
          <w:rFonts w:ascii="Times New Roman" w:eastAsia="Times New Roman" w:hAnsi="Times New Roman" w:cs="Times New Roman"/>
          <w:sz w:val="24"/>
          <w:szCs w:val="24"/>
          <w:lang w:eastAsia="hu-HU"/>
        </w:rPr>
        <w:t xml:space="preserve">. </w:t>
      </w:r>
      <w:r w:rsidR="00C4650B" w:rsidRPr="009A4BDB">
        <w:rPr>
          <w:rFonts w:ascii="Times New Roman" w:eastAsia="Times New Roman" w:hAnsi="Times New Roman" w:cs="Times New Roman"/>
          <w:sz w:val="24"/>
          <w:szCs w:val="24"/>
          <w:lang w:eastAsia="hu-HU"/>
        </w:rPr>
        <w:t>Ez a szakutasítás a közzétételét követő napon lép hatályba.</w:t>
      </w:r>
    </w:p>
    <w:p w:rsidR="00CE1896" w:rsidRPr="009A4BDB" w:rsidRDefault="00604787" w:rsidP="00C4650B">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933942">
        <w:rPr>
          <w:rFonts w:ascii="Times New Roman" w:eastAsia="Times New Roman" w:hAnsi="Times New Roman" w:cs="Times New Roman"/>
          <w:sz w:val="24"/>
          <w:szCs w:val="24"/>
          <w:lang w:eastAsia="hu-HU"/>
        </w:rPr>
        <w:t>1</w:t>
      </w:r>
      <w:r w:rsidR="008261BA">
        <w:rPr>
          <w:rFonts w:ascii="Times New Roman" w:eastAsia="Times New Roman" w:hAnsi="Times New Roman" w:cs="Times New Roman"/>
          <w:sz w:val="24"/>
          <w:szCs w:val="24"/>
          <w:lang w:eastAsia="hu-HU"/>
        </w:rPr>
        <w:t>.</w:t>
      </w:r>
      <w:r w:rsidR="00AA4C1B">
        <w:rPr>
          <w:rFonts w:ascii="Times New Roman" w:eastAsia="Times New Roman" w:hAnsi="Times New Roman" w:cs="Times New Roman"/>
          <w:sz w:val="24"/>
          <w:szCs w:val="24"/>
          <w:lang w:eastAsia="hu-HU"/>
        </w:rPr>
        <w:t xml:space="preserve"> </w:t>
      </w:r>
      <w:r w:rsidR="000C6DEC">
        <w:rPr>
          <w:rFonts w:ascii="Times New Roman" w:eastAsia="Times New Roman" w:hAnsi="Times New Roman" w:cs="Times New Roman"/>
          <w:sz w:val="24"/>
          <w:szCs w:val="24"/>
          <w:lang w:eastAsia="hu-HU"/>
        </w:rPr>
        <w:t>A szak</w:t>
      </w:r>
      <w:r w:rsidR="00CE1896" w:rsidRPr="009A4BDB">
        <w:rPr>
          <w:rFonts w:ascii="Times New Roman" w:eastAsia="Times New Roman" w:hAnsi="Times New Roman" w:cs="Times New Roman"/>
          <w:sz w:val="24"/>
          <w:szCs w:val="24"/>
          <w:lang w:eastAsia="hu-HU"/>
        </w:rPr>
        <w:t xml:space="preserve">utasítás hatálybalépésétől számított 60 napon belül a </w:t>
      </w:r>
      <w:proofErr w:type="spellStart"/>
      <w:r w:rsidR="00CE1896" w:rsidRPr="009A4BDB">
        <w:rPr>
          <w:rFonts w:ascii="Times New Roman" w:eastAsia="Times New Roman" w:hAnsi="Times New Roman" w:cs="Times New Roman"/>
          <w:sz w:val="24"/>
          <w:szCs w:val="24"/>
          <w:lang w:eastAsia="hu-HU"/>
        </w:rPr>
        <w:t>bv</w:t>
      </w:r>
      <w:proofErr w:type="spellEnd"/>
      <w:r w:rsidR="00CE1896" w:rsidRPr="009A4BDB">
        <w:rPr>
          <w:rFonts w:ascii="Times New Roman" w:eastAsia="Times New Roman" w:hAnsi="Times New Roman" w:cs="Times New Roman"/>
          <w:sz w:val="24"/>
          <w:szCs w:val="24"/>
          <w:lang w:eastAsia="hu-HU"/>
        </w:rPr>
        <w:t xml:space="preserve">. szervek vezetői </w:t>
      </w:r>
      <w:r w:rsidR="000C6DEC">
        <w:rPr>
          <w:rFonts w:ascii="Times New Roman" w:eastAsia="Times New Roman" w:hAnsi="Times New Roman" w:cs="Times New Roman"/>
          <w:sz w:val="24"/>
          <w:szCs w:val="24"/>
          <w:lang w:eastAsia="hu-HU"/>
        </w:rPr>
        <w:t xml:space="preserve">kötelesek felülvizsgálni és jelen szakutasításnak megfelelően módosítani </w:t>
      </w:r>
      <w:r w:rsidR="00CE1896" w:rsidRPr="009A4BDB">
        <w:rPr>
          <w:rFonts w:ascii="Times New Roman" w:eastAsia="Times New Roman" w:hAnsi="Times New Roman" w:cs="Times New Roman"/>
          <w:sz w:val="24"/>
          <w:szCs w:val="24"/>
          <w:lang w:eastAsia="hu-HU"/>
        </w:rPr>
        <w:t>az irányításu</w:t>
      </w:r>
      <w:r w:rsidR="000C6DEC">
        <w:rPr>
          <w:rFonts w:ascii="Times New Roman" w:eastAsia="Times New Roman" w:hAnsi="Times New Roman" w:cs="Times New Roman"/>
          <w:sz w:val="24"/>
          <w:szCs w:val="24"/>
          <w:lang w:eastAsia="hu-HU"/>
        </w:rPr>
        <w:t>k alá tartozó szerv Adatvédelmi és Adatbiztonsági Szabályzatát.</w:t>
      </w:r>
      <w:r w:rsidR="00AA4C1B">
        <w:rPr>
          <w:rFonts w:ascii="Times New Roman" w:eastAsia="Times New Roman" w:hAnsi="Times New Roman" w:cs="Times New Roman"/>
          <w:sz w:val="24"/>
          <w:szCs w:val="24"/>
          <w:lang w:eastAsia="hu-HU"/>
        </w:rPr>
        <w:t xml:space="preserve"> </w:t>
      </w:r>
      <w:r w:rsidR="00CE1896" w:rsidRPr="009A4BDB">
        <w:rPr>
          <w:rFonts w:ascii="Times New Roman" w:eastAsia="Times New Roman" w:hAnsi="Times New Roman" w:cs="Times New Roman"/>
          <w:sz w:val="24"/>
          <w:szCs w:val="24"/>
          <w:lang w:eastAsia="hu-HU"/>
        </w:rPr>
        <w:t>A helyi szabályzatoknak rendelkezniük kell különösen a helyi belső adatvédelmi felelős részletes feladat- és hatásköréről, a helyi adatvédelem rendszeréről, továbbá az általános adatvédelmi és biztonsági szabályoknak megfelelő adatvédelmi és adatbiztonsági szabályokról.</w:t>
      </w:r>
    </w:p>
    <w:p w:rsidR="00C4650B" w:rsidRPr="00CE1896" w:rsidRDefault="00604787" w:rsidP="00CE1896">
      <w:pPr>
        <w:spacing w:before="100" w:beforeAutospacing="1" w:after="284"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933942">
        <w:rPr>
          <w:rFonts w:ascii="Times New Roman" w:eastAsia="Times New Roman" w:hAnsi="Times New Roman" w:cs="Times New Roman"/>
          <w:sz w:val="24"/>
          <w:szCs w:val="24"/>
          <w:lang w:eastAsia="hu-HU"/>
        </w:rPr>
        <w:t>2</w:t>
      </w:r>
      <w:r w:rsidR="008261BA">
        <w:rPr>
          <w:rFonts w:ascii="Times New Roman" w:eastAsia="Times New Roman" w:hAnsi="Times New Roman" w:cs="Times New Roman"/>
          <w:sz w:val="24"/>
          <w:szCs w:val="24"/>
          <w:lang w:eastAsia="hu-HU"/>
        </w:rPr>
        <w:t>.</w:t>
      </w:r>
      <w:r w:rsidR="00AA4C1B">
        <w:rPr>
          <w:rFonts w:ascii="Times New Roman" w:eastAsia="Times New Roman" w:hAnsi="Times New Roman" w:cs="Times New Roman"/>
          <w:sz w:val="24"/>
          <w:szCs w:val="24"/>
          <w:lang w:eastAsia="hu-HU"/>
        </w:rPr>
        <w:t xml:space="preserve"> </w:t>
      </w:r>
      <w:r w:rsidR="00CE1896" w:rsidRPr="00CE1896">
        <w:rPr>
          <w:rFonts w:ascii="Times New Roman" w:eastAsia="Times New Roman" w:hAnsi="Times New Roman" w:cs="Times New Roman"/>
          <w:sz w:val="24"/>
          <w:szCs w:val="24"/>
          <w:lang w:eastAsia="hu-HU"/>
        </w:rPr>
        <w:t xml:space="preserve">Hatályát veszti a </w:t>
      </w:r>
      <w:r w:rsidR="00CE1896" w:rsidRPr="00CE1896">
        <w:rPr>
          <w:rFonts w:ascii="Times New Roman" w:hAnsi="Times New Roman" w:cs="Times New Roman"/>
          <w:bCs/>
          <w:iCs/>
          <w:sz w:val="24"/>
          <w:szCs w:val="24"/>
        </w:rPr>
        <w:t>büntetés-végrehajtási szervezet- személyes adatokra vonatkozó Adatvédelmi és adatbiztonsági szabályzatáról</w:t>
      </w:r>
      <w:r w:rsidR="00C4650B" w:rsidRPr="00CE1896">
        <w:rPr>
          <w:rFonts w:ascii="Times New Roman" w:eastAsia="Times New Roman" w:hAnsi="Times New Roman" w:cs="Times New Roman"/>
          <w:sz w:val="24"/>
          <w:szCs w:val="24"/>
          <w:lang w:eastAsia="hu-HU"/>
        </w:rPr>
        <w:t xml:space="preserve"> </w:t>
      </w:r>
      <w:r w:rsidR="00CE1896" w:rsidRPr="00CE1896">
        <w:rPr>
          <w:rFonts w:ascii="Times New Roman" w:eastAsia="Times New Roman" w:hAnsi="Times New Roman" w:cs="Times New Roman"/>
          <w:sz w:val="24"/>
          <w:szCs w:val="24"/>
          <w:lang w:eastAsia="hu-HU"/>
        </w:rPr>
        <w:t xml:space="preserve">szóló </w:t>
      </w:r>
      <w:r w:rsidR="00C4650B" w:rsidRPr="00CE1896">
        <w:rPr>
          <w:rFonts w:ascii="Times New Roman" w:eastAsia="Times New Roman" w:hAnsi="Times New Roman" w:cs="Times New Roman"/>
          <w:sz w:val="24"/>
          <w:szCs w:val="24"/>
          <w:lang w:eastAsia="hu-HU"/>
        </w:rPr>
        <w:t>1-1/48/2012. (VII.16.</w:t>
      </w:r>
      <w:r w:rsidR="00CE1896" w:rsidRPr="00CE1896">
        <w:rPr>
          <w:rFonts w:ascii="Times New Roman" w:eastAsia="Times New Roman" w:hAnsi="Times New Roman" w:cs="Times New Roman"/>
          <w:sz w:val="24"/>
          <w:szCs w:val="24"/>
          <w:lang w:eastAsia="hu-HU"/>
        </w:rPr>
        <w:t>) OP intézkedés</w:t>
      </w:r>
      <w:r w:rsidR="00C4650B" w:rsidRPr="00CE1896">
        <w:rPr>
          <w:rFonts w:ascii="Times New Roman" w:eastAsia="Times New Roman" w:hAnsi="Times New Roman" w:cs="Times New Roman"/>
          <w:sz w:val="24"/>
          <w:szCs w:val="24"/>
          <w:lang w:eastAsia="hu-HU"/>
        </w:rPr>
        <w:t>.</w:t>
      </w:r>
    </w:p>
    <w:p w:rsidR="00F2485D" w:rsidRPr="009A4BDB" w:rsidRDefault="00F2485D" w:rsidP="00AF2D2D">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F2485D" w:rsidRDefault="008261BA" w:rsidP="008261BA">
      <w:pPr>
        <w:pStyle w:val="NormlWeb"/>
        <w:spacing w:after="284"/>
        <w:ind w:left="567" w:hanging="284"/>
        <w:jc w:val="right"/>
      </w:pPr>
      <w:r w:rsidRPr="00AA4C1B">
        <w:rPr>
          <w:b/>
          <w:bCs/>
        </w:rPr>
        <w:t xml:space="preserve">Dr. Tóth Tamás </w:t>
      </w:r>
      <w:proofErr w:type="spellStart"/>
      <w:r w:rsidRPr="00AA4C1B">
        <w:rPr>
          <w:b/>
          <w:bCs/>
        </w:rPr>
        <w:t>bv</w:t>
      </w:r>
      <w:proofErr w:type="spellEnd"/>
      <w:r w:rsidRPr="00AA4C1B">
        <w:rPr>
          <w:b/>
          <w:bCs/>
        </w:rPr>
        <w:t>. vezérőrnagy</w:t>
      </w:r>
      <w:r w:rsidRPr="00AA4C1B">
        <w:rPr>
          <w:b/>
          <w:bCs/>
        </w:rPr>
        <w:br/>
      </w:r>
      <w:r w:rsidRPr="00AA4C1B">
        <w:t>országos parancsnok</w:t>
      </w:r>
    </w:p>
    <w:p w:rsidR="00AD15F2" w:rsidRDefault="00AD15F2" w:rsidP="00AD15F2">
      <w:pPr>
        <w:pStyle w:val="NormlWeb"/>
        <w:rPr>
          <w:bCs/>
        </w:rPr>
      </w:pPr>
    </w:p>
    <w:p w:rsidR="0011449B" w:rsidRPr="0011449B" w:rsidRDefault="0011449B" w:rsidP="00AD15F2">
      <w:pPr>
        <w:pStyle w:val="NormlWeb"/>
        <w:rPr>
          <w:bCs/>
        </w:rPr>
      </w:pPr>
      <w:r w:rsidRPr="0011449B">
        <w:rPr>
          <w:bCs/>
        </w:rPr>
        <w:t>Mellékletek:</w:t>
      </w:r>
    </w:p>
    <w:p w:rsidR="0011449B" w:rsidRDefault="0011449B" w:rsidP="00AD15F2">
      <w:pPr>
        <w:pStyle w:val="NormlWeb"/>
        <w:ind w:left="283"/>
      </w:pPr>
      <w:r>
        <w:t>1.melléklet:</w:t>
      </w:r>
      <w:r w:rsidR="00D6310E">
        <w:t xml:space="preserve"> </w:t>
      </w:r>
      <w:hyperlink r:id="rId9" w:history="1">
        <w:r w:rsidR="00D6310E" w:rsidRPr="000A3FBB">
          <w:rPr>
            <w:rStyle w:val="Hiperhivatkozs"/>
          </w:rPr>
          <w:t>Adatvédelmi nyilvántartás</w:t>
        </w:r>
      </w:hyperlink>
    </w:p>
    <w:p w:rsidR="00AD15F2" w:rsidRDefault="00AD15F2" w:rsidP="00AD15F2">
      <w:pPr>
        <w:pStyle w:val="NormlWeb"/>
        <w:ind w:left="283"/>
      </w:pPr>
      <w:r>
        <w:t>2</w:t>
      </w:r>
      <w:r>
        <w:t>.melléklet:</w:t>
      </w:r>
      <w:r w:rsidR="00D6310E">
        <w:t xml:space="preserve"> </w:t>
      </w:r>
      <w:hyperlink r:id="rId10" w:history="1">
        <w:r w:rsidR="00D6310E" w:rsidRPr="000A3FBB">
          <w:rPr>
            <w:rStyle w:val="Hiperhivatkozs"/>
          </w:rPr>
          <w:t>Adattovábbítási nyilvántartás</w:t>
        </w:r>
      </w:hyperlink>
    </w:p>
    <w:p w:rsidR="00AD15F2" w:rsidRDefault="00AD15F2" w:rsidP="00AD15F2">
      <w:pPr>
        <w:pStyle w:val="NormlWeb"/>
        <w:ind w:left="283"/>
      </w:pPr>
      <w:r>
        <w:t>3</w:t>
      </w:r>
      <w:r>
        <w:t>.melléklet:</w:t>
      </w:r>
      <w:r w:rsidR="00D6310E">
        <w:t xml:space="preserve"> </w:t>
      </w:r>
      <w:hyperlink r:id="rId11" w:history="1">
        <w:r w:rsidR="00D6310E" w:rsidRPr="000A3FBB">
          <w:rPr>
            <w:rStyle w:val="Hiperhivatkozs"/>
          </w:rPr>
          <w:t>Adattovábbítási nyilvántartás személyi-fogvatartotti anyagba</w:t>
        </w:r>
      </w:hyperlink>
    </w:p>
    <w:p w:rsidR="00AD15F2" w:rsidRDefault="00AD15F2" w:rsidP="00D6310E">
      <w:pPr>
        <w:pStyle w:val="NormlWeb"/>
        <w:ind w:left="283"/>
      </w:pPr>
      <w:r>
        <w:t>4</w:t>
      </w:r>
      <w:r>
        <w:t>.melléklet:</w:t>
      </w:r>
      <w:r w:rsidR="00D6310E" w:rsidRPr="00D6310E">
        <w:t xml:space="preserve"> </w:t>
      </w:r>
      <w:hyperlink r:id="rId12" w:history="1">
        <w:r w:rsidR="00D6310E" w:rsidRPr="000A3FBB">
          <w:rPr>
            <w:rStyle w:val="Hiperhivatkozs"/>
          </w:rPr>
          <w:t>Adatlap a Hatóság által történő engedélyezési eljárás lefolytatásához</w:t>
        </w:r>
      </w:hyperlink>
    </w:p>
    <w:p w:rsidR="00AD15F2" w:rsidRDefault="00AD15F2" w:rsidP="00AD15F2">
      <w:pPr>
        <w:pStyle w:val="NormlWeb"/>
        <w:ind w:left="283"/>
      </w:pPr>
      <w:r>
        <w:t>5</w:t>
      </w:r>
      <w:r>
        <w:t>.melléklet:</w:t>
      </w:r>
      <w:r w:rsidR="00D6310E">
        <w:t xml:space="preserve"> </w:t>
      </w:r>
      <w:hyperlink r:id="rId13" w:history="1">
        <w:r w:rsidR="00D6310E" w:rsidRPr="000A3FBB">
          <w:rPr>
            <w:rStyle w:val="Hiperhivatkozs"/>
          </w:rPr>
          <w:t>Betekintési nyilvántartás</w:t>
        </w:r>
      </w:hyperlink>
    </w:p>
    <w:p w:rsidR="00AD15F2" w:rsidRDefault="00AD15F2" w:rsidP="00AD15F2">
      <w:pPr>
        <w:pStyle w:val="NormlWeb"/>
        <w:ind w:left="283"/>
      </w:pPr>
      <w:r>
        <w:t>6</w:t>
      </w:r>
      <w:r>
        <w:t>.melléklet:</w:t>
      </w:r>
      <w:r w:rsidR="00D6310E" w:rsidRPr="00D6310E">
        <w:t xml:space="preserve"> </w:t>
      </w:r>
      <w:hyperlink r:id="rId14" w:history="1">
        <w:r w:rsidR="00D6310E" w:rsidRPr="000A3FBB">
          <w:rPr>
            <w:rStyle w:val="Hiperhivatkozs"/>
          </w:rPr>
          <w:t>Betekintés nyilvántartó lap (személyügyi)</w:t>
        </w:r>
      </w:hyperlink>
    </w:p>
    <w:p w:rsidR="00AD15F2" w:rsidRDefault="00AD15F2" w:rsidP="00AD15F2">
      <w:pPr>
        <w:pStyle w:val="NormlWeb"/>
        <w:ind w:left="283"/>
      </w:pPr>
      <w:r>
        <w:t>7</w:t>
      </w:r>
      <w:r>
        <w:t>.melléklet:</w:t>
      </w:r>
      <w:r w:rsidR="00D6310E">
        <w:t xml:space="preserve"> </w:t>
      </w:r>
      <w:hyperlink r:id="rId15" w:history="1">
        <w:r w:rsidR="00D6310E" w:rsidRPr="000A3FBB">
          <w:rPr>
            <w:rStyle w:val="Hiperhivatkozs"/>
          </w:rPr>
          <w:t>Betekintés nyilvántartó lap (</w:t>
        </w:r>
        <w:proofErr w:type="spellStart"/>
        <w:r w:rsidR="00D6310E" w:rsidRPr="000A3FBB">
          <w:rPr>
            <w:rStyle w:val="Hiperhivatkozs"/>
          </w:rPr>
          <w:t>fögvatartotti</w:t>
        </w:r>
        <w:proofErr w:type="spellEnd"/>
        <w:r w:rsidR="00D6310E" w:rsidRPr="000A3FBB">
          <w:rPr>
            <w:rStyle w:val="Hiperhivatkozs"/>
          </w:rPr>
          <w:t>)</w:t>
        </w:r>
      </w:hyperlink>
      <w:bookmarkStart w:id="0" w:name="_GoBack"/>
      <w:bookmarkEnd w:id="0"/>
    </w:p>
    <w:p w:rsidR="00AA4C1B" w:rsidRDefault="00AA4C1B">
      <w:pPr>
        <w:rPr>
          <w:rFonts w:ascii="Times New Roman" w:eastAsia="Times New Roman" w:hAnsi="Times New Roman" w:cs="Times New Roman"/>
          <w:color w:val="000000"/>
          <w:sz w:val="20"/>
          <w:szCs w:val="20"/>
          <w:lang w:eastAsia="hu-HU"/>
        </w:rPr>
      </w:pPr>
    </w:p>
    <w:sectPr w:rsidR="00AA4C1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9B" w:rsidRDefault="0011449B" w:rsidP="0059688C">
      <w:pPr>
        <w:spacing w:after="0" w:line="240" w:lineRule="auto"/>
      </w:pPr>
      <w:r>
        <w:separator/>
      </w:r>
    </w:p>
  </w:endnote>
  <w:endnote w:type="continuationSeparator" w:id="0">
    <w:p w:rsidR="0011449B" w:rsidRDefault="0011449B" w:rsidP="0059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44193"/>
      <w:docPartObj>
        <w:docPartGallery w:val="Page Numbers (Bottom of Page)"/>
        <w:docPartUnique/>
      </w:docPartObj>
    </w:sdtPr>
    <w:sdtContent>
      <w:p w:rsidR="0011449B" w:rsidRDefault="0011449B">
        <w:pPr>
          <w:pStyle w:val="llb"/>
          <w:jc w:val="center"/>
        </w:pPr>
        <w:r>
          <w:fldChar w:fldCharType="begin"/>
        </w:r>
        <w:r>
          <w:instrText>PAGE   \* MERGEFORMAT</w:instrText>
        </w:r>
        <w:r>
          <w:fldChar w:fldCharType="separate"/>
        </w:r>
        <w:r w:rsidR="000A3FBB">
          <w:rPr>
            <w:noProof/>
          </w:rPr>
          <w:t>14</w:t>
        </w:r>
        <w:r>
          <w:fldChar w:fldCharType="end"/>
        </w:r>
      </w:p>
    </w:sdtContent>
  </w:sdt>
  <w:p w:rsidR="0011449B" w:rsidRDefault="001144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9B" w:rsidRDefault="0011449B" w:rsidP="0059688C">
      <w:pPr>
        <w:spacing w:after="0" w:line="240" w:lineRule="auto"/>
      </w:pPr>
      <w:r>
        <w:separator/>
      </w:r>
    </w:p>
  </w:footnote>
  <w:footnote w:type="continuationSeparator" w:id="0">
    <w:p w:rsidR="0011449B" w:rsidRDefault="0011449B" w:rsidP="00596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A3D"/>
    <w:multiLevelType w:val="hybridMultilevel"/>
    <w:tmpl w:val="233877B6"/>
    <w:lvl w:ilvl="0" w:tplc="E600350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046868"/>
    <w:multiLevelType w:val="hybridMultilevel"/>
    <w:tmpl w:val="BD62FE60"/>
    <w:lvl w:ilvl="0" w:tplc="72908990">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D8C707E"/>
    <w:multiLevelType w:val="hybridMultilevel"/>
    <w:tmpl w:val="CD3C1A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17D2EF8"/>
    <w:multiLevelType w:val="hybridMultilevel"/>
    <w:tmpl w:val="A9328436"/>
    <w:lvl w:ilvl="0" w:tplc="FD0652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0849CA"/>
    <w:multiLevelType w:val="hybridMultilevel"/>
    <w:tmpl w:val="A510F7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CD7CB9"/>
    <w:multiLevelType w:val="hybridMultilevel"/>
    <w:tmpl w:val="5614B69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DE759D5"/>
    <w:multiLevelType w:val="hybridMultilevel"/>
    <w:tmpl w:val="9BE63C6C"/>
    <w:lvl w:ilvl="0" w:tplc="6FA2FCA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0D53D0F"/>
    <w:multiLevelType w:val="hybridMultilevel"/>
    <w:tmpl w:val="59F8F2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295585C"/>
    <w:multiLevelType w:val="hybridMultilevel"/>
    <w:tmpl w:val="34949E02"/>
    <w:lvl w:ilvl="0" w:tplc="1E1A1342">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9">
    <w:nsid w:val="23244EE8"/>
    <w:multiLevelType w:val="hybridMultilevel"/>
    <w:tmpl w:val="FCDAD0D0"/>
    <w:lvl w:ilvl="0" w:tplc="A3708966">
      <w:start w:val="1"/>
      <w:numFmt w:val="decimal"/>
      <w:lvlText w:val="(%1)"/>
      <w:lvlJc w:val="left"/>
      <w:pPr>
        <w:ind w:left="643" w:hanging="360"/>
      </w:pPr>
      <w:rPr>
        <w:rFonts w:hint="default"/>
      </w:rPr>
    </w:lvl>
    <w:lvl w:ilvl="1" w:tplc="567AFEEC">
      <w:start w:val="1"/>
      <w:numFmt w:val="lowerLetter"/>
      <w:lvlText w:val="%2)"/>
      <w:lvlJc w:val="left"/>
      <w:pPr>
        <w:ind w:left="1363" w:hanging="360"/>
      </w:pPr>
      <w:rPr>
        <w:rFonts w:hint="default"/>
        <w:i/>
      </w:r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0">
    <w:nsid w:val="23371AE8"/>
    <w:multiLevelType w:val="hybridMultilevel"/>
    <w:tmpl w:val="DB587AA2"/>
    <w:lvl w:ilvl="0" w:tplc="0046E62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37A315B"/>
    <w:multiLevelType w:val="multilevel"/>
    <w:tmpl w:val="65A02024"/>
    <w:lvl w:ilvl="0">
      <w:start w:val="1"/>
      <w:numFmt w:val="decimal"/>
      <w:lvlText w:val="%1."/>
      <w:lvlJc w:val="left"/>
      <w:pPr>
        <w:tabs>
          <w:tab w:val="num" w:pos="720"/>
        </w:tabs>
        <w:ind w:left="720" w:hanging="360"/>
      </w:pPr>
    </w:lvl>
    <w:lvl w:ilvl="1">
      <w:start w:val="1"/>
      <w:numFmt w:val="lowerLetter"/>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95781"/>
    <w:multiLevelType w:val="hybridMultilevel"/>
    <w:tmpl w:val="6AEA14A2"/>
    <w:lvl w:ilvl="0" w:tplc="90186B0E">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5E322E3"/>
    <w:multiLevelType w:val="hybridMultilevel"/>
    <w:tmpl w:val="46A82348"/>
    <w:lvl w:ilvl="0" w:tplc="668A2120">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68753C8"/>
    <w:multiLevelType w:val="hybridMultilevel"/>
    <w:tmpl w:val="CAC2ED18"/>
    <w:lvl w:ilvl="0" w:tplc="040E0017">
      <w:start w:val="1"/>
      <w:numFmt w:val="lowerLetter"/>
      <w:lvlText w:val="%1)"/>
      <w:lvlJc w:val="left"/>
      <w:pPr>
        <w:ind w:left="720" w:hanging="360"/>
      </w:pPr>
    </w:lvl>
    <w:lvl w:ilvl="1" w:tplc="040E0017">
      <w:start w:val="1"/>
      <w:numFmt w:val="lowerLetter"/>
      <w:lvlText w:val="%2)"/>
      <w:lvlJc w:val="left"/>
      <w:pPr>
        <w:ind w:left="1353"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7702D0A"/>
    <w:multiLevelType w:val="hybridMultilevel"/>
    <w:tmpl w:val="3E54B1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1456FE6"/>
    <w:multiLevelType w:val="hybridMultilevel"/>
    <w:tmpl w:val="4B22BDD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4236901"/>
    <w:multiLevelType w:val="hybridMultilevel"/>
    <w:tmpl w:val="23028B38"/>
    <w:lvl w:ilvl="0" w:tplc="040E0017">
      <w:start w:val="1"/>
      <w:numFmt w:val="lowerLetter"/>
      <w:lvlText w:val="%1)"/>
      <w:lvlJc w:val="left"/>
      <w:pPr>
        <w:ind w:left="720" w:hanging="360"/>
      </w:pPr>
    </w:lvl>
    <w:lvl w:ilvl="1" w:tplc="8F346A7C">
      <w:start w:val="1"/>
      <w:numFmt w:val="lowerLetter"/>
      <w:lvlText w:val="%2)"/>
      <w:lvlJc w:val="left"/>
      <w:pPr>
        <w:ind w:left="1440" w:hanging="360"/>
      </w:pPr>
      <w:rPr>
        <w:rFonts w:ascii="Times New Roman" w:eastAsia="Times New Roman" w:hAnsi="Times New Roman" w:cs="Times New Roman"/>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6285696"/>
    <w:multiLevelType w:val="hybridMultilevel"/>
    <w:tmpl w:val="90E66CE6"/>
    <w:lvl w:ilvl="0" w:tplc="95623F38">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7AC7E85"/>
    <w:multiLevelType w:val="multilevel"/>
    <w:tmpl w:val="EB281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A14BD9"/>
    <w:multiLevelType w:val="hybridMultilevel"/>
    <w:tmpl w:val="EF86A480"/>
    <w:lvl w:ilvl="0" w:tplc="DC10D6EE">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nsid w:val="3D3A2A95"/>
    <w:multiLevelType w:val="hybridMultilevel"/>
    <w:tmpl w:val="A7C0F9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06818A5"/>
    <w:multiLevelType w:val="hybridMultilevel"/>
    <w:tmpl w:val="547465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2032F26"/>
    <w:multiLevelType w:val="hybridMultilevel"/>
    <w:tmpl w:val="E0747B9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24C181D"/>
    <w:multiLevelType w:val="hybridMultilevel"/>
    <w:tmpl w:val="A48034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76C2FBD"/>
    <w:multiLevelType w:val="hybridMultilevel"/>
    <w:tmpl w:val="7D78EBF8"/>
    <w:lvl w:ilvl="0" w:tplc="0C3A7A6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5309E7"/>
    <w:multiLevelType w:val="hybridMultilevel"/>
    <w:tmpl w:val="28747302"/>
    <w:lvl w:ilvl="0" w:tplc="040E000F">
      <w:start w:val="2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CDB44B3"/>
    <w:multiLevelType w:val="multilevel"/>
    <w:tmpl w:val="7FF0B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5D61AA"/>
    <w:multiLevelType w:val="multilevel"/>
    <w:tmpl w:val="034491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DD6B15"/>
    <w:multiLevelType w:val="hybridMultilevel"/>
    <w:tmpl w:val="B570FF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1255201"/>
    <w:multiLevelType w:val="hybridMultilevel"/>
    <w:tmpl w:val="D0C0DE40"/>
    <w:lvl w:ilvl="0" w:tplc="749C104E">
      <w:start w:val="14"/>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1">
    <w:nsid w:val="518F2FBE"/>
    <w:multiLevelType w:val="hybridMultilevel"/>
    <w:tmpl w:val="94C02852"/>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2">
    <w:nsid w:val="5523723C"/>
    <w:multiLevelType w:val="hybridMultilevel"/>
    <w:tmpl w:val="96AE1160"/>
    <w:lvl w:ilvl="0" w:tplc="040E000F">
      <w:start w:val="2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6EE3B59"/>
    <w:multiLevelType w:val="hybridMultilevel"/>
    <w:tmpl w:val="0EAC37A8"/>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A22044C"/>
    <w:multiLevelType w:val="hybridMultilevel"/>
    <w:tmpl w:val="16B69F06"/>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A7B6530"/>
    <w:multiLevelType w:val="hybridMultilevel"/>
    <w:tmpl w:val="E0526906"/>
    <w:lvl w:ilvl="0" w:tplc="7836415C">
      <w:start w:val="20"/>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B1E55D8"/>
    <w:multiLevelType w:val="hybridMultilevel"/>
    <w:tmpl w:val="D17ADC18"/>
    <w:lvl w:ilvl="0" w:tplc="AAFCF392">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7">
    <w:nsid w:val="617B022C"/>
    <w:multiLevelType w:val="hybridMultilevel"/>
    <w:tmpl w:val="5C34AE92"/>
    <w:lvl w:ilvl="0" w:tplc="2C622600">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18C00F7"/>
    <w:multiLevelType w:val="hybridMultilevel"/>
    <w:tmpl w:val="15826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1FB1AF6"/>
    <w:multiLevelType w:val="multilevel"/>
    <w:tmpl w:val="056A3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FA63AC"/>
    <w:multiLevelType w:val="hybridMultilevel"/>
    <w:tmpl w:val="0DB0831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9BD47CD"/>
    <w:multiLevelType w:val="multilevel"/>
    <w:tmpl w:val="D5EAFC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2102C6"/>
    <w:multiLevelType w:val="hybridMultilevel"/>
    <w:tmpl w:val="3B06CD5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17C62E2"/>
    <w:multiLevelType w:val="hybridMultilevel"/>
    <w:tmpl w:val="2444B63E"/>
    <w:lvl w:ilvl="0" w:tplc="38EE4E7A">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44">
    <w:nsid w:val="73F71805"/>
    <w:multiLevelType w:val="hybridMultilevel"/>
    <w:tmpl w:val="6EA2D860"/>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43A134C"/>
    <w:multiLevelType w:val="hybridMultilevel"/>
    <w:tmpl w:val="3664195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B263CF3"/>
    <w:multiLevelType w:val="hybridMultilevel"/>
    <w:tmpl w:val="CDDE3930"/>
    <w:lvl w:ilvl="0" w:tplc="040E0017">
      <w:start w:val="1"/>
      <w:numFmt w:val="lowerLetter"/>
      <w:lvlText w:val="%1)"/>
      <w:lvlJc w:val="left"/>
      <w:pPr>
        <w:ind w:left="1069" w:hanging="360"/>
      </w:pPr>
      <w:rPr>
        <w:rFonts w:hint="default"/>
        <w:b w:val="0"/>
        <w:i/>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7">
    <w:nsid w:val="7EBA09BE"/>
    <w:multiLevelType w:val="hybridMultilevel"/>
    <w:tmpl w:val="589A9BD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6"/>
  </w:num>
  <w:num w:numId="2">
    <w:abstractNumId w:val="15"/>
  </w:num>
  <w:num w:numId="3">
    <w:abstractNumId w:val="6"/>
  </w:num>
  <w:num w:numId="4">
    <w:abstractNumId w:val="23"/>
  </w:num>
  <w:num w:numId="5">
    <w:abstractNumId w:val="37"/>
  </w:num>
  <w:num w:numId="6">
    <w:abstractNumId w:val="16"/>
  </w:num>
  <w:num w:numId="7">
    <w:abstractNumId w:val="25"/>
  </w:num>
  <w:num w:numId="8">
    <w:abstractNumId w:val="29"/>
  </w:num>
  <w:num w:numId="9">
    <w:abstractNumId w:val="12"/>
  </w:num>
  <w:num w:numId="10">
    <w:abstractNumId w:val="7"/>
  </w:num>
  <w:num w:numId="11">
    <w:abstractNumId w:val="18"/>
  </w:num>
  <w:num w:numId="12">
    <w:abstractNumId w:val="24"/>
  </w:num>
  <w:num w:numId="13">
    <w:abstractNumId w:val="13"/>
  </w:num>
  <w:num w:numId="14">
    <w:abstractNumId w:val="2"/>
  </w:num>
  <w:num w:numId="15">
    <w:abstractNumId w:val="0"/>
  </w:num>
  <w:num w:numId="16">
    <w:abstractNumId w:val="21"/>
  </w:num>
  <w:num w:numId="17">
    <w:abstractNumId w:val="1"/>
  </w:num>
  <w:num w:numId="18">
    <w:abstractNumId w:val="4"/>
  </w:num>
  <w:num w:numId="19">
    <w:abstractNumId w:val="3"/>
  </w:num>
  <w:num w:numId="20">
    <w:abstractNumId w:val="28"/>
  </w:num>
  <w:num w:numId="21">
    <w:abstractNumId w:val="19"/>
  </w:num>
  <w:num w:numId="22">
    <w:abstractNumId w:val="47"/>
  </w:num>
  <w:num w:numId="23">
    <w:abstractNumId w:val="45"/>
  </w:num>
  <w:num w:numId="24">
    <w:abstractNumId w:val="10"/>
  </w:num>
  <w:num w:numId="25">
    <w:abstractNumId w:val="9"/>
  </w:num>
  <w:num w:numId="26">
    <w:abstractNumId w:val="27"/>
  </w:num>
  <w:num w:numId="27">
    <w:abstractNumId w:val="11"/>
  </w:num>
  <w:num w:numId="28">
    <w:abstractNumId w:val="41"/>
  </w:num>
  <w:num w:numId="29">
    <w:abstractNumId w:val="31"/>
  </w:num>
  <w:num w:numId="30">
    <w:abstractNumId w:val="20"/>
  </w:num>
  <w:num w:numId="31">
    <w:abstractNumId w:val="40"/>
  </w:num>
  <w:num w:numId="32">
    <w:abstractNumId w:val="33"/>
  </w:num>
  <w:num w:numId="33">
    <w:abstractNumId w:val="42"/>
  </w:num>
  <w:num w:numId="34">
    <w:abstractNumId w:val="34"/>
  </w:num>
  <w:num w:numId="35">
    <w:abstractNumId w:val="17"/>
  </w:num>
  <w:num w:numId="36">
    <w:abstractNumId w:val="22"/>
  </w:num>
  <w:num w:numId="37">
    <w:abstractNumId w:val="44"/>
  </w:num>
  <w:num w:numId="38">
    <w:abstractNumId w:val="5"/>
  </w:num>
  <w:num w:numId="39">
    <w:abstractNumId w:val="14"/>
  </w:num>
  <w:num w:numId="40">
    <w:abstractNumId w:val="30"/>
  </w:num>
  <w:num w:numId="41">
    <w:abstractNumId w:val="35"/>
  </w:num>
  <w:num w:numId="42">
    <w:abstractNumId w:val="39"/>
  </w:num>
  <w:num w:numId="43">
    <w:abstractNumId w:val="38"/>
  </w:num>
  <w:num w:numId="44">
    <w:abstractNumId w:val="32"/>
  </w:num>
  <w:num w:numId="45">
    <w:abstractNumId w:val="26"/>
  </w:num>
  <w:num w:numId="46">
    <w:abstractNumId w:val="36"/>
  </w:num>
  <w:num w:numId="47">
    <w:abstractNumId w:val="4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2D"/>
    <w:rsid w:val="000370E0"/>
    <w:rsid w:val="0008144A"/>
    <w:rsid w:val="000A3FBB"/>
    <w:rsid w:val="000B1776"/>
    <w:rsid w:val="000B3BFF"/>
    <w:rsid w:val="000C6DEC"/>
    <w:rsid w:val="000F0532"/>
    <w:rsid w:val="0011449B"/>
    <w:rsid w:val="0014159C"/>
    <w:rsid w:val="0014717A"/>
    <w:rsid w:val="00152541"/>
    <w:rsid w:val="00174FED"/>
    <w:rsid w:val="001C4F76"/>
    <w:rsid w:val="0020303B"/>
    <w:rsid w:val="00210142"/>
    <w:rsid w:val="002367C0"/>
    <w:rsid w:val="002740F3"/>
    <w:rsid w:val="00295075"/>
    <w:rsid w:val="002A2845"/>
    <w:rsid w:val="002A3CA2"/>
    <w:rsid w:val="002A3E62"/>
    <w:rsid w:val="00302FDA"/>
    <w:rsid w:val="003364D8"/>
    <w:rsid w:val="00354E37"/>
    <w:rsid w:val="00390B20"/>
    <w:rsid w:val="003B5A59"/>
    <w:rsid w:val="003C5306"/>
    <w:rsid w:val="003D3F0A"/>
    <w:rsid w:val="003E2EFC"/>
    <w:rsid w:val="003F2A0E"/>
    <w:rsid w:val="00411BCA"/>
    <w:rsid w:val="00456D24"/>
    <w:rsid w:val="00470756"/>
    <w:rsid w:val="004A5372"/>
    <w:rsid w:val="004B28FD"/>
    <w:rsid w:val="004C590F"/>
    <w:rsid w:val="004F2F36"/>
    <w:rsid w:val="004F6FDF"/>
    <w:rsid w:val="00532946"/>
    <w:rsid w:val="00543754"/>
    <w:rsid w:val="00561835"/>
    <w:rsid w:val="00563361"/>
    <w:rsid w:val="0059688C"/>
    <w:rsid w:val="005A68C1"/>
    <w:rsid w:val="005D0042"/>
    <w:rsid w:val="00604787"/>
    <w:rsid w:val="006139BF"/>
    <w:rsid w:val="006277CB"/>
    <w:rsid w:val="00636373"/>
    <w:rsid w:val="00657D48"/>
    <w:rsid w:val="00660E18"/>
    <w:rsid w:val="00687223"/>
    <w:rsid w:val="006A4A0C"/>
    <w:rsid w:val="006A54E0"/>
    <w:rsid w:val="006B5F4C"/>
    <w:rsid w:val="006D6F36"/>
    <w:rsid w:val="007645BC"/>
    <w:rsid w:val="007A7493"/>
    <w:rsid w:val="007C10AE"/>
    <w:rsid w:val="007D0170"/>
    <w:rsid w:val="007E2F48"/>
    <w:rsid w:val="00820D20"/>
    <w:rsid w:val="00823FE5"/>
    <w:rsid w:val="008261BA"/>
    <w:rsid w:val="00851230"/>
    <w:rsid w:val="00874371"/>
    <w:rsid w:val="00877474"/>
    <w:rsid w:val="008A48E1"/>
    <w:rsid w:val="00933942"/>
    <w:rsid w:val="00956711"/>
    <w:rsid w:val="009674BA"/>
    <w:rsid w:val="009A3BCD"/>
    <w:rsid w:val="009A4BDB"/>
    <w:rsid w:val="009B4014"/>
    <w:rsid w:val="009B4CF6"/>
    <w:rsid w:val="009C26DC"/>
    <w:rsid w:val="00A00D2A"/>
    <w:rsid w:val="00A153E6"/>
    <w:rsid w:val="00A270B6"/>
    <w:rsid w:val="00A67D66"/>
    <w:rsid w:val="00AA4C1B"/>
    <w:rsid w:val="00AA7F99"/>
    <w:rsid w:val="00AB3A6A"/>
    <w:rsid w:val="00AD15F2"/>
    <w:rsid w:val="00AD7760"/>
    <w:rsid w:val="00AF2D2D"/>
    <w:rsid w:val="00B02DEC"/>
    <w:rsid w:val="00B05755"/>
    <w:rsid w:val="00B116CE"/>
    <w:rsid w:val="00B14603"/>
    <w:rsid w:val="00B33880"/>
    <w:rsid w:val="00B379DE"/>
    <w:rsid w:val="00B86085"/>
    <w:rsid w:val="00BD11DA"/>
    <w:rsid w:val="00BF54C0"/>
    <w:rsid w:val="00C4650B"/>
    <w:rsid w:val="00C62E85"/>
    <w:rsid w:val="00C8591F"/>
    <w:rsid w:val="00C946D3"/>
    <w:rsid w:val="00CA736D"/>
    <w:rsid w:val="00CC17AB"/>
    <w:rsid w:val="00CD26F8"/>
    <w:rsid w:val="00CE1896"/>
    <w:rsid w:val="00CE5275"/>
    <w:rsid w:val="00D02CF4"/>
    <w:rsid w:val="00D60D90"/>
    <w:rsid w:val="00D6310E"/>
    <w:rsid w:val="00D66737"/>
    <w:rsid w:val="00D8443F"/>
    <w:rsid w:val="00D93C42"/>
    <w:rsid w:val="00DD6BAB"/>
    <w:rsid w:val="00DD7BBE"/>
    <w:rsid w:val="00DE6608"/>
    <w:rsid w:val="00E05704"/>
    <w:rsid w:val="00E10895"/>
    <w:rsid w:val="00E43E39"/>
    <w:rsid w:val="00E47D1F"/>
    <w:rsid w:val="00E6332E"/>
    <w:rsid w:val="00E85FE7"/>
    <w:rsid w:val="00E96BEF"/>
    <w:rsid w:val="00EC5BE4"/>
    <w:rsid w:val="00ED270E"/>
    <w:rsid w:val="00ED3309"/>
    <w:rsid w:val="00F16A34"/>
    <w:rsid w:val="00F2485D"/>
    <w:rsid w:val="00F92DAA"/>
    <w:rsid w:val="00FB0C19"/>
    <w:rsid w:val="00F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link w:val="Listaszerbekezds"/>
    <w:uiPriority w:val="34"/>
    <w:locked/>
    <w:rsid w:val="00B379DE"/>
  </w:style>
  <w:style w:type="paragraph" w:styleId="Listaszerbekezds">
    <w:name w:val="List Paragraph"/>
    <w:basedOn w:val="Norml"/>
    <w:link w:val="ListaszerbekezdsChar"/>
    <w:uiPriority w:val="34"/>
    <w:qFormat/>
    <w:rsid w:val="00B379DE"/>
    <w:pPr>
      <w:ind w:left="720"/>
      <w:contextualSpacing/>
    </w:pPr>
  </w:style>
  <w:style w:type="paragraph" w:styleId="Buborkszveg">
    <w:name w:val="Balloon Text"/>
    <w:basedOn w:val="Norml"/>
    <w:link w:val="BuborkszvegChar"/>
    <w:uiPriority w:val="99"/>
    <w:semiHidden/>
    <w:unhideWhenUsed/>
    <w:rsid w:val="00B338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3880"/>
    <w:rPr>
      <w:rFonts w:ascii="Tahoma" w:hAnsi="Tahoma" w:cs="Tahoma"/>
      <w:sz w:val="16"/>
      <w:szCs w:val="16"/>
    </w:rPr>
  </w:style>
  <w:style w:type="paragraph" w:styleId="lfej">
    <w:name w:val="header"/>
    <w:basedOn w:val="Norml"/>
    <w:link w:val="lfejChar"/>
    <w:uiPriority w:val="99"/>
    <w:unhideWhenUsed/>
    <w:rsid w:val="0059688C"/>
    <w:pPr>
      <w:tabs>
        <w:tab w:val="center" w:pos="4536"/>
        <w:tab w:val="right" w:pos="9072"/>
      </w:tabs>
      <w:spacing w:after="0" w:line="240" w:lineRule="auto"/>
    </w:pPr>
  </w:style>
  <w:style w:type="character" w:customStyle="1" w:styleId="lfejChar">
    <w:name w:val="Élőfej Char"/>
    <w:basedOn w:val="Bekezdsalapbettpusa"/>
    <w:link w:val="lfej"/>
    <w:uiPriority w:val="99"/>
    <w:rsid w:val="0059688C"/>
  </w:style>
  <w:style w:type="paragraph" w:styleId="llb">
    <w:name w:val="footer"/>
    <w:basedOn w:val="Norml"/>
    <w:link w:val="llbChar"/>
    <w:uiPriority w:val="99"/>
    <w:unhideWhenUsed/>
    <w:rsid w:val="0059688C"/>
    <w:pPr>
      <w:tabs>
        <w:tab w:val="center" w:pos="4536"/>
        <w:tab w:val="right" w:pos="9072"/>
      </w:tabs>
      <w:spacing w:after="0" w:line="240" w:lineRule="auto"/>
    </w:pPr>
  </w:style>
  <w:style w:type="character" w:customStyle="1" w:styleId="llbChar">
    <w:name w:val="Élőláb Char"/>
    <w:basedOn w:val="Bekezdsalapbettpusa"/>
    <w:link w:val="llb"/>
    <w:uiPriority w:val="99"/>
    <w:rsid w:val="0059688C"/>
  </w:style>
  <w:style w:type="paragraph" w:styleId="NormlWeb">
    <w:name w:val="Normal (Web)"/>
    <w:basedOn w:val="Norml"/>
    <w:uiPriority w:val="99"/>
    <w:unhideWhenUsed/>
    <w:rsid w:val="00CE1896"/>
    <w:pPr>
      <w:spacing w:after="0" w:line="240" w:lineRule="auto"/>
    </w:pPr>
    <w:rPr>
      <w:rFonts w:ascii="Times New Roman" w:eastAsia="Times New Roman" w:hAnsi="Times New Roman" w:cs="Times New Roman"/>
      <w:color w:val="000000"/>
      <w:sz w:val="24"/>
      <w:szCs w:val="24"/>
      <w:lang w:eastAsia="hu-HU"/>
    </w:rPr>
  </w:style>
  <w:style w:type="character" w:styleId="Hiperhivatkozs">
    <w:name w:val="Hyperlink"/>
    <w:basedOn w:val="Bekezdsalapbettpusa"/>
    <w:uiPriority w:val="99"/>
    <w:unhideWhenUsed/>
    <w:rsid w:val="000A3F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link w:val="Listaszerbekezds"/>
    <w:uiPriority w:val="34"/>
    <w:locked/>
    <w:rsid w:val="00B379DE"/>
  </w:style>
  <w:style w:type="paragraph" w:styleId="Listaszerbekezds">
    <w:name w:val="List Paragraph"/>
    <w:basedOn w:val="Norml"/>
    <w:link w:val="ListaszerbekezdsChar"/>
    <w:uiPriority w:val="34"/>
    <w:qFormat/>
    <w:rsid w:val="00B379DE"/>
    <w:pPr>
      <w:ind w:left="720"/>
      <w:contextualSpacing/>
    </w:pPr>
  </w:style>
  <w:style w:type="paragraph" w:styleId="Buborkszveg">
    <w:name w:val="Balloon Text"/>
    <w:basedOn w:val="Norml"/>
    <w:link w:val="BuborkszvegChar"/>
    <w:uiPriority w:val="99"/>
    <w:semiHidden/>
    <w:unhideWhenUsed/>
    <w:rsid w:val="00B338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3880"/>
    <w:rPr>
      <w:rFonts w:ascii="Tahoma" w:hAnsi="Tahoma" w:cs="Tahoma"/>
      <w:sz w:val="16"/>
      <w:szCs w:val="16"/>
    </w:rPr>
  </w:style>
  <w:style w:type="paragraph" w:styleId="lfej">
    <w:name w:val="header"/>
    <w:basedOn w:val="Norml"/>
    <w:link w:val="lfejChar"/>
    <w:uiPriority w:val="99"/>
    <w:unhideWhenUsed/>
    <w:rsid w:val="0059688C"/>
    <w:pPr>
      <w:tabs>
        <w:tab w:val="center" w:pos="4536"/>
        <w:tab w:val="right" w:pos="9072"/>
      </w:tabs>
      <w:spacing w:after="0" w:line="240" w:lineRule="auto"/>
    </w:pPr>
  </w:style>
  <w:style w:type="character" w:customStyle="1" w:styleId="lfejChar">
    <w:name w:val="Élőfej Char"/>
    <w:basedOn w:val="Bekezdsalapbettpusa"/>
    <w:link w:val="lfej"/>
    <w:uiPriority w:val="99"/>
    <w:rsid w:val="0059688C"/>
  </w:style>
  <w:style w:type="paragraph" w:styleId="llb">
    <w:name w:val="footer"/>
    <w:basedOn w:val="Norml"/>
    <w:link w:val="llbChar"/>
    <w:uiPriority w:val="99"/>
    <w:unhideWhenUsed/>
    <w:rsid w:val="0059688C"/>
    <w:pPr>
      <w:tabs>
        <w:tab w:val="center" w:pos="4536"/>
        <w:tab w:val="right" w:pos="9072"/>
      </w:tabs>
      <w:spacing w:after="0" w:line="240" w:lineRule="auto"/>
    </w:pPr>
  </w:style>
  <w:style w:type="character" w:customStyle="1" w:styleId="llbChar">
    <w:name w:val="Élőláb Char"/>
    <w:basedOn w:val="Bekezdsalapbettpusa"/>
    <w:link w:val="llb"/>
    <w:uiPriority w:val="99"/>
    <w:rsid w:val="0059688C"/>
  </w:style>
  <w:style w:type="paragraph" w:styleId="NormlWeb">
    <w:name w:val="Normal (Web)"/>
    <w:basedOn w:val="Norml"/>
    <w:uiPriority w:val="99"/>
    <w:unhideWhenUsed/>
    <w:rsid w:val="00CE1896"/>
    <w:pPr>
      <w:spacing w:after="0" w:line="240" w:lineRule="auto"/>
    </w:pPr>
    <w:rPr>
      <w:rFonts w:ascii="Times New Roman" w:eastAsia="Times New Roman" w:hAnsi="Times New Roman" w:cs="Times New Roman"/>
      <w:color w:val="000000"/>
      <w:sz w:val="24"/>
      <w:szCs w:val="24"/>
      <w:lang w:eastAsia="hu-HU"/>
    </w:rPr>
  </w:style>
  <w:style w:type="character" w:styleId="Hiperhivatkozs">
    <w:name w:val="Hyperlink"/>
    <w:basedOn w:val="Bekezdsalapbettpusa"/>
    <w:uiPriority w:val="99"/>
    <w:unhideWhenUsed/>
    <w:rsid w:val="000A3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5200">
      <w:bodyDiv w:val="1"/>
      <w:marLeft w:val="0"/>
      <w:marRight w:val="0"/>
      <w:marTop w:val="0"/>
      <w:marBottom w:val="0"/>
      <w:divBdr>
        <w:top w:val="none" w:sz="0" w:space="0" w:color="auto"/>
        <w:left w:val="none" w:sz="0" w:space="0" w:color="auto"/>
        <w:bottom w:val="none" w:sz="0" w:space="0" w:color="auto"/>
        <w:right w:val="none" w:sz="0" w:space="0" w:color="auto"/>
      </w:divBdr>
    </w:div>
    <w:div w:id="569659324">
      <w:bodyDiv w:val="1"/>
      <w:marLeft w:val="0"/>
      <w:marRight w:val="0"/>
      <w:marTop w:val="0"/>
      <w:marBottom w:val="0"/>
      <w:divBdr>
        <w:top w:val="none" w:sz="0" w:space="0" w:color="auto"/>
        <w:left w:val="none" w:sz="0" w:space="0" w:color="auto"/>
        <w:bottom w:val="none" w:sz="0" w:space="0" w:color="auto"/>
        <w:right w:val="none" w:sz="0" w:space="0" w:color="auto"/>
      </w:divBdr>
    </w:div>
    <w:div w:id="697242251">
      <w:bodyDiv w:val="1"/>
      <w:marLeft w:val="0"/>
      <w:marRight w:val="0"/>
      <w:marTop w:val="0"/>
      <w:marBottom w:val="0"/>
      <w:divBdr>
        <w:top w:val="none" w:sz="0" w:space="0" w:color="auto"/>
        <w:left w:val="none" w:sz="0" w:space="0" w:color="auto"/>
        <w:bottom w:val="none" w:sz="0" w:space="0" w:color="auto"/>
        <w:right w:val="none" w:sz="0" w:space="0" w:color="auto"/>
      </w:divBdr>
    </w:div>
    <w:div w:id="9684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v.gov.hu/admin/download/a/00/d1000/2017_52szu-m05.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v.gov.hu/admin/download/9/00/d1000/2017_52szu-m0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v.gov.hu/admin/download/8/00/d1000/2017_52szu-m03.xlsx" TargetMode="External"/><Relationship Id="rId5" Type="http://schemas.openxmlformats.org/officeDocument/2006/relationships/settings" Target="settings.xml"/><Relationship Id="rId15" Type="http://schemas.openxmlformats.org/officeDocument/2006/relationships/hyperlink" Target="http://bv.gov.hu/admin/download/c/00/d1000/2017_52szu-m07.xlsx" TargetMode="External"/><Relationship Id="rId10" Type="http://schemas.openxmlformats.org/officeDocument/2006/relationships/hyperlink" Target="http://bv.gov.hu/admin/download/7/00/d1000/2017_52szu-m02.xlsx" TargetMode="External"/><Relationship Id="rId4" Type="http://schemas.microsoft.com/office/2007/relationships/stylesWithEffects" Target="stylesWithEffects.xml"/><Relationship Id="rId9" Type="http://schemas.openxmlformats.org/officeDocument/2006/relationships/hyperlink" Target="http://bv.gov.hu/admin/download/6/00/d1000/2017_52szu-m01.docx" TargetMode="External"/><Relationship Id="rId14" Type="http://schemas.openxmlformats.org/officeDocument/2006/relationships/hyperlink" Target="http://bv.gov.hu/admin/download/b/00/d1000/2017_52szu-m06.xls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3AFE-50E8-4087-B405-8E7E2E79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BC96D9C2</Template>
  <TotalTime>16</TotalTime>
  <Pages>14</Pages>
  <Words>4570</Words>
  <Characters>31534</Characters>
  <Application>Microsoft Office Word</Application>
  <DocSecurity>0</DocSecurity>
  <Lines>262</Lines>
  <Paragraphs>72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36032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menczer.peter</cp:lastModifiedBy>
  <cp:revision>5</cp:revision>
  <cp:lastPrinted>2017-05-19T10:03:00Z</cp:lastPrinted>
  <dcterms:created xsi:type="dcterms:W3CDTF">2017-05-31T10:56:00Z</dcterms:created>
  <dcterms:modified xsi:type="dcterms:W3CDTF">2017-05-31T11:15:00Z</dcterms:modified>
</cp:coreProperties>
</file>