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08" w:rsidRPr="00706908" w:rsidRDefault="00C370A4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30509/4563/25</w:t>
      </w:r>
      <w:r w:rsidR="00706908" w:rsidRPr="00706908">
        <w:rPr>
          <w:rFonts w:ascii="Times New Roman" w:hAnsi="Times New Roman"/>
          <w:b w:val="0"/>
          <w:szCs w:val="24"/>
        </w:rPr>
        <w:t>/2016.</w:t>
      </w:r>
      <w:r w:rsidR="00706908">
        <w:rPr>
          <w:rFonts w:ascii="Times New Roman" w:hAnsi="Times New Roman"/>
          <w:b w:val="0"/>
          <w:szCs w:val="24"/>
        </w:rPr>
        <w:t>ált.</w:t>
      </w:r>
    </w:p>
    <w:p w:rsid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291AFE" w:rsidRPr="00403318" w:rsidRDefault="00291AFE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706908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b/>
          <w:noProof/>
          <w:sz w:val="24"/>
          <w:szCs w:val="24"/>
        </w:rPr>
        <w:t>HATÁRIDŐS ADÁSVÉTELI KERETSZERZŐDÉS</w:t>
      </w:r>
    </w:p>
    <w:p w:rsidR="00291AFE" w:rsidRPr="00403318" w:rsidRDefault="00C370A4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(villany</w:t>
      </w:r>
      <w:r w:rsidR="00291AFE">
        <w:rPr>
          <w:rFonts w:ascii="Times New Roman" w:hAnsi="Times New Roman" w:cs="Times New Roman"/>
          <w:b/>
          <w:noProof/>
          <w:sz w:val="24"/>
          <w:szCs w:val="24"/>
        </w:rPr>
        <w:t>szerelési anyagok)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amely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létrejött</w:t>
      </w: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 egyrészről 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Pr="00403318">
        <w:rPr>
          <w:rFonts w:ascii="Times New Roman" w:hAnsi="Times New Roman" w:cs="Times New Roman"/>
          <w:b/>
          <w:noProof/>
          <w:sz w:val="24"/>
          <w:szCs w:val="24"/>
        </w:rPr>
        <w:t xml:space="preserve">Budapesti Fegyház és Börtön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Székhely: 1108 Budapest, Kozma u. 13.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Adószám: 15752027-2-51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Bankszámlaszám: MÁK 10023002-01393156-00000000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Törzskönyvi szám: 752051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Képviseli: Széles Gábor bv. dandártábornok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intézetparancsnok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mint Vevő (továbbiakban: Vevő),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másrészről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="00C370A4">
        <w:rPr>
          <w:rFonts w:ascii="Times New Roman" w:hAnsi="Times New Roman" w:cs="Times New Roman"/>
          <w:b/>
          <w:noProof/>
          <w:sz w:val="24"/>
          <w:szCs w:val="24"/>
        </w:rPr>
        <w:t>HEGYOMLÁS Bt</w:t>
      </w:r>
      <w:r w:rsidRPr="00706908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Székhely: </w:t>
      </w:r>
      <w:r w:rsidR="00DE4894">
        <w:rPr>
          <w:rFonts w:ascii="Times New Roman" w:hAnsi="Times New Roman" w:cs="Times New Roman"/>
          <w:color w:val="000000"/>
          <w:sz w:val="24"/>
          <w:szCs w:val="24"/>
        </w:rPr>
        <w:t>2030 Érd, Jegenyefa u. 8</w:t>
      </w:r>
      <w:r w:rsidRPr="007069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Cégjegyzékszám: Cg.</w:t>
      </w:r>
      <w:r w:rsidRPr="007069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6908">
        <w:rPr>
          <w:rFonts w:ascii="Times New Roman" w:hAnsi="Times New Roman" w:cs="Times New Roman"/>
          <w:sz w:val="24"/>
          <w:szCs w:val="24"/>
        </w:rPr>
        <w:t>1</w:t>
      </w:r>
      <w:r w:rsidR="00DE4894">
        <w:rPr>
          <w:rFonts w:ascii="Times New Roman" w:hAnsi="Times New Roman" w:cs="Times New Roman"/>
          <w:sz w:val="24"/>
          <w:szCs w:val="24"/>
        </w:rPr>
        <w:t>3-06-053390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Adószám: </w:t>
      </w:r>
      <w:r w:rsidR="00BE1488">
        <w:rPr>
          <w:rFonts w:ascii="Times New Roman" w:hAnsi="Times New Roman" w:cs="Times New Roman"/>
          <w:sz w:val="24"/>
          <w:szCs w:val="24"/>
        </w:rPr>
        <w:t>22117142-2-13</w:t>
      </w:r>
    </w:p>
    <w:p w:rsidR="00BE148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Bankszámlaszám: </w:t>
      </w:r>
      <w:r w:rsidR="00BE1488">
        <w:rPr>
          <w:rFonts w:ascii="Times New Roman" w:hAnsi="Times New Roman" w:cs="Times New Roman"/>
          <w:noProof/>
          <w:sz w:val="24"/>
          <w:szCs w:val="24"/>
        </w:rPr>
        <w:t>K&amp;H 10403758-37501811-00000000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Képviseli: </w:t>
      </w:r>
      <w:r w:rsidR="00DE4894">
        <w:rPr>
          <w:rFonts w:ascii="Times New Roman" w:hAnsi="Times New Roman" w:cs="Times New Roman"/>
          <w:noProof/>
          <w:sz w:val="24"/>
          <w:szCs w:val="24"/>
        </w:rPr>
        <w:t>Pál Attila Árpád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ügyvezető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mint Eladó (továbbiakban: Eladó)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között az alulírott helyen és időben, az alábbi feltételekkel:</w:t>
      </w:r>
    </w:p>
    <w:p w:rsidR="00706908" w:rsidRP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70690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 xml:space="preserve">Felek a jelen szerződést a közbeszerzésekről szóló </w:t>
      </w:r>
      <w:r w:rsidRPr="00706908">
        <w:rPr>
          <w:rFonts w:ascii="Times New Roman" w:hAnsi="Times New Roman"/>
          <w:b w:val="0"/>
          <w:w w:val="103"/>
          <w:szCs w:val="24"/>
        </w:rPr>
        <w:t>2015. évi CXLIII. törvény (</w:t>
      </w:r>
      <w:r w:rsidRPr="00706908">
        <w:rPr>
          <w:rFonts w:ascii="Times New Roman" w:hAnsi="Times New Roman"/>
          <w:b w:val="0"/>
          <w:bCs/>
          <w:iCs/>
          <w:szCs w:val="24"/>
        </w:rPr>
        <w:t>Kbt.) 115. §</w:t>
      </w:r>
      <w:proofErr w:type="spellStart"/>
      <w:r w:rsidRPr="00706908">
        <w:rPr>
          <w:rFonts w:ascii="Times New Roman" w:hAnsi="Times New Roman"/>
          <w:b w:val="0"/>
          <w:bCs/>
          <w:iCs/>
          <w:szCs w:val="24"/>
        </w:rPr>
        <w:t>-a</w:t>
      </w:r>
      <w:proofErr w:type="spellEnd"/>
      <w:r w:rsidRPr="00706908">
        <w:rPr>
          <w:rFonts w:ascii="Times New Roman" w:hAnsi="Times New Roman"/>
          <w:b w:val="0"/>
          <w:bCs/>
          <w:iCs/>
          <w:szCs w:val="24"/>
        </w:rPr>
        <w:t xml:space="preserve"> szerint l</w:t>
      </w:r>
      <w:r w:rsidRPr="00706908">
        <w:rPr>
          <w:rFonts w:ascii="Times New Roman" w:hAnsi="Times New Roman"/>
          <w:b w:val="0"/>
          <w:szCs w:val="24"/>
        </w:rPr>
        <w:t xml:space="preserve">efolytatott közbeszerzési eljárás eredményeként, a Vevőnél jelentkező karbantartások elvégzéséhez szükséges </w:t>
      </w:r>
      <w:r w:rsidRPr="00706908">
        <w:rPr>
          <w:rFonts w:ascii="Times New Roman" w:hAnsi="Times New Roman"/>
        </w:rPr>
        <w:t>v</w:t>
      </w:r>
      <w:r w:rsidR="00DE4894">
        <w:rPr>
          <w:rFonts w:ascii="Times New Roman" w:hAnsi="Times New Roman"/>
        </w:rPr>
        <w:t>illany</w:t>
      </w:r>
      <w:r w:rsidRPr="00706908">
        <w:rPr>
          <w:rFonts w:ascii="Times New Roman" w:hAnsi="Times New Roman"/>
        </w:rPr>
        <w:t>szerelési anyagok</w:t>
      </w:r>
      <w:r w:rsidRPr="00706908">
        <w:rPr>
          <w:rFonts w:ascii="Times New Roman" w:hAnsi="Times New Roman"/>
          <w:szCs w:val="24"/>
        </w:rPr>
        <w:t xml:space="preserve"> </w:t>
      </w:r>
      <w:r w:rsidRPr="00706908">
        <w:rPr>
          <w:rFonts w:ascii="Times New Roman" w:hAnsi="Times New Roman"/>
          <w:b w:val="0"/>
          <w:szCs w:val="24"/>
        </w:rPr>
        <w:t>beszerzése tárgyában kötik. A szerződés rendelkezései az ajánlattételi felhíváson, a közbeszerzési eljárásban keletkezett dokumentumokon, valamint Eladó nyertes ajánlatán alapulnak.</w:t>
      </w:r>
    </w:p>
    <w:p w:rsidR="00706908" w:rsidRPr="0070690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>Eladó vállalja, hogy a Vevő által időszakosan megrendelt karbantartó</w:t>
      </w:r>
      <w:r w:rsidRPr="00403318">
        <w:rPr>
          <w:rFonts w:ascii="Times New Roman" w:hAnsi="Times New Roman"/>
          <w:b w:val="0"/>
          <w:szCs w:val="24"/>
        </w:rPr>
        <w:t xml:space="preserve"> anyagokat a kért mennyiségben és határidőben leszállítja a Vevő székhelyére. Vevő vállalja, hogy a megrendelt karbantartó anyagokat átveszi és azok ellenértékét Eladó részére megfizeti.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DE4894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Jelen szerződés konkrét tárgyát </w:t>
      </w:r>
      <w:r>
        <w:rPr>
          <w:rFonts w:ascii="Times New Roman" w:hAnsi="Times New Roman"/>
          <w:b w:val="0"/>
          <w:szCs w:val="24"/>
        </w:rPr>
        <w:t>(</w:t>
      </w:r>
      <w:r w:rsidRPr="00706908">
        <w:rPr>
          <w:rFonts w:ascii="Times New Roman" w:hAnsi="Times New Roman"/>
          <w:b w:val="0"/>
        </w:rPr>
        <w:t>v</w:t>
      </w:r>
      <w:r w:rsidR="00DE4894">
        <w:rPr>
          <w:rFonts w:ascii="Times New Roman" w:hAnsi="Times New Roman"/>
          <w:b w:val="0"/>
        </w:rPr>
        <w:t>illany</w:t>
      </w:r>
      <w:r w:rsidRPr="00706908">
        <w:rPr>
          <w:rFonts w:ascii="Times New Roman" w:hAnsi="Times New Roman"/>
          <w:b w:val="0"/>
        </w:rPr>
        <w:t>szerelési anyagok</w:t>
      </w:r>
      <w:r>
        <w:rPr>
          <w:rFonts w:ascii="Times New Roman" w:hAnsi="Times New Roman"/>
          <w:b w:val="0"/>
        </w:rPr>
        <w:t xml:space="preserve"> az </w:t>
      </w:r>
      <w:r w:rsidRPr="00DE4894">
        <w:rPr>
          <w:rFonts w:ascii="Times New Roman" w:hAnsi="Times New Roman"/>
          <w:b w:val="0"/>
        </w:rPr>
        <w:t>ajánlat</w:t>
      </w:r>
      <w:r w:rsidR="00DE4894">
        <w:rPr>
          <w:rFonts w:ascii="Times New Roman" w:hAnsi="Times New Roman"/>
          <w:b w:val="0"/>
        </w:rPr>
        <w:t>tételi felhívásban megjelölt 138</w:t>
      </w:r>
      <w:r w:rsidRPr="00DE4894">
        <w:rPr>
          <w:rFonts w:ascii="Times New Roman" w:hAnsi="Times New Roman"/>
          <w:b w:val="0"/>
        </w:rPr>
        <w:t xml:space="preserve"> tétel mennyiségben, a közbeszerzési </w:t>
      </w:r>
      <w:r w:rsidRPr="00DE4894">
        <w:rPr>
          <w:rFonts w:ascii="Times New Roman" w:hAnsi="Times New Roman"/>
          <w:b w:val="0"/>
          <w:szCs w:val="24"/>
        </w:rPr>
        <w:t xml:space="preserve">műszaki leírás alapján), valamint a karbantartó anyagok nettó egységárait (Eladó nyertes ajánlata alapján) a jelen szerződés 1. számú melléklete rögzíti. </w:t>
      </w:r>
    </w:p>
    <w:p w:rsidR="00706908" w:rsidRPr="00DE4894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DE4894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DE4894">
        <w:rPr>
          <w:rFonts w:ascii="Times New Roman" w:hAnsi="Times New Roman"/>
          <w:b w:val="0"/>
          <w:szCs w:val="24"/>
        </w:rPr>
        <w:t>Eladó nyertes ajánlata alapján a szerződéses keretösszeg</w:t>
      </w:r>
      <w:r w:rsidR="00424BC3" w:rsidRPr="00DE4894">
        <w:rPr>
          <w:rFonts w:ascii="Times New Roman" w:hAnsi="Times New Roman"/>
          <w:b w:val="0"/>
          <w:szCs w:val="24"/>
        </w:rPr>
        <w:t xml:space="preserve">: </w:t>
      </w:r>
      <w:r w:rsidR="00424BC3" w:rsidRPr="00DE4894">
        <w:rPr>
          <w:rFonts w:ascii="Times New Roman" w:hAnsi="Times New Roman"/>
          <w:szCs w:val="24"/>
        </w:rPr>
        <w:t xml:space="preserve">nettó </w:t>
      </w:r>
      <w:r w:rsidR="00DE4894" w:rsidRPr="00DE4894">
        <w:rPr>
          <w:rFonts w:ascii="Times New Roman" w:hAnsi="Times New Roman"/>
          <w:color w:val="000000"/>
        </w:rPr>
        <w:t>1790904.-</w:t>
      </w:r>
      <w:r w:rsidR="00424BC3" w:rsidRPr="00DE4894">
        <w:rPr>
          <w:rFonts w:ascii="Times New Roman" w:hAnsi="Times New Roman"/>
          <w:szCs w:val="24"/>
        </w:rPr>
        <w:t>Ft</w:t>
      </w:r>
      <w:r w:rsidRPr="00DE4894">
        <w:rPr>
          <w:rFonts w:ascii="Times New Roman" w:hAnsi="Times New Roman"/>
          <w:szCs w:val="24"/>
        </w:rPr>
        <w:t>.</w:t>
      </w:r>
      <w:r w:rsidRPr="00DE4894">
        <w:rPr>
          <w:rFonts w:ascii="Times New Roman" w:hAnsi="Times New Roman"/>
          <w:b w:val="0"/>
          <w:szCs w:val="24"/>
        </w:rPr>
        <w:t xml:space="preserve"> A tényleges teljesítési összeg a leadott és teljesített megrendelések alapján </w:t>
      </w:r>
      <w:r w:rsidR="00424BC3" w:rsidRPr="00DE4894">
        <w:rPr>
          <w:rFonts w:ascii="Times New Roman" w:hAnsi="Times New Roman"/>
          <w:b w:val="0"/>
          <w:szCs w:val="24"/>
        </w:rPr>
        <w:t xml:space="preserve">(a </w:t>
      </w:r>
      <w:r w:rsidRPr="00DE4894">
        <w:rPr>
          <w:rFonts w:ascii="Times New Roman" w:hAnsi="Times New Roman"/>
          <w:b w:val="0"/>
          <w:szCs w:val="24"/>
        </w:rPr>
        <w:t xml:space="preserve">megrendelési szabadságra </w:t>
      </w:r>
      <w:r w:rsidR="00424BC3" w:rsidRPr="00DE4894">
        <w:rPr>
          <w:rFonts w:ascii="Times New Roman" w:hAnsi="Times New Roman"/>
          <w:b w:val="0"/>
          <w:szCs w:val="24"/>
        </w:rPr>
        <w:t xml:space="preserve">és a mennyiségi eltérési lehetőségre </w:t>
      </w:r>
      <w:r w:rsidRPr="00DE4894">
        <w:rPr>
          <w:rFonts w:ascii="Times New Roman" w:hAnsi="Times New Roman"/>
          <w:b w:val="0"/>
          <w:szCs w:val="24"/>
        </w:rPr>
        <w:t>figyelemmel</w:t>
      </w:r>
      <w:r w:rsidR="00424BC3" w:rsidRPr="00DE4894">
        <w:rPr>
          <w:rFonts w:ascii="Times New Roman" w:hAnsi="Times New Roman"/>
          <w:b w:val="0"/>
          <w:szCs w:val="24"/>
        </w:rPr>
        <w:t>)</w:t>
      </w:r>
      <w:r w:rsidRPr="00DE4894">
        <w:rPr>
          <w:rFonts w:ascii="Times New Roman" w:hAnsi="Times New Roman"/>
          <w:b w:val="0"/>
          <w:szCs w:val="24"/>
        </w:rPr>
        <w:t xml:space="preserve"> alakul. </w:t>
      </w:r>
    </w:p>
    <w:p w:rsidR="00706908" w:rsidRPr="00DE4894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424BC3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DE4894">
        <w:rPr>
          <w:rFonts w:ascii="Times New Roman" w:hAnsi="Times New Roman"/>
          <w:b w:val="0"/>
          <w:szCs w:val="24"/>
        </w:rPr>
        <w:lastRenderedPageBreak/>
        <w:t>Vevő a leszállított karbantartó anyagok ellenértékeként az 1. számú szerződésmellékletben rögzített egységárak alapján kiszámított ellenszolgáltatási összeget köteles megfizetn</w:t>
      </w:r>
      <w:r w:rsidRPr="00424BC3">
        <w:rPr>
          <w:rFonts w:ascii="Times New Roman" w:hAnsi="Times New Roman"/>
          <w:b w:val="0"/>
          <w:szCs w:val="24"/>
        </w:rPr>
        <w:t>i Eladó részére. A</w:t>
      </w:r>
      <w:r w:rsidR="00706908" w:rsidRPr="00424BC3">
        <w:rPr>
          <w:rFonts w:ascii="Times New Roman" w:hAnsi="Times New Roman"/>
          <w:b w:val="0"/>
          <w:szCs w:val="24"/>
        </w:rPr>
        <w:t xml:space="preserve">z 1. sz. szerződésmellékletben rögzített egységárak a szerződés időtartama alatt irányadók.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jelen szerződést a felek határozott időre, az aláírástól számított 1 éves időtartamra </w:t>
      </w:r>
      <w:r w:rsidR="00291AFE">
        <w:rPr>
          <w:rFonts w:ascii="Times New Roman" w:hAnsi="Times New Roman"/>
          <w:b w:val="0"/>
          <w:bCs/>
          <w:szCs w:val="24"/>
        </w:rPr>
        <w:t>(</w:t>
      </w:r>
      <w:r w:rsidR="00291AFE" w:rsidRPr="00291AFE">
        <w:rPr>
          <w:rFonts w:ascii="Times New Roman" w:hAnsi="Times New Roman"/>
          <w:bCs/>
          <w:szCs w:val="24"/>
        </w:rPr>
        <w:t>2016. december 30. – 2017. december 30.</w:t>
      </w:r>
      <w:r w:rsidR="00291AFE">
        <w:rPr>
          <w:rFonts w:ascii="Times New Roman" w:hAnsi="Times New Roman"/>
          <w:b w:val="0"/>
          <w:bCs/>
          <w:szCs w:val="24"/>
        </w:rPr>
        <w:t xml:space="preserve">) </w:t>
      </w:r>
      <w:r w:rsidRPr="00403318">
        <w:rPr>
          <w:rFonts w:ascii="Times New Roman" w:hAnsi="Times New Roman"/>
          <w:b w:val="0"/>
          <w:szCs w:val="24"/>
        </w:rPr>
        <w:t>kötik.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 teljesítése a Vevő által időszakosan leadott megrendelések útján történik. </w:t>
      </w:r>
      <w:r w:rsidRPr="00403318">
        <w:rPr>
          <w:rFonts w:ascii="Times New Roman" w:hAnsi="Times New Roman"/>
          <w:b w:val="0"/>
          <w:szCs w:val="24"/>
        </w:rPr>
        <w:t xml:space="preserve">Az egyes megrendelések alkalmával minimális rendelési mennyiséget nem határoznak meg. </w:t>
      </w:r>
      <w:r w:rsidRPr="00403318">
        <w:rPr>
          <w:rFonts w:ascii="Times New Roman" w:hAnsi="Times New Roman"/>
          <w:b w:val="0"/>
          <w:bCs/>
          <w:szCs w:val="24"/>
        </w:rPr>
        <w:t xml:space="preserve">Vevő az igényelt termékek megrendelését – feltüntetve a szállítási időpontot és a termékek fajta és mennyiség szerinti megnevezését - írásban (elektronikus úton: e-mail vagy telefax) juttatja el Eladó részére.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Felek megállapodnak abban, hogy Vevő jogosult a szerződés </w:t>
      </w:r>
      <w:proofErr w:type="gramStart"/>
      <w:r w:rsidRPr="00403318">
        <w:rPr>
          <w:rFonts w:ascii="Times New Roman" w:hAnsi="Times New Roman"/>
          <w:b w:val="0"/>
          <w:szCs w:val="24"/>
        </w:rPr>
        <w:t>fennállta alatt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minden egyes karbantartó anyag esetében 20 %-kal magasabb mennyiségű megrendelést eszközölni változatlan egységárak mellett.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  <w:r w:rsidRPr="00403318">
        <w:rPr>
          <w:sz w:val="24"/>
          <w:szCs w:val="24"/>
        </w:rPr>
        <w:t>A szállítást Eladó saját járművével és saját költségén valósítja meg, m</w:t>
      </w:r>
      <w:r w:rsidRPr="00403318">
        <w:rPr>
          <w:bCs/>
          <w:sz w:val="24"/>
          <w:szCs w:val="24"/>
        </w:rPr>
        <w:t xml:space="preserve">inden szállítmányt szállítólevéllel köteles ellátni.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A szállítás minden esetben eredeti csomagolási egységekben, visszárus göngyöleg felszámítása nélkül, a kiürülés utáni visszaküldés mellett történik. A leszállított dobozokon fel kell tüntetni azok tartalmát.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>Kizárólag olyan karbantartó anyagokkal teljesíthető a megrendelés, amelyek lejárati idejéből legalább a fele van hátra. Kivételes esetben, – a Vevő előzetes értesítést követő beleegyezése mellett - Eladó olyan karbantartó anyagokkal is teljesítheti a megrendelést, amelyek lejárati idejéből minimum 2 (kettő) hónap van hátra. Lejárt szavatosságú karbantartó anyagok nem szállíthatók.</w:t>
      </w:r>
    </w:p>
    <w:p w:rsidR="00706908" w:rsidRPr="00403318" w:rsidRDefault="00706908" w:rsidP="00706908">
      <w:pPr>
        <w:pStyle w:val="Szvegtrzs"/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Helyettesítés esetén a teljesítés csak abban az esetben minősül egyenértékűnek, ha a helyettesítő termék azonos minőségű és kiszerelésű, mint a konkrétan megnevezett áru. A helyettesítő terméket a mellékletben szereplő áron kell leszállítani.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>Eladó köteles Vevőt minden olyan körülményről haladéktalanul értesíteni, amely a teljesítés eredményességét vagy határidejét veszélyezteti vagy gátolja.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Felek a szállítási határidőt az alábbiak szerint határozzák meg: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a munkanapon 12:00 óráig leadott megrendeléseket legkésőbb a leadásától számított következő munkanapon kell leszállítani;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munkanapon 12:00 óra utáni időpontban leadott megrendeléseket legkésőbb a leadásától számított második munkanapon kell leszállítani.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 xml:space="preserve">A </w:t>
      </w:r>
      <w:r w:rsidRPr="00403318">
        <w:rPr>
          <w:bCs/>
          <w:sz w:val="24"/>
          <w:szCs w:val="24"/>
        </w:rPr>
        <w:t xml:space="preserve">megrendelt termékek </w:t>
      </w:r>
      <w:r w:rsidRPr="00403318">
        <w:rPr>
          <w:sz w:val="24"/>
          <w:szCs w:val="24"/>
        </w:rPr>
        <w:t xml:space="preserve">átadás-átvétele </w:t>
      </w:r>
      <w:r w:rsidRPr="00403318">
        <w:rPr>
          <w:bCs/>
          <w:sz w:val="24"/>
          <w:szCs w:val="24"/>
        </w:rPr>
        <w:t>Vevő</w:t>
      </w:r>
      <w:r w:rsidRPr="00403318">
        <w:rPr>
          <w:sz w:val="24"/>
          <w:szCs w:val="24"/>
        </w:rPr>
        <w:t xml:space="preserve"> székhelyén, hétfőtől csütörtökig 8.00 és 13.00 óra között, péntekenként 8.00 és 11.00 óra között történik.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Vevő</w:t>
      </w:r>
      <w:r w:rsidRPr="00403318">
        <w:rPr>
          <w:rFonts w:ascii="Times New Roman" w:hAnsi="Times New Roman"/>
          <w:bCs/>
          <w:szCs w:val="24"/>
        </w:rPr>
        <w:t xml:space="preserve"> </w:t>
      </w:r>
      <w:r w:rsidRPr="00403318">
        <w:rPr>
          <w:rFonts w:ascii="Times New Roman" w:hAnsi="Times New Roman"/>
          <w:b w:val="0"/>
          <w:bCs/>
          <w:szCs w:val="24"/>
        </w:rPr>
        <w:t xml:space="preserve">a beszállított termékeket mennyiségi és minőségi megvizsgálás után veszi át, nyertes ajánlattevő megbízottja a mennyiségi és minőségi átvételt az szállítólevélen aláírásával igazolja. </w:t>
      </w:r>
    </w:p>
    <w:p w:rsidR="00706908" w:rsidRPr="00403318" w:rsidRDefault="00706908" w:rsidP="00706908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kárveszély viselése az eseti megrendelés teljesítése napján, Vevő székhelyén történő átadás-átvétel megkezdésekor száll át Vevőre.</w:t>
      </w:r>
    </w:p>
    <w:p w:rsidR="00424BC3" w:rsidRDefault="00424BC3" w:rsidP="00424BC3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Az átvétel során felmerülő esetleges mennyiségi vagy minőségi kifogásokat Vevő az átvételkor haladéktalanul jelzi, a mennyiségi eltérést a jelenlevők a szállítólevél megfelelő rovatában rögzítik. A minőségi kifogást a felek közösen kivizsgálják, a kivizsgálás megállapításait mindkét fél képviselője által aláírt jegyzőkönyvben rögzítik.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291AFE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szerződést biztosító mellékkötelezettségként felek </w:t>
      </w:r>
      <w:r w:rsidRPr="00403318">
        <w:rPr>
          <w:rFonts w:ascii="Times New Roman" w:hAnsi="Times New Roman"/>
          <w:b w:val="0"/>
          <w:szCs w:val="24"/>
        </w:rPr>
        <w:t>késedelmi kötbért és meghiúsulási kötbért (</w:t>
      </w:r>
      <w:proofErr w:type="spellStart"/>
      <w:r w:rsidRPr="00403318">
        <w:rPr>
          <w:rFonts w:ascii="Times New Roman" w:hAnsi="Times New Roman"/>
          <w:b w:val="0"/>
          <w:szCs w:val="24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 6:186.§ (1) bekezdés), valamint szavatossági igényt (Ptk. 6:159.§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a) pont és 6:187.§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>.). kötnek ki az alábbiak szerint: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Késedelmi kötbér: Olyan okból bekövetkező késedelem esetén, amelyért Eladó felelős, az eseti megrendelés nettó ellenértékének 20 %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késedelmi kötbér megfizetésére köteles.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Meghiúsulási kötbér: Olyan okból bekövetkező meghiúsulás (teljesítés elmaradása) esetén, amelyért Eladó felelős, az eseti megrendelés nettó eseti megrendelés nettó ellenértékének 40 %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meghiúsulási kötbér megfizetésére köteles.</w:t>
      </w:r>
    </w:p>
    <w:p w:rsidR="0070690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Szavatossági igény: Hibás teljesítés </w:t>
      </w:r>
      <w:r w:rsidRPr="00424BC3">
        <w:rPr>
          <w:rFonts w:ascii="Times New Roman" w:hAnsi="Times New Roman" w:cs="Times New Roman"/>
          <w:sz w:val="24"/>
          <w:szCs w:val="24"/>
        </w:rPr>
        <w:t>esetén (</w:t>
      </w:r>
      <w:r w:rsidR="00424BC3" w:rsidRPr="00424B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átvételkor észlelt hiba esetén, </w:t>
      </w:r>
      <w:r w:rsidRPr="00403318">
        <w:rPr>
          <w:rFonts w:ascii="Times New Roman" w:hAnsi="Times New Roman" w:cs="Times New Roman"/>
          <w:sz w:val="24"/>
          <w:szCs w:val="24"/>
        </w:rPr>
        <w:t xml:space="preserve">mennyiségi eltérés vagy minőségi hibás termék/áru) Eladó köteles a hibát legfeljebb a teljesítéstől számított 4 (négy) órán belül saját járművével és saját költségén elhárítani a mennyiségi eltérés korrigálásával, illetve a minőségi hibás termék kicserélésével. </w:t>
      </w:r>
    </w:p>
    <w:p w:rsidR="00706908" w:rsidRPr="00403318" w:rsidRDefault="00706908" w:rsidP="00706908">
      <w:pPr>
        <w:pStyle w:val="Listaszerbekezds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Eladó köteles a minőségi okok miatt át nem vett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termék(</w:t>
      </w:r>
      <w:proofErr w:type="spellStart"/>
      <w:proofErr w:type="gramEnd"/>
      <w:r w:rsidRPr="00403318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)et saját költségén Vevő területéről elszállítani, valamint a nem szerződésszerű teljesítés következtében okozott kárt megtéríteni. </w:t>
      </w:r>
      <w:r w:rsidRPr="00403318">
        <w:rPr>
          <w:rFonts w:ascii="Times New Roman" w:hAnsi="Times New Roman" w:cs="Times New Roman"/>
          <w:bCs/>
          <w:sz w:val="24"/>
          <w:szCs w:val="24"/>
        </w:rPr>
        <w:t>A harmadik alkalommal történt hibás-, késedelmes- vagy meghiúsult teljesítés esetén a Vevő jogosult azonnali hatállyal elállni a szerződéstől.</w:t>
      </w:r>
    </w:p>
    <w:p w:rsidR="00706908" w:rsidRPr="00403318" w:rsidRDefault="00706908" w:rsidP="00706908">
      <w:pPr>
        <w:pStyle w:val="Listaszerbekezds"/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 a szállítás valamely büntetés-végrehajtási ok miatt a megadott napon nem teljesíthető, a szállítást a büntetés-végrehajtási ok megszűnését követő munkanapra kell áthelyezni, melyről Vevő előzetesen értesíti Eladót.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Eladó által kibocsátott számla ellenértékét szerződésszerű teljesítés esetén, a számla ellenőrzését követően – és az adózás rendjéről szóló 2003. évi XCII. törvény 36/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>. 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foglaltakra figyelemmel - egyenlíti ki banki átutalás útján. A fizetés határideje a számla kézhezvételétől számított 30 naptári nap. Vevő előleget nem fizet. Az elszámolás és kifizetés pénzneme: HUF. A fizetési feltételek tekintetében a Kbt. 135.§ (1), (5)-(6) bekezdései, továbbá a Ptk. 6:130.§ (1)-(2) bekezdései is irányadók. A késedelmi kamat érvényesítése kapcsán a Ptk. 6:155.§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Vevő a </w:t>
      </w:r>
      <w:r w:rsidRPr="00403318">
        <w:rPr>
          <w:rFonts w:ascii="Times New Roman" w:hAnsi="Times New Roman"/>
          <w:b w:val="0"/>
          <w:szCs w:val="24"/>
        </w:rPr>
        <w:t>teljesítés elismeréséről (teljesítésigazolás) vagy az elismerés megtagadásáról legkésőbb a teljesítésétől, vagy az erről szóló írásbeli értesítés kézhezvételétől számított 15 (tizenöt) napon belül írásban köteles nyilatkozni.</w:t>
      </w:r>
    </w:p>
    <w:p w:rsidR="00706908" w:rsidRPr="00403318" w:rsidRDefault="00706908" w:rsidP="00706908">
      <w:pPr>
        <w:pStyle w:val="Listaszerbekezds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 xml:space="preserve">nem fizethet, illetve számolhat el a szerződés teljesítésével összefüggésben olyan költségeket, melyek a Kbt. 56. § (1) bekezdés k) pontja szerinti feltételeknek nem megfelelő társaság tekintetében merülnek fel, és melyek nyertes ajánlattevő adóköteles jövedelmének csökkentésére alkalmasak. 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>tudomásul veszi, hogy a szerződés teljesítésének teljes időtartama alatt tulajdonosi szerkezetét ajánlatkérő számára megismerhetővé teszi és a Kbt. 125. § (4) bekezdés szerinti ügyletekről ajánlatkérőt haladéktalanul értesíti.</w:t>
      </w:r>
    </w:p>
    <w:p w:rsidR="00424BC3" w:rsidRPr="00403318" w:rsidRDefault="00424BC3" w:rsidP="00424BC3">
      <w:pPr>
        <w:pStyle w:val="Szvegtrzs"/>
        <w:tabs>
          <w:tab w:val="left" w:pos="426"/>
        </w:tabs>
        <w:spacing w:line="240" w:lineRule="auto"/>
        <w:ind w:right="-1"/>
        <w:jc w:val="both"/>
        <w:rPr>
          <w:rFonts w:ascii="Times New Roman" w:hAnsi="Times New Roman"/>
          <w:b w:val="0"/>
          <w:i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Vevő jogosult és egyben köteles a szerződést felmondani - ha szükséges olyan határidővel, amely lehetővé teszi, hogy a szerződéssel érintett feladata ellátásáról gondoskodni tudjon – ha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 xml:space="preserve">Eladóban közvetetten vagy közvetlenül 25%-ot meghaladó tulajdoni részesedést szerez valamely olyan jogi személy vagy jogi személyiséggel nem rendelkező gazdasági </w:t>
      </w:r>
      <w:r w:rsidRPr="00403318">
        <w:rPr>
          <w:rFonts w:ascii="Times New Roman" w:hAnsi="Times New Roman" w:cs="Times New Roman"/>
          <w:iCs/>
          <w:sz w:val="24"/>
          <w:szCs w:val="24"/>
        </w:rPr>
        <w:lastRenderedPageBreak/>
        <w:t>társaság, amely nem felel meg a Kbt. 56.§ (1) bekezdés k) pontjában meghatározott feltételeknek;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>Eladó közvetetten vagy közvetlenül 25%-ot meghaladó tulajdoni részesedést szerez valamely olyan jogi személy vagy jogi személyiséggel nem rendelkező gazdasági társaságban, amely nem felel meg a Kbt. 56.§ (1) bekezdés k) pontjában meghatározott feltételeknek.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Vevő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köteles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felmondani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.-ban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attól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ha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megkötését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követően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jut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tudomására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hogy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fél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tekintetében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során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kizáró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ok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állt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fenn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ezért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kellett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volna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zárni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eljárásból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  <w:tab w:val="left" w:pos="567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Vevő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felmondhatja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 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szerződéstől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elállhat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amennyiben</w:t>
      </w:r>
      <w:proofErr w:type="spellEnd"/>
      <w:r w:rsidRPr="00403318">
        <w:rPr>
          <w:rFonts w:ascii="Times New Roman" w:hAnsi="Times New Roman"/>
          <w:b w:val="0"/>
          <w:szCs w:val="24"/>
        </w:rPr>
        <w:t>: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a)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feltétlenül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szükséges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lényeges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mó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dosítása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amely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esetében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141.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új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kell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lefolytatni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;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b)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ánlattevő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nem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biztosítja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138.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betartását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ajánlattevőként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fél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személyében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érvényesen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jogutódlás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következett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be,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felel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meg a 139. 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;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c)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szabályainak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megszegése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indult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indított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eljárásban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kimondta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hogy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jogából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eredő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valamely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tekintetében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történt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által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megállapított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jogsértés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semmis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köteles betartani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intézetbe történő be- és kilépési szabályait (2. sz. melléklet), melyek megszegése esetén a belépési engedély azonnali hatállyal visszavonható. Vevő azonnali hatállyal felmondhatja a szerződést, ha Eladó (ide értve az általa alkalmazott személyeket is)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 rendjét vagy biztonságát, a személyi állomány vagy a fogvatartottak életét és testi épségét közvetlenül vagy súlyosan veszélyeztetik.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A szerződés módosítása kapcsán a Kbt. 141.§</w:t>
      </w:r>
      <w:proofErr w:type="spellStart"/>
      <w:r w:rsidRPr="00403318">
        <w:rPr>
          <w:rFonts w:ascii="Times New Roman" w:hAnsi="Times New Roman"/>
          <w:b w:val="0"/>
          <w:iCs/>
          <w:szCs w:val="24"/>
        </w:rPr>
        <w:t>-</w:t>
      </w:r>
      <w:proofErr w:type="gramStart"/>
      <w:r w:rsidRPr="00403318">
        <w:rPr>
          <w:rFonts w:ascii="Times New Roman" w:hAnsi="Times New Roman"/>
          <w:b w:val="0"/>
          <w:iCs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/>
          <w:b w:val="0"/>
          <w:iCs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Felek kapcsolattartói: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  <w:u w:val="single"/>
        </w:rPr>
        <w:t>Vevő részéről</w:t>
      </w:r>
      <w:r w:rsidRPr="00403318">
        <w:rPr>
          <w:rFonts w:ascii="Times New Roman" w:hAnsi="Times New Roman" w:cs="Times New Roman"/>
          <w:sz w:val="24"/>
          <w:szCs w:val="24"/>
        </w:rPr>
        <w:t>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Név: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Tiszlaviczné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Sinka Adrienn készletgazdálkodási segédelőadó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Tel</w:t>
      </w:r>
      <w:proofErr w:type="gramStart"/>
      <w:r w:rsidRPr="00FB2EB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B2EB8">
        <w:rPr>
          <w:rFonts w:ascii="Times New Roman" w:hAnsi="Times New Roman" w:cs="Times New Roman"/>
          <w:sz w:val="24"/>
          <w:szCs w:val="24"/>
        </w:rPr>
        <w:t xml:space="preserve"> </w:t>
      </w:r>
      <w:r w:rsidR="00C31062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432-5900/102-3203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FB2EB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tiszlavicz.sandorne@bv.gov.hu</w:t>
        </w:r>
      </w:hyperlink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Fax: </w:t>
      </w:r>
      <w:r w:rsidR="00C31062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262-8444</w:t>
      </w:r>
    </w:p>
    <w:p w:rsid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  <w:u w:val="single"/>
        </w:rPr>
        <w:t>Eladó részéről</w:t>
      </w:r>
      <w:r w:rsidRPr="00FB2EB8">
        <w:rPr>
          <w:rFonts w:ascii="Times New Roman" w:hAnsi="Times New Roman" w:cs="Times New Roman"/>
          <w:sz w:val="24"/>
          <w:szCs w:val="24"/>
        </w:rPr>
        <w:t>:</w:t>
      </w:r>
    </w:p>
    <w:p w:rsidR="00DE4894" w:rsidRDefault="00DE4894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Pál Attila Árpád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B2EB8" w:rsidRPr="00FB2EB8" w:rsidRDefault="00DE4894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+36 30</w:t>
      </w:r>
      <w:r w:rsidR="00FB2EB8" w:rsidRPr="00FB2EB8">
        <w:rPr>
          <w:rFonts w:ascii="Times New Roman" w:hAnsi="Times New Roman" w:cs="Times New Roman"/>
          <w:sz w:val="24"/>
          <w:szCs w:val="24"/>
        </w:rPr>
        <w:t>/9</w:t>
      </w:r>
      <w:r>
        <w:rPr>
          <w:rFonts w:ascii="Times New Roman" w:hAnsi="Times New Roman" w:cs="Times New Roman"/>
          <w:sz w:val="24"/>
          <w:szCs w:val="24"/>
        </w:rPr>
        <w:t>917</w:t>
      </w:r>
      <w:r w:rsidR="00FB2EB8" w:rsidRPr="00FB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750</w:t>
      </w:r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r w:rsidR="00DE4894" w:rsidRPr="00DE4894">
        <w:rPr>
          <w:rFonts w:ascii="Times New Roman" w:hAnsi="Times New Roman" w:cs="Times New Roman"/>
          <w:sz w:val="24"/>
          <w:szCs w:val="24"/>
        </w:rPr>
        <w:t>hegyomlás1970@gmail.</w:t>
      </w:r>
      <w:bookmarkStart w:id="0" w:name="_GoBack"/>
      <w:bookmarkEnd w:id="0"/>
      <w:r w:rsidR="00DE4894" w:rsidRPr="00DE4894">
        <w:rPr>
          <w:rFonts w:ascii="Times New Roman" w:hAnsi="Times New Roman" w:cs="Times New Roman"/>
          <w:sz w:val="24"/>
          <w:szCs w:val="24"/>
        </w:rPr>
        <w:t>com</w:t>
      </w:r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Fax: </w:t>
      </w:r>
      <w:r w:rsidR="00C31062">
        <w:rPr>
          <w:rFonts w:ascii="Times New Roman" w:hAnsi="Times New Roman" w:cs="Times New Roman"/>
          <w:sz w:val="24"/>
          <w:szCs w:val="24"/>
        </w:rPr>
        <w:t>+36 23 378 871</w:t>
      </w:r>
    </w:p>
    <w:p w:rsidR="00706908" w:rsidRPr="00FB2EB8" w:rsidRDefault="00706908" w:rsidP="00FB2EB8">
      <w:pPr>
        <w:pStyle w:val="Szvegtrzs"/>
        <w:spacing w:line="240" w:lineRule="auto"/>
        <w:ind w:left="705" w:hanging="705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ab/>
      </w:r>
    </w:p>
    <w:p w:rsidR="00706908" w:rsidRPr="00FB2EB8" w:rsidRDefault="00706908" w:rsidP="00FB2EB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 szerződésben nem szabályozott kérdések tekintetében a Ptk. és a Kbt. rendelkezéseit alkalmazzák.</w:t>
      </w:r>
    </w:p>
    <w:p w:rsidR="00706908" w:rsidRPr="00FB2EB8" w:rsidRDefault="00706908" w:rsidP="00FB2EB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FB2EB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az esetleges jogvitáikat elsődlegesen tárgyalásos úton rendezik, amennyiben a tárgyalások nem vezetnek eredményre, bírósághoz</w:t>
      </w:r>
      <w:r w:rsidRPr="00403318">
        <w:rPr>
          <w:rFonts w:ascii="Times New Roman" w:hAnsi="Times New Roman"/>
          <w:b w:val="0"/>
          <w:szCs w:val="24"/>
        </w:rPr>
        <w:t xml:space="preserve"> fordulnak.</w:t>
      </w:r>
    </w:p>
    <w:p w:rsidR="00706908" w:rsidRPr="00403318" w:rsidRDefault="00706908" w:rsidP="00706908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291AFE">
      <w:pPr>
        <w:pStyle w:val="Szvegtrzs"/>
        <w:numPr>
          <w:ilvl w:val="0"/>
          <w:numId w:val="1"/>
        </w:numPr>
        <w:tabs>
          <w:tab w:val="left" w:pos="3119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lastRenderedPageBreak/>
        <w:t>J</w:t>
      </w:r>
      <w:r w:rsidR="00291AFE">
        <w:rPr>
          <w:rFonts w:ascii="Times New Roman" w:hAnsi="Times New Roman"/>
          <w:b w:val="0"/>
          <w:szCs w:val="24"/>
        </w:rPr>
        <w:t xml:space="preserve">elen szerződés mellékletei: </w:t>
      </w:r>
      <w:r w:rsidR="00291AFE">
        <w:rPr>
          <w:rFonts w:ascii="Times New Roman" w:hAnsi="Times New Roman"/>
          <w:b w:val="0"/>
          <w:szCs w:val="24"/>
        </w:rPr>
        <w:tab/>
      </w:r>
      <w:r w:rsidR="00291AFE">
        <w:rPr>
          <w:rFonts w:ascii="Times New Roman" w:hAnsi="Times New Roman"/>
          <w:b w:val="0"/>
          <w:szCs w:val="24"/>
        </w:rPr>
        <w:tab/>
        <w:t>1</w:t>
      </w:r>
      <w:proofErr w:type="gramStart"/>
      <w:r w:rsidR="00291AFE">
        <w:rPr>
          <w:rFonts w:ascii="Times New Roman" w:hAnsi="Times New Roman"/>
          <w:b w:val="0"/>
          <w:szCs w:val="24"/>
        </w:rPr>
        <w:t>.</w:t>
      </w:r>
      <w:r w:rsidRPr="00403318">
        <w:rPr>
          <w:rFonts w:ascii="Times New Roman" w:hAnsi="Times New Roman"/>
          <w:b w:val="0"/>
          <w:szCs w:val="24"/>
        </w:rPr>
        <w:t>sz.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melléklet: tételes terméklista és árjegyzék </w:t>
      </w:r>
    </w:p>
    <w:p w:rsidR="00706908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 xml:space="preserve"> 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="00706908" w:rsidRPr="00291AFE">
        <w:rPr>
          <w:rFonts w:ascii="Times New Roman" w:hAnsi="Times New Roman"/>
          <w:b w:val="0"/>
          <w:szCs w:val="24"/>
        </w:rPr>
        <w:t>2</w:t>
      </w:r>
      <w:proofErr w:type="gramStart"/>
      <w:r w:rsidR="00706908" w:rsidRPr="00291AFE">
        <w:rPr>
          <w:rFonts w:ascii="Times New Roman" w:hAnsi="Times New Roman"/>
          <w:b w:val="0"/>
          <w:szCs w:val="24"/>
        </w:rPr>
        <w:t>.sz.</w:t>
      </w:r>
      <w:proofErr w:type="gramEnd"/>
      <w:r w:rsidR="00706908" w:rsidRPr="00291AFE">
        <w:rPr>
          <w:rFonts w:ascii="Times New Roman" w:hAnsi="Times New Roman"/>
          <w:b w:val="0"/>
          <w:szCs w:val="24"/>
        </w:rPr>
        <w:t xml:space="preserve"> melléklet: be- és kilépési tájékoztató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Jelen</w:t>
      </w:r>
      <w:r w:rsidRPr="00291AFE">
        <w:rPr>
          <w:rFonts w:ascii="Times New Roman" w:hAnsi="Times New Roman"/>
          <w:b w:val="0"/>
          <w:szCs w:val="24"/>
        </w:rPr>
        <w:t xml:space="preserve"> szerződést a felek elolvasás után - mint akaratukkal mindenben megegyezőt -, </w:t>
      </w:r>
      <w:proofErr w:type="spellStart"/>
      <w:r w:rsidRPr="00291AFE">
        <w:rPr>
          <w:rFonts w:ascii="Times New Roman" w:hAnsi="Times New Roman"/>
          <w:b w:val="0"/>
          <w:szCs w:val="24"/>
        </w:rPr>
        <w:t>helybenhagyólag</w:t>
      </w:r>
      <w:proofErr w:type="spellEnd"/>
      <w:r w:rsidRPr="00291AFE">
        <w:rPr>
          <w:rFonts w:ascii="Times New Roman" w:hAnsi="Times New Roman"/>
          <w:b w:val="0"/>
          <w:szCs w:val="24"/>
        </w:rPr>
        <w:t xml:space="preserve"> aláírják</w:t>
      </w:r>
      <w:r>
        <w:rPr>
          <w:rFonts w:ascii="Times New Roman" w:hAnsi="Times New Roman"/>
          <w:b w:val="0"/>
          <w:szCs w:val="24"/>
        </w:rPr>
        <w:t>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DE4894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DE4894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DE4894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Széles Gábor </w:t>
      </w:r>
      <w:proofErr w:type="spellStart"/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>bv</w:t>
      </w:r>
      <w:proofErr w:type="spellEnd"/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>. dandártábornok</w:t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     </w:t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DE4894" w:rsidRPr="00DE489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Pál Attila Árpád</w:t>
      </w:r>
    </w:p>
    <w:p w:rsidR="00291AFE" w:rsidRPr="00DE4894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proofErr w:type="gramStart"/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>intézetparancsnok</w:t>
      </w:r>
      <w:proofErr w:type="gramEnd"/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</w:t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DE4894"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ügyvezető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E4894">
        <w:rPr>
          <w:rFonts w:ascii="Times New Roman" w:hAnsi="Times New Roman" w:cs="Times New Roman"/>
          <w:sz w:val="24"/>
          <w:szCs w:val="24"/>
        </w:rPr>
        <w:t xml:space="preserve">     Vev</w:t>
      </w:r>
      <w:r>
        <w:rPr>
          <w:rFonts w:ascii="Times New Roman" w:hAnsi="Times New Roman" w:cs="Times New Roman"/>
          <w:sz w:val="24"/>
          <w:szCs w:val="24"/>
        </w:rPr>
        <w:t>ő képviselője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DE4894">
        <w:rPr>
          <w:rFonts w:ascii="Times New Roman" w:hAnsi="Times New Roman" w:cs="Times New Roman"/>
          <w:sz w:val="24"/>
          <w:szCs w:val="24"/>
        </w:rPr>
        <w:t>Elad</w:t>
      </w:r>
      <w:r w:rsidRPr="00291AFE">
        <w:rPr>
          <w:rFonts w:ascii="Times New Roman" w:hAnsi="Times New Roman" w:cs="Times New Roman"/>
          <w:sz w:val="24"/>
          <w:szCs w:val="24"/>
        </w:rPr>
        <w:t>ó képviselője</w:t>
      </w: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 az Áht. 37§ (1)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>: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Gombos Róbert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bv.ezredes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291AFE">
        <w:rPr>
          <w:rFonts w:ascii="Times New Roman" w:hAnsi="Times New Roman" w:cs="Times New Roman"/>
          <w:bCs/>
          <w:sz w:val="24"/>
          <w:szCs w:val="24"/>
        </w:rPr>
        <w:t xml:space="preserve">dr. </w:t>
      </w:r>
      <w:proofErr w:type="spellStart"/>
      <w:r w:rsidRPr="00291AFE">
        <w:rPr>
          <w:rFonts w:ascii="Times New Roman" w:hAnsi="Times New Roman" w:cs="Times New Roman"/>
          <w:bCs/>
          <w:sz w:val="24"/>
          <w:szCs w:val="24"/>
        </w:rPr>
        <w:t>Komoróczi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Bernadett jogtanácsos</w:t>
      </w: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291AFE">
        <w:rPr>
          <w:rFonts w:ascii="Times New Roman" w:hAnsi="Times New Roman" w:cs="Times New Roman"/>
          <w:bCs/>
          <w:sz w:val="24"/>
          <w:szCs w:val="24"/>
        </w:rPr>
        <w:t>gazdasági</w:t>
      </w:r>
      <w:proofErr w:type="gram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vezető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291AFE">
        <w:rPr>
          <w:rFonts w:ascii="Times New Roman" w:hAnsi="Times New Roman" w:cs="Times New Roman"/>
          <w:bCs/>
          <w:sz w:val="24"/>
          <w:szCs w:val="24"/>
        </w:rPr>
        <w:t>titkársági és jogi osztályvezető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FE" w:rsidRPr="00403318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0A79EA" w:rsidRDefault="00706908" w:rsidP="004D62B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0A79EA">
        <w:rPr>
          <w:rFonts w:ascii="Times New Roman" w:hAnsi="Times New Roman" w:cs="Times New Roman"/>
          <w:bCs/>
          <w:i/>
          <w:sz w:val="24"/>
          <w:szCs w:val="24"/>
        </w:rPr>
        <w:lastRenderedPageBreak/>
        <w:t>1. sz. szerződésmelléklet</w:t>
      </w:r>
      <w:r w:rsidR="00CD337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3F0652C3" wp14:editId="70A1D5EF">
            <wp:extent cx="6119678" cy="86487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0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78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</w:p>
    <w:p w:rsidR="004D62BC" w:rsidRDefault="000A79EA">
      <w:pP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4D62BC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0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BC" w:rsidRDefault="004D62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 wp14:anchorId="0EEDDC4B" wp14:editId="5628E9FC">
            <wp:extent cx="6120130" cy="859218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0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A79EA" w:rsidRDefault="00CD337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 wp14:anchorId="5BCE2E99" wp14:editId="0FDE940D">
            <wp:extent cx="6120130" cy="85921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0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08" w:rsidRDefault="00706908" w:rsidP="00706908">
      <w:pPr>
        <w:rPr>
          <w:rFonts w:ascii="Times New Roman" w:hAnsi="Times New Roman" w:cs="Times New Roman"/>
          <w:bCs/>
          <w:sz w:val="24"/>
          <w:szCs w:val="24"/>
        </w:rPr>
      </w:pP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84E4D" w:rsidRPr="00403318" w:rsidRDefault="00984E4D" w:rsidP="00517BF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2. sz. szerződésmelléklet</w:t>
      </w:r>
    </w:p>
    <w:p w:rsidR="00984E4D" w:rsidRPr="00403318" w:rsidRDefault="00984E4D" w:rsidP="00984E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6908" w:rsidRPr="00291AFE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T Á J É K O Z T </w:t>
      </w: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T Ó</w:t>
      </w:r>
    </w:p>
    <w:p w:rsidR="00706908" w:rsidRPr="00291AFE" w:rsidRDefault="00706908" w:rsidP="00706908">
      <w:pPr>
        <w:pStyle w:val="Szvegtrzs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Budapesti Fegyház és Börtön területére történő be- és kilépés szabályairól</w:t>
      </w:r>
    </w:p>
    <w:p w:rsidR="00984E4D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="00706908" w:rsidRPr="00403318">
        <w:rPr>
          <w:rFonts w:ascii="Times New Roman" w:hAnsi="Times New Roman" w:cs="Times New Roman"/>
          <w:sz w:val="24"/>
          <w:szCs w:val="24"/>
        </w:rPr>
        <w:t>Általános előírások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. szervek területére történő be- és kilépés rendjéről az 1995. évi CVII. törvény, a 44/2007. (IX.19.) IRM rendelet, valamint a Büntetés-végrehajtási Szervezet Biztonsági Szabályzata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rendelkezik.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magyar állampolgárságú személyek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Budapesti Fegyház és Börtön (a továbbiakban: intézet) területére történő belépését az intézetparancsnok engedélyezi. A </w:t>
      </w:r>
      <w:r w:rsidRPr="00403318">
        <w:rPr>
          <w:rFonts w:ascii="Times New Roman" w:hAnsi="Times New Roman" w:cs="Times New Roman"/>
          <w:sz w:val="24"/>
          <w:szCs w:val="24"/>
        </w:rPr>
        <w:t>nem magyar állampolgárságú személyek beléptetésének engedélyezése a büntetés-végrehajtás országos parancsnokának hatáskörébe tartozik.</w:t>
      </w:r>
      <w:r w:rsidR="00001F88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Az intézet területére történő a be- és kilépés a személybejárat kapukon, valamint a </w:t>
      </w:r>
      <w:r w:rsidRPr="00403318">
        <w:rPr>
          <w:rFonts w:ascii="Times New Roman" w:hAnsi="Times New Roman" w:cs="Times New Roman"/>
          <w:sz w:val="24"/>
          <w:szCs w:val="24"/>
        </w:rPr>
        <w:t>gépjármű bejárati kapukon keresztül lehetséges.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intézetbe belépő személyeknek tilos a fogvatartottakkal bármilyen kapcsolatot létesíteni!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nem lehet ittas, bódult állapotban belépni, a belépő személyek kötelesek alávetni magukat az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alkoholteszteres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ellenőrzésnek.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</w:t>
      </w:r>
      <w:r w:rsidRPr="00FC4900">
        <w:rPr>
          <w:rFonts w:ascii="Times New Roman" w:hAnsi="Times New Roman" w:cs="Times New Roman"/>
          <w:sz w:val="24"/>
          <w:szCs w:val="24"/>
          <w:u w:val="single"/>
        </w:rPr>
        <w:t>nem hozhatók be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alábbi tárgyak eszközök: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lőfegyver, vagy fegyvernek minősülő más 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szúró-, vágóeszköz,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lőszer, robbanóanyag,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kábítószer, kábító-, vagy bódító hatású 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alkohol,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könnyfakasztó vegyszer,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rendjére, biztonságára veszélyes – az előzőekben fel nem sorolt – egyéb tárgy, eszköz.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 területére csak az </w:t>
      </w:r>
      <w:r w:rsidRPr="00291AFE">
        <w:rPr>
          <w:rFonts w:ascii="Times New Roman" w:hAnsi="Times New Roman" w:cs="Times New Roman"/>
          <w:sz w:val="24"/>
          <w:szCs w:val="24"/>
          <w:u w:val="single"/>
        </w:rPr>
        <w:t>intézetparancsnok engedélyével</w:t>
      </w:r>
      <w:r w:rsidRPr="00403318">
        <w:rPr>
          <w:rFonts w:ascii="Times New Roman" w:hAnsi="Times New Roman" w:cs="Times New Roman"/>
          <w:sz w:val="24"/>
          <w:szCs w:val="24"/>
        </w:rPr>
        <w:t xml:space="preserve"> hozhatók be az alábbi tárgyak eszközök: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adó-vevő készülék,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mobiltelefon,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hang- és képfelvevő eszköz,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adatrögzítő eszköz (számítógép, laptop,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netbook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stb.).</w:t>
      </w:r>
    </w:p>
    <w:p w:rsidR="00291AFE" w:rsidRDefault="00291AFE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területére be nem hozható tárgyakat, eszközöket az erre célra kialakított tároló rekeszekben kell elhelyezni, illetve a benntartózkodás ideje alatt tárolni.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 xml:space="preserve">Amennyiben a belépő személy a beléptetést követően olyan magatartást tanúsít, amellyel a </w:t>
      </w:r>
      <w:proofErr w:type="spellStart"/>
      <w:r w:rsidRPr="00403318">
        <w:rPr>
          <w:rFonts w:ascii="Times New Roman" w:hAnsi="Times New Roman"/>
          <w:szCs w:val="24"/>
        </w:rPr>
        <w:t>fogvatartás</w:t>
      </w:r>
      <w:proofErr w:type="spellEnd"/>
      <w:r w:rsidRPr="00403318">
        <w:rPr>
          <w:rFonts w:ascii="Times New Roman" w:hAnsi="Times New Roman"/>
          <w:szCs w:val="24"/>
        </w:rPr>
        <w:t xml:space="preserve"> rendjét és biztonságát megsérti, a tevékenységet azonnal beszüntetjük, továbbá az intézet területéről történő eltávolítását haladéktalanul megkezdjük.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b w:val="0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személybejárati kapukon</w:t>
      </w: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bCs/>
          <w:sz w:val="24"/>
          <w:szCs w:val="24"/>
        </w:rPr>
        <w:t>A személybejárati kapuk pontos címe: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„A” objektum: 1108 Budapest, Kozma utca 13.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„B” objektum: 1108 Budapest, Maglódi út 139.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hivatali munkaidőben – hétfőtől csütörtökig 07:00-15:30 óra között, pénteken 07:00 – 13:00 óra között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lehet belépni ügyintézés céljából. Hivatali időn túl történő munkavégzést, illetve belépést kizárólag az intézetparancsnok engedélyezhet.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Az intézetbe rendezett, kulturált öltözetben lehet belépni.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lastRenderedPageBreak/>
        <w:t xml:space="preserve">A belépni szándékozó személy tájékoztatása céljából az intézet rendjére és biztonságára vonatkozó legfontosabb előírások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be nem vihető tárgyak jegyzékével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jól látható helyen kihelyezésre kerültek, mely szabályokat a belépni kívánók kötelesek betartani.</w:t>
      </w:r>
    </w:p>
    <w:p w:rsidR="00FC4900" w:rsidRPr="00403318" w:rsidRDefault="00706908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személyek a személybejárati kapun szolgálatot teljesítő biztonsági felügyelők utasításait maradéktalanul kötelesek betartani. </w:t>
      </w:r>
      <w:r w:rsidR="00FC4900" w:rsidRPr="00403318">
        <w:rPr>
          <w:rFonts w:ascii="Times New Roman" w:hAnsi="Times New Roman" w:cs="Times New Roman"/>
          <w:sz w:val="24"/>
          <w:szCs w:val="24"/>
        </w:rPr>
        <w:t xml:space="preserve">A belépés zsiliprendszerben, egyirányú forgalommal működik. A </w:t>
      </w:r>
      <w:proofErr w:type="gramStart"/>
      <w:r w:rsidR="00FC4900"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="00FC4900" w:rsidRPr="00403318">
        <w:rPr>
          <w:rFonts w:ascii="Times New Roman" w:hAnsi="Times New Roman" w:cs="Times New Roman"/>
          <w:sz w:val="24"/>
          <w:szCs w:val="24"/>
        </w:rPr>
        <w:t xml:space="preserve"> egy időben legfeljebb öt személy tartózkodhat.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Aki a beléptetés során irányadó szabályokat, vagy az utasításokat nem tartja be, annak belépése megtagadható!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belépéshez minden esetben érvényes és ép, személyazonosságot igazoló okmány (személyi igazolvány, ideiglenes személyi igazolvány, új típusú jogosítvány, illetve külföldi állampolgárok esetében útlevél) szükséges. Azon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intézettel szolgálati, vagy közalkalmazotti jogviszonyban nem álló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személyek részére, akik munkakapcsolat miatt rendszeresen belépnek az intézetbe, állandó belépési engedély kerül kiadásra.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 belépéskor a személyazonosító okmányt át kell adni a személybejárati kapun szolgálatot teljesítő biztonsági felügyelőnek a szükséges adatok rögzítése céljából. Az okmány ezt követően visszaadásra kerül a tulajdonos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személynek közölnie kell a személybejárati kapun szolgálatot teljesítő biztonsági felügyelővel, hogy kihez, és milyen célból érkezett. Az intézet területére belépők kísérettel mozoghatnak, ezért az illetékes ügyintéző (kísérő)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megérkeztéig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a belépő személynek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biztonsági felügyelő utasításának megfelelően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előtérben, vagy a várakozóhelyiségben kell várakoznia. A kísérettel történő mozgásra utaló kitűzőt a ruházaton jól látható helyen ki kell függeszteni, az itt tartózkodás ideje alatt viselni kell, kilépéskor pedig vissza kell adni a személybejárati kapun szolgálatot teljesítő biztonsági felügyelő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belépő személy csomagja csomagvizsgáló készülékkel, ruházata telepített, illetve kézi fémkeresővel átvizsgálásra kerül. Az ellenőrzött személynek a nála lévő tárgyakat be kell helyeznie a fémkereső berendezés melletti pulton elhelyezett (fa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)dobozba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, majd azt a csomagvizsgáló szalagjára kell tennie. Amennyiben a fémkereső berendezés az áthaladó, vagy ellenőrzött személynél jelez, belépését a jelzés okának megállapításáig meg kell tagadni.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291AFE" w:rsidRDefault="00706908" w:rsidP="00291AFE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 nem hozható tárgyakat, eszközöket, a nagyobb értékeket, valamint a fémkereső által érzékelt, be nem vihető tárgyakat a személybejárati kapunál elhelyezett, kulccsal ellátott szekrényekbe kell helyezni.  A kulcsot a belépő személy intézetben tartózkodása során magánál tartja, annak elvesztését azonnal jelezni kell. A kiléptetést csak a szekrény kiürítését, bezárását, valamint a kulcs visszavételét követően lehet végrehajtani.</w:t>
      </w:r>
      <w:r w:rsidR="00291AFE">
        <w:rPr>
          <w:rFonts w:ascii="Times New Roman" w:hAnsi="Times New Roman" w:cs="Times New Roman"/>
          <w:sz w:val="24"/>
          <w:szCs w:val="24"/>
        </w:rPr>
        <w:t xml:space="preserve"> </w:t>
      </w:r>
      <w:r w:rsidRPr="00291AFE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 </w:t>
      </w:r>
    </w:p>
    <w:p w:rsidR="00706908" w:rsidRPr="00403318" w:rsidRDefault="00FC4900" w:rsidP="00FC49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gépjármű bejárati kapukon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 zsiliprendszerben működik, a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egy időben egy autó tartózkodhat. Ha több, egyszerre érkező autó vár belépésre, a gépjárműbejárattal szemben lévő parkolóban kell várakozni. </w:t>
      </w: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gépjárműkapun szolgálatot teljesítő biztonsági felügyelő a zsiliptérben hajtja végre a jármű átvizsgálását, az iratok ellenőrzését, valamint a személyazonosság megállapítását.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gépkocsikban a gépjárművezetőn kívül csak egy személy tartózkodhat, amennyiben a belépése indokolt. A belépéskor a járművezetőnek és az utasnak igazolniuk kell személyazonosságukat.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jármű és a személyek szükséges adatait a gépjárműkapun szolgálatot teljesítő biztonsági felügyelő rögzíti.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 xml:space="preserve">A gépjárművezető köteles lehetővé tennie, hogy a gépjárműkapun szolgálatot teljesítő biztonsági felügyelő a jármű alapos átvizsgálását (csomagtartó, alváz, utastér, Eladótér, </w:t>
      </w:r>
      <w:r w:rsidRPr="00403318">
        <w:rPr>
          <w:rFonts w:ascii="Times New Roman" w:hAnsi="Times New Roman" w:cs="Times New Roman"/>
          <w:sz w:val="24"/>
          <w:szCs w:val="24"/>
        </w:rPr>
        <w:lastRenderedPageBreak/>
        <w:t>szerszámosláda stb.) végre tudja hajtani. A biztonsági felügyelő a gépkocsival teljes szállítmányának átvizsgálására jogosult!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csak olyan dolgot lehet beszállítani, ami a </w:t>
      </w:r>
      <w:r w:rsidR="00FC4900">
        <w:rPr>
          <w:rFonts w:ascii="Times New Roman" w:hAnsi="Times New Roman" w:cs="Times New Roman"/>
          <w:sz w:val="24"/>
          <w:szCs w:val="24"/>
        </w:rPr>
        <w:t>szállító</w:t>
      </w:r>
      <w:r w:rsidRPr="00403318">
        <w:rPr>
          <w:rFonts w:ascii="Times New Roman" w:hAnsi="Times New Roman" w:cs="Times New Roman"/>
          <w:sz w:val="24"/>
          <w:szCs w:val="24"/>
        </w:rPr>
        <w:t>levélen szerepel, illetve amit az intézetparancsnok engedélyezett. Az intézet területére be nem hozható tárgyakat, eszközöket, illetve a nagyobb értékeket a gépjárműkapun elhelyezett, kulccsal ellátott szekrényekbe kell helyezni a II. fejezetben rögzítetteknek megfelelően.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gépjármű, illetve vezetője (utasa) az intézet területén kísérettel mozoghat, ezért a gépkocsivezető kizárólag a kísérő személyi állományi tag megérkezését követően, az ő jelenlétében kezdheti meg a behajtást.</w:t>
      </w:r>
    </w:p>
    <w:p w:rsidR="00291AFE" w:rsidRPr="00403318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Amennyiben a belépni szándékozó gépjármű vezetője vagy utasa a saját, vagy a gépjárműve ellenőrzését akadályozza, beléptetését meg kell tagadni.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DA0CC8" w:rsidRPr="00291AFE" w:rsidRDefault="00DA0CC8" w:rsidP="00291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A0CC8" w:rsidRPr="00291AFE" w:rsidSect="00FB2EB8"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378" w:rsidRDefault="00CD3378" w:rsidP="00706908">
      <w:pPr>
        <w:spacing w:after="0" w:line="240" w:lineRule="auto"/>
      </w:pPr>
      <w:r>
        <w:separator/>
      </w:r>
    </w:p>
  </w:endnote>
  <w:endnote w:type="continuationSeparator" w:id="0">
    <w:p w:rsidR="00CD3378" w:rsidRDefault="00CD3378" w:rsidP="0070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78" w:rsidRPr="00516E43" w:rsidRDefault="00CD3378" w:rsidP="00706908">
    <w:pPr>
      <w:pStyle w:val="llb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18"/>
        <w:szCs w:val="19"/>
      </w:rPr>
      <w:t>1108</w:t>
    </w:r>
    <w:r w:rsidRPr="008F1075">
      <w:rPr>
        <w:rFonts w:ascii="Times New Roman" w:hAnsi="Times New Roman" w:cs="Times New Roman"/>
        <w:sz w:val="18"/>
        <w:szCs w:val="19"/>
      </w:rPr>
      <w:t xml:space="preserve"> Budapest, </w:t>
    </w:r>
    <w:r>
      <w:rPr>
        <w:rFonts w:ascii="Times New Roman" w:hAnsi="Times New Roman" w:cs="Times New Roman"/>
        <w:sz w:val="18"/>
        <w:szCs w:val="19"/>
      </w:rPr>
      <w:t>Kozma u. 13</w:t>
    </w:r>
    <w:r w:rsidRPr="008F1075">
      <w:rPr>
        <w:rFonts w:ascii="Times New Roman" w:hAnsi="Times New Roman" w:cs="Times New Roman"/>
        <w:sz w:val="18"/>
        <w:szCs w:val="19"/>
      </w:rPr>
      <w:t xml:space="preserve">. </w:t>
    </w:r>
    <w:r>
      <w:rPr>
        <w:rFonts w:ascii="Times New Roman" w:hAnsi="Times New Roman" w:cs="Times New Roman"/>
        <w:sz w:val="18"/>
        <w:szCs w:val="19"/>
      </w:rPr>
      <w:t>t</w:t>
    </w:r>
    <w:r w:rsidRPr="008F1075">
      <w:rPr>
        <w:rFonts w:ascii="Times New Roman" w:hAnsi="Times New Roman" w:cs="Times New Roman"/>
        <w:sz w:val="18"/>
        <w:szCs w:val="19"/>
      </w:rPr>
      <w:t>elefon: (+36 1)</w:t>
    </w:r>
    <w:r>
      <w:rPr>
        <w:rFonts w:ascii="Times New Roman" w:hAnsi="Times New Roman" w:cs="Times New Roman"/>
        <w:sz w:val="18"/>
        <w:szCs w:val="19"/>
      </w:rPr>
      <w:t xml:space="preserve"> 432-5900 fax: (+36 1) 262-8444 e</w:t>
    </w:r>
    <w:r w:rsidRPr="008F1075">
      <w:rPr>
        <w:rFonts w:ascii="Times New Roman" w:hAnsi="Times New Roman" w:cs="Times New Roman"/>
        <w:sz w:val="18"/>
        <w:szCs w:val="19"/>
      </w:rPr>
      <w:t xml:space="preserve">-mail: </w:t>
    </w:r>
    <w:r>
      <w:rPr>
        <w:rFonts w:ascii="Times New Roman" w:hAnsi="Times New Roman" w:cs="Times New Roman"/>
        <w:sz w:val="18"/>
        <w:szCs w:val="19"/>
      </w:rPr>
      <w:t>bfb.uk</w:t>
    </w:r>
    <w:r w:rsidRPr="008F1075">
      <w:rPr>
        <w:rFonts w:ascii="Times New Roman" w:hAnsi="Times New Roman" w:cs="Times New Roman"/>
        <w:sz w:val="18"/>
        <w:szCs w:val="19"/>
      </w:rPr>
      <w:t>@bv.gov.hu</w:t>
    </w:r>
  </w:p>
  <w:p w:rsidR="00CD3378" w:rsidRDefault="00CD337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378" w:rsidRDefault="00CD3378" w:rsidP="00706908">
      <w:pPr>
        <w:spacing w:after="0" w:line="240" w:lineRule="auto"/>
      </w:pPr>
      <w:r>
        <w:separator/>
      </w:r>
    </w:p>
  </w:footnote>
  <w:footnote w:type="continuationSeparator" w:id="0">
    <w:p w:rsidR="00CD3378" w:rsidRDefault="00CD3378" w:rsidP="0070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78" w:rsidRPr="00706908" w:rsidRDefault="00CD3378" w:rsidP="00706908">
    <w:pPr>
      <w:pStyle w:val="lfej0"/>
      <w:tabs>
        <w:tab w:val="center" w:pos="4819"/>
        <w:tab w:val="left" w:pos="6255"/>
      </w:tabs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549C8760" wp14:editId="14025EB8">
          <wp:extent cx="455988" cy="836762"/>
          <wp:effectExtent l="0" t="0" r="1270" b="190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yar_ci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29" cy="8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D3378" w:rsidRPr="00706908" w:rsidRDefault="00CD3378" w:rsidP="00706908">
    <w:pPr>
      <w:pStyle w:val="lfej0"/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sz w:val="24"/>
        <w:szCs w:val="24"/>
      </w:rPr>
      <w:t xml:space="preserve">BUDAPESTI FEGYHÁZ </w:t>
    </w:r>
    <w:proofErr w:type="gramStart"/>
    <w:r w:rsidRPr="00706908">
      <w:rPr>
        <w:rFonts w:ascii="Times New Roman" w:hAnsi="Times New Roman" w:cs="Times New Roman"/>
        <w:sz w:val="24"/>
        <w:szCs w:val="24"/>
      </w:rPr>
      <w:t>ÉS</w:t>
    </w:r>
    <w:proofErr w:type="gramEnd"/>
    <w:r w:rsidRPr="00706908">
      <w:rPr>
        <w:rFonts w:ascii="Times New Roman" w:hAnsi="Times New Roman" w:cs="Times New Roman"/>
        <w:sz w:val="24"/>
        <w:szCs w:val="24"/>
      </w:rPr>
      <w:t xml:space="preserve"> BÖRTÖN</w:t>
    </w:r>
  </w:p>
  <w:p w:rsidR="00CD3378" w:rsidRDefault="00CD3378">
    <w:pPr>
      <w:pStyle w:val="lfej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1F6C4C"/>
    <w:multiLevelType w:val="hybridMultilevel"/>
    <w:tmpl w:val="E48460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4C89"/>
    <w:multiLevelType w:val="hybridMultilevel"/>
    <w:tmpl w:val="7C9842E2"/>
    <w:lvl w:ilvl="0" w:tplc="66E6E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06EAE"/>
    <w:multiLevelType w:val="hybridMultilevel"/>
    <w:tmpl w:val="BF989E16"/>
    <w:lvl w:ilvl="0" w:tplc="00F29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2C9D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E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3F6E60"/>
    <w:multiLevelType w:val="hybridMultilevel"/>
    <w:tmpl w:val="2222D0C8"/>
    <w:lvl w:ilvl="0" w:tplc="EBF848D2">
      <w:start w:val="1"/>
      <w:numFmt w:val="lowerLetter"/>
      <w:lvlText w:val="%1)"/>
      <w:lvlJc w:val="left"/>
      <w:pPr>
        <w:ind w:left="1125" w:hanging="76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E2ED8"/>
    <w:multiLevelType w:val="hybridMultilevel"/>
    <w:tmpl w:val="6768908E"/>
    <w:lvl w:ilvl="0" w:tplc="1660DDBE">
      <w:start w:val="1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DA1D12"/>
    <w:multiLevelType w:val="hybridMultilevel"/>
    <w:tmpl w:val="D718706A"/>
    <w:lvl w:ilvl="0" w:tplc="C99AAE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55022C"/>
    <w:multiLevelType w:val="hybridMultilevel"/>
    <w:tmpl w:val="C35ADEE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1284F"/>
    <w:multiLevelType w:val="singleLevel"/>
    <w:tmpl w:val="040E000F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08"/>
    <w:rsid w:val="00001F88"/>
    <w:rsid w:val="000A79EA"/>
    <w:rsid w:val="00291AFE"/>
    <w:rsid w:val="00424BC3"/>
    <w:rsid w:val="0042771C"/>
    <w:rsid w:val="004D62BC"/>
    <w:rsid w:val="00517BF3"/>
    <w:rsid w:val="00706908"/>
    <w:rsid w:val="0092331E"/>
    <w:rsid w:val="00984E4D"/>
    <w:rsid w:val="00BE1488"/>
    <w:rsid w:val="00C31062"/>
    <w:rsid w:val="00C370A4"/>
    <w:rsid w:val="00CD3378"/>
    <w:rsid w:val="00DA0CC8"/>
    <w:rsid w:val="00DE4894"/>
    <w:rsid w:val="00FB2EB8"/>
    <w:rsid w:val="00FC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tiszlavicz.sandorne@bv.gov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6BE7F-A35D-49D1-B8E4-DDEEDBE4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2400</Words>
  <Characters>16561</Characters>
  <Application>Microsoft Office Word</Application>
  <DocSecurity>0</DocSecurity>
  <Lines>138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18924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komoroczi.bernadett</dc:creator>
  <cp:lastModifiedBy>komoroczi.bernadett</cp:lastModifiedBy>
  <cp:revision>7</cp:revision>
  <cp:lastPrinted>2016-12-29T12:03:00Z</cp:lastPrinted>
  <dcterms:created xsi:type="dcterms:W3CDTF">2016-12-29T12:05:00Z</dcterms:created>
  <dcterms:modified xsi:type="dcterms:W3CDTF">2016-12-29T12:56:00Z</dcterms:modified>
</cp:coreProperties>
</file>