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2" w:rsidRDefault="00B475E2" w:rsidP="003D73BF">
      <w:pPr>
        <w:pStyle w:val="NormlWeb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(logó) (logó)</w:t>
      </w:r>
    </w:p>
    <w:p w:rsidR="003D73BF" w:rsidRPr="003D73BF" w:rsidRDefault="003D73BF" w:rsidP="003D73BF">
      <w:pPr>
        <w:pStyle w:val="NormlWeb"/>
        <w:rPr>
          <w:rStyle w:val="Kiemels2"/>
        </w:rPr>
      </w:pPr>
      <w:r w:rsidRPr="003D73BF">
        <w:rPr>
          <w:b/>
          <w:color w:val="000000"/>
        </w:rPr>
        <w:t xml:space="preserve">EKOP-1.1.15  </w:t>
      </w:r>
      <w:r w:rsidRPr="003D73BF">
        <w:rPr>
          <w:rStyle w:val="Kiemels"/>
          <w:b/>
          <w:i w:val="0"/>
        </w:rPr>
        <w:t>Felelősen, felkészülten a büntetés-végrehajtásban  2. ütem</w:t>
      </w:r>
      <w:r w:rsidRPr="003D73BF">
        <w:rPr>
          <w:b/>
          <w:color w:val="666666"/>
          <w:u w:val="single"/>
        </w:rPr>
        <w:br/>
      </w:r>
      <w:r w:rsidRPr="003D73BF">
        <w:rPr>
          <w:b/>
          <w:u w:val="single"/>
        </w:rPr>
        <w:t>Operatív Program: Elektronikus Közigazgatás Operatív Program</w:t>
      </w:r>
      <w:r w:rsidRPr="003D73BF">
        <w:rPr>
          <w:b/>
          <w:u w:val="single"/>
        </w:rPr>
        <w:br/>
      </w:r>
      <w:proofErr w:type="gramStart"/>
      <w:r w:rsidRPr="003D73BF">
        <w:rPr>
          <w:b/>
          <w:u w:val="single"/>
        </w:rPr>
        <w:t>A</w:t>
      </w:r>
      <w:proofErr w:type="gramEnd"/>
      <w:r w:rsidRPr="003D73BF">
        <w:rPr>
          <w:b/>
          <w:u w:val="single"/>
        </w:rPr>
        <w:t xml:space="preserve"> projekt teljes költségvetése: 500 000 </w:t>
      </w:r>
      <w:proofErr w:type="spellStart"/>
      <w:r w:rsidRPr="003D73BF">
        <w:rPr>
          <w:b/>
          <w:u w:val="single"/>
        </w:rPr>
        <w:t>000</w:t>
      </w:r>
      <w:proofErr w:type="spellEnd"/>
      <w:r w:rsidRPr="003D73BF">
        <w:rPr>
          <w:b/>
          <w:u w:val="single"/>
        </w:rPr>
        <w:t>,- Forint</w:t>
      </w:r>
      <w:r w:rsidRPr="003D73BF">
        <w:rPr>
          <w:b/>
          <w:u w:val="single"/>
        </w:rPr>
        <w:br/>
        <w:t>Irányító hatóság:</w:t>
      </w:r>
      <w:r w:rsidRPr="003D73BF">
        <w:rPr>
          <w:b/>
          <w:color w:val="666666"/>
          <w:u w:val="single"/>
        </w:rPr>
        <w:br/>
      </w:r>
      <w:hyperlink r:id="rId6" w:history="1">
        <w:r w:rsidRPr="003D73BF">
          <w:rPr>
            <w:rStyle w:val="Hiperhivatkozs"/>
            <w:b/>
          </w:rPr>
          <w:t>Közigazgatási Reform Programok Irányító Hatóság</w:t>
        </w:r>
      </w:hyperlink>
      <w:r w:rsidRPr="003D73BF">
        <w:rPr>
          <w:b/>
          <w:color w:val="666666"/>
          <w:u w:val="single"/>
        </w:rPr>
        <w:br/>
      </w:r>
      <w:r w:rsidRPr="003D73BF">
        <w:rPr>
          <w:b/>
          <w:u w:val="single"/>
        </w:rPr>
        <w:t>Közreműködő szervezet:</w:t>
      </w:r>
      <w:r w:rsidRPr="003D73BF">
        <w:rPr>
          <w:b/>
          <w:u w:val="single"/>
        </w:rPr>
        <w:br/>
      </w:r>
      <w:hyperlink r:id="rId7" w:history="1">
        <w:r w:rsidRPr="003D73BF">
          <w:rPr>
            <w:rStyle w:val="Hiperhivatkozs"/>
            <w:b/>
          </w:rPr>
          <w:t>VÁTI Magyar Regionális Fejlesztési és Urbanisztikai Nonprofit Kft.</w:t>
        </w:r>
      </w:hyperlink>
      <w:r w:rsidRPr="003D73BF">
        <w:rPr>
          <w:b/>
          <w:color w:val="666666"/>
          <w:u w:val="single"/>
        </w:rPr>
        <w:br/>
      </w:r>
      <w:r w:rsidRPr="003D73BF">
        <w:rPr>
          <w:b/>
          <w:u w:val="single"/>
        </w:rPr>
        <w:t>Projektgazda:</w:t>
      </w:r>
      <w:r w:rsidRPr="003D73BF">
        <w:rPr>
          <w:b/>
          <w:color w:val="666666"/>
          <w:u w:val="single"/>
        </w:rPr>
        <w:t xml:space="preserve"> </w:t>
      </w:r>
      <w:hyperlink r:id="rId8" w:history="1">
        <w:r w:rsidRPr="003D73BF">
          <w:rPr>
            <w:rStyle w:val="Hiperhivatkozs"/>
            <w:b/>
          </w:rPr>
          <w:t>Belügyminisztérium</w:t>
        </w:r>
      </w:hyperlink>
    </w:p>
    <w:p w:rsidR="003D73BF" w:rsidRPr="003D73BF" w:rsidRDefault="003D73BF" w:rsidP="00BC1711">
      <w:pPr>
        <w:pStyle w:val="NormlWeb"/>
        <w:jc w:val="both"/>
        <w:rPr>
          <w:rStyle w:val="Kiemels2"/>
        </w:rPr>
      </w:pPr>
      <w:r w:rsidRPr="003D73BF">
        <w:rPr>
          <w:rStyle w:val="Kiemels2"/>
        </w:rPr>
        <w:t>A projekt bemutatása</w:t>
      </w:r>
    </w:p>
    <w:p w:rsidR="003D73BF" w:rsidRPr="003D73BF" w:rsidRDefault="00BC1711" w:rsidP="00BC1711">
      <w:pPr>
        <w:pStyle w:val="NormlWeb"/>
        <w:jc w:val="both"/>
        <w:rPr>
          <w:b/>
          <w:bCs/>
        </w:rPr>
      </w:pPr>
      <w:r w:rsidRPr="003D73BF">
        <w:rPr>
          <w:rStyle w:val="Kiemels2"/>
          <w:b w:val="0"/>
        </w:rPr>
        <w:t>201</w:t>
      </w:r>
      <w:r w:rsidR="006640A3" w:rsidRPr="003D73BF">
        <w:rPr>
          <w:rStyle w:val="Kiemels2"/>
          <w:b w:val="0"/>
        </w:rPr>
        <w:t>3</w:t>
      </w:r>
      <w:r w:rsidRPr="003D73BF">
        <w:rPr>
          <w:rStyle w:val="Kiemels2"/>
          <w:b w:val="0"/>
        </w:rPr>
        <w:t xml:space="preserve">. </w:t>
      </w:r>
      <w:r w:rsidR="006640A3" w:rsidRPr="003D73BF">
        <w:rPr>
          <w:rStyle w:val="Kiemels2"/>
          <w:b w:val="0"/>
        </w:rPr>
        <w:t>januá</w:t>
      </w:r>
      <w:r w:rsidRPr="003D73BF">
        <w:rPr>
          <w:rStyle w:val="Kiemels2"/>
          <w:b w:val="0"/>
        </w:rPr>
        <w:t xml:space="preserve">r 1-je és 2014. június 30-a között a Belügyminisztérium az Elektronikus Közigazgatás Operatív Program keretében, </w:t>
      </w:r>
      <w:r w:rsidR="006640A3" w:rsidRPr="003D73BF">
        <w:rPr>
          <w:rStyle w:val="Kiemels2"/>
          <w:b w:val="0"/>
        </w:rPr>
        <w:t>500</w:t>
      </w:r>
      <w:r w:rsidRPr="003D73BF">
        <w:rPr>
          <w:rStyle w:val="Kiemels2"/>
          <w:b w:val="0"/>
        </w:rPr>
        <w:t xml:space="preserve"> </w:t>
      </w:r>
      <w:r w:rsidR="006640A3" w:rsidRPr="003D73BF">
        <w:rPr>
          <w:rStyle w:val="Kiemels2"/>
          <w:b w:val="0"/>
        </w:rPr>
        <w:t>millió</w:t>
      </w:r>
      <w:r w:rsidRPr="003D73BF">
        <w:rPr>
          <w:rStyle w:val="Kiemels2"/>
          <w:b w:val="0"/>
        </w:rPr>
        <w:t xml:space="preserve"> forintból valósítja meg</w:t>
      </w:r>
      <w:r w:rsidR="006640A3" w:rsidRPr="003D73BF">
        <w:rPr>
          <w:rStyle w:val="Kiemels2"/>
          <w:b w:val="0"/>
        </w:rPr>
        <w:t xml:space="preserve"> a</w:t>
      </w:r>
      <w:r w:rsidR="006640A3" w:rsidRPr="003D73BF">
        <w:rPr>
          <w:rStyle w:val="Kiemels"/>
          <w:b/>
          <w:bCs/>
        </w:rPr>
        <w:t xml:space="preserve"> </w:t>
      </w:r>
      <w:r w:rsidR="006640A3" w:rsidRPr="003D73BF">
        <w:rPr>
          <w:rStyle w:val="Kiemels"/>
          <w:bCs/>
          <w:i w:val="0"/>
        </w:rPr>
        <w:t>Felelősen, felkészülten a büntetés-végrehajtásban 2. ütem</w:t>
      </w:r>
      <w:r w:rsidR="006640A3" w:rsidRPr="003D73BF">
        <w:rPr>
          <w:rStyle w:val="Kiemels"/>
          <w:bCs/>
        </w:rPr>
        <w:t xml:space="preserve"> </w:t>
      </w:r>
      <w:r w:rsidRPr="003D73BF">
        <w:rPr>
          <w:rStyle w:val="Kiemels2"/>
          <w:b w:val="0"/>
        </w:rPr>
        <w:t>című kiemelt projektjét a</w:t>
      </w:r>
      <w:r w:rsidR="006640A3" w:rsidRPr="003D73BF">
        <w:rPr>
          <w:rStyle w:val="Kiemels2"/>
          <w:b w:val="0"/>
        </w:rPr>
        <w:t xml:space="preserve"> Büntetés-végrehajtás </w:t>
      </w:r>
      <w:r w:rsidRPr="003D73BF">
        <w:rPr>
          <w:rStyle w:val="Kiemels2"/>
          <w:b w:val="0"/>
        </w:rPr>
        <w:t xml:space="preserve">Országos </w:t>
      </w:r>
      <w:r w:rsidR="006640A3" w:rsidRPr="003D73BF">
        <w:rPr>
          <w:rStyle w:val="Kiemels2"/>
          <w:b w:val="0"/>
        </w:rPr>
        <w:t>Parancsnokságával</w:t>
      </w:r>
      <w:r w:rsidR="00FC054D" w:rsidRPr="003D73BF">
        <w:rPr>
          <w:rStyle w:val="Kiemels2"/>
          <w:b w:val="0"/>
        </w:rPr>
        <w:t xml:space="preserve"> együttműködésben</w:t>
      </w:r>
      <w:r w:rsidRPr="003D73BF">
        <w:rPr>
          <w:rStyle w:val="Kiemels2"/>
          <w:b w:val="0"/>
        </w:rPr>
        <w:t xml:space="preserve">. </w:t>
      </w:r>
    </w:p>
    <w:p w:rsidR="00BC1711" w:rsidRPr="000C1F34" w:rsidRDefault="006C7E39" w:rsidP="00EF79EA">
      <w:pPr>
        <w:pStyle w:val="NormlWeb"/>
        <w:spacing w:before="0" w:beforeAutospacing="0" w:after="120" w:afterAutospacing="0"/>
        <w:jc w:val="both"/>
      </w:pPr>
      <w:r w:rsidRPr="000C1F34">
        <w:t xml:space="preserve">A projekt célja a közigazgatási szolgáltatások belső folyamatainak megújítása </w:t>
      </w:r>
      <w:r w:rsidR="00D1405E" w:rsidRPr="000C1F34">
        <w:t xml:space="preserve">során </w:t>
      </w:r>
      <w:r w:rsidRPr="000C1F34">
        <w:t>bővíteni</w:t>
      </w:r>
      <w:r w:rsidR="0088100F" w:rsidRPr="000C1F34">
        <w:t xml:space="preserve"> – a </w:t>
      </w:r>
      <w:r w:rsidRPr="000C1F34">
        <w:t>korábbi, „Felelősen, felkészülten a büntetés-végrehajtásban” című projekt eredményeire építve, annak második ütemeként</w:t>
      </w:r>
      <w:r w:rsidR="0088100F" w:rsidRPr="000C1F34">
        <w:t xml:space="preserve"> – a </w:t>
      </w:r>
      <w:r w:rsidRPr="000C1F34">
        <w:t>nem minősített adatkezelést biztosító fogvatartotti nyilvántartást</w:t>
      </w:r>
      <w:r w:rsidR="00E85A7A" w:rsidRPr="000C1F34">
        <w:t xml:space="preserve"> (Főnix rendszer)</w:t>
      </w:r>
      <w:r w:rsidR="00FC054D" w:rsidRPr="000C1F34">
        <w:t>,</w:t>
      </w:r>
      <w:r w:rsidRPr="000C1F34">
        <w:t xml:space="preserve"> olyan infrastrukturális környezeti és programtechnikai megoldásokkal, amelyek lehetővé teszik </w:t>
      </w:r>
      <w:r w:rsidR="00FC054D" w:rsidRPr="000C1F34">
        <w:t xml:space="preserve">a minősített adatok </w:t>
      </w:r>
      <w:r w:rsidRPr="000C1F34">
        <w:t>nemzeti „bizalmas” minősítési szint</w:t>
      </w:r>
      <w:r w:rsidR="00D1405E" w:rsidRPr="000C1F34">
        <w:t xml:space="preserve">en történő </w:t>
      </w:r>
      <w:r w:rsidRPr="000C1F34">
        <w:t>kezelését. Ezen túlmenően folytat</w:t>
      </w:r>
      <w:r w:rsidR="0088100F" w:rsidRPr="000C1F34">
        <w:t>ódik</w:t>
      </w:r>
      <w:r w:rsidRPr="000C1F34">
        <w:t xml:space="preserve"> a „Felelősen, felkészülten a büntetés-végrehajtásban” című projektben megkezdett korszerűsítés</w:t>
      </w:r>
      <w:r w:rsidR="00D1405E" w:rsidRPr="000C1F34">
        <w:t xml:space="preserve">: </w:t>
      </w:r>
      <w:r w:rsidRPr="000C1F34">
        <w:t>az új rendszertechnológiai környezet kialakítás</w:t>
      </w:r>
      <w:r w:rsidR="0088100F" w:rsidRPr="000C1F34">
        <w:t>a</w:t>
      </w:r>
      <w:r w:rsidRPr="000C1F34">
        <w:t xml:space="preserve"> vékonykliensek nagyarányú további bevezetéséve</w:t>
      </w:r>
      <w:r w:rsidR="0088100F" w:rsidRPr="000C1F34">
        <w:t>l</w:t>
      </w:r>
      <w:r w:rsidR="00BC1711" w:rsidRPr="000C1F34">
        <w:t>.</w:t>
      </w:r>
    </w:p>
    <w:p w:rsidR="00D1405E" w:rsidRPr="000C1F34" w:rsidRDefault="00E75097" w:rsidP="00EF79EA">
      <w:pPr>
        <w:pStyle w:val="NormlWeb"/>
        <w:spacing w:before="0" w:beforeAutospacing="0" w:after="120" w:afterAutospacing="0"/>
        <w:jc w:val="both"/>
      </w:pPr>
      <w:r w:rsidRPr="000C1F34">
        <w:t xml:space="preserve">A projekt </w:t>
      </w:r>
      <w:r w:rsidR="00EF79EA">
        <w:t>keretében</w:t>
      </w:r>
      <w:r w:rsidR="00D1405E" w:rsidRPr="000C1F34">
        <w:t xml:space="preserve"> </w:t>
      </w:r>
      <w:r w:rsidRPr="000C1F34">
        <w:t>megvalósul a minősített adatkezelő rendszer</w:t>
      </w:r>
      <w:r w:rsidR="00E85A7A" w:rsidRPr="000C1F34">
        <w:t xml:space="preserve"> (Főnix plusz)</w:t>
      </w:r>
      <w:r w:rsidR="00D1405E" w:rsidRPr="000C1F34">
        <w:t xml:space="preserve"> </w:t>
      </w:r>
      <w:r w:rsidR="006905F3" w:rsidRPr="000C1F34">
        <w:t>k</w:t>
      </w:r>
      <w:r w:rsidR="006905F3">
        <w:t>ialakítása</w:t>
      </w:r>
      <w:r w:rsidR="000C1F34" w:rsidRPr="000C1F34">
        <w:t>,</w:t>
      </w:r>
      <w:r w:rsidR="00D1405E" w:rsidRPr="000C1F34">
        <w:t xml:space="preserve"> </w:t>
      </w:r>
      <w:r w:rsidRPr="000C1F34">
        <w:t>kiépítésre kerül 7 db auditált biztonsági terület</w:t>
      </w:r>
      <w:r w:rsidR="00D1405E" w:rsidRPr="000C1F34">
        <w:t xml:space="preserve">, </w:t>
      </w:r>
      <w:r w:rsidR="000C1F34" w:rsidRPr="000C1F34">
        <w:t>a</w:t>
      </w:r>
      <w:r w:rsidRPr="000C1F34">
        <w:t xml:space="preserve"> biztonsági területek között a minősített adat elektronikus átvitelét biztosító rejtjelzett adatkapcsolat</w:t>
      </w:r>
      <w:r w:rsidR="00D1405E" w:rsidRPr="000C1F34">
        <w:t xml:space="preserve">, valamint bővül a nem minősített adatok kezelését végző rendszer is. </w:t>
      </w:r>
      <w:r w:rsidR="003C22F5">
        <w:t>S</w:t>
      </w:r>
      <w:r w:rsidR="00D1405E" w:rsidRPr="000C1F34">
        <w:t xml:space="preserve">or kerül 1200 munkaállomás kiváltására vékonyklienssel, szükség esetén a szerverkapacitás bővítésével. </w:t>
      </w:r>
    </w:p>
    <w:p w:rsidR="00E75097" w:rsidRPr="000C1F34" w:rsidRDefault="00D1405E">
      <w:pPr>
        <w:pStyle w:val="NormlWeb"/>
        <w:spacing w:before="0" w:beforeAutospacing="0" w:after="120" w:afterAutospacing="0"/>
        <w:jc w:val="both"/>
      </w:pPr>
      <w:r w:rsidRPr="000C1F34">
        <w:t>A proj</w:t>
      </w:r>
      <w:r w:rsidR="000C1F34" w:rsidRPr="000C1F34">
        <w:t>e</w:t>
      </w:r>
      <w:r w:rsidRPr="000C1F34">
        <w:t xml:space="preserve">ktnek köszönhetően, a </w:t>
      </w:r>
      <w:r w:rsidR="00E85A7A" w:rsidRPr="000C1F34">
        <w:t>Főnix rendszer bővítésével javul a</w:t>
      </w:r>
      <w:r w:rsidR="003C22F5">
        <w:t>z</w:t>
      </w:r>
      <w:r w:rsidR="00E85A7A" w:rsidRPr="000C1F34">
        <w:t xml:space="preserve"> adatcsere képesség</w:t>
      </w:r>
      <w:r w:rsidR="003C22F5">
        <w:t>, g</w:t>
      </w:r>
      <w:r w:rsidR="00E85A7A" w:rsidRPr="000C1F34">
        <w:t>yorsul az ügyintézés</w:t>
      </w:r>
      <w:r w:rsidR="003C22F5">
        <w:t>.</w:t>
      </w:r>
      <w:r w:rsidR="00EF79EA">
        <w:t xml:space="preserve"> </w:t>
      </w:r>
      <w:r w:rsidR="00A63871" w:rsidRPr="000C1F34">
        <w:t xml:space="preserve">Ezen kívül, a </w:t>
      </w:r>
      <w:r w:rsidR="008B5BDD" w:rsidRPr="000C1F34">
        <w:t>projekt eredményeként</w:t>
      </w:r>
      <w:r w:rsidR="00FD6612" w:rsidRPr="000C1F34">
        <w:t xml:space="preserve"> </w:t>
      </w:r>
      <w:r w:rsidR="00E75097" w:rsidRPr="000C1F34">
        <w:t>j</w:t>
      </w:r>
      <w:r w:rsidR="008B5BDD" w:rsidRPr="000C1F34">
        <w:t xml:space="preserve">avul az alkalmazott eszközök technológia semlegessége, így a </w:t>
      </w:r>
      <w:proofErr w:type="spellStart"/>
      <w:r w:rsidR="008B5BDD" w:rsidRPr="000C1F34">
        <w:t>virtualizált</w:t>
      </w:r>
      <w:proofErr w:type="spellEnd"/>
      <w:r w:rsidR="008B5BDD" w:rsidRPr="000C1F34">
        <w:t xml:space="preserve"> és a nyílt forrású rendszerek későbbi alkalmazásának lehetősége.</w:t>
      </w:r>
      <w:r w:rsidR="00EF79EA">
        <w:t xml:space="preserve"> </w:t>
      </w:r>
      <w:r w:rsidR="008B5BDD" w:rsidRPr="000C1F34">
        <w:t>A korszerűsítésnek köszönhetően éves szinten 30 millió forinttal csökken a büntetés-végrehajtási szervezet névleges elektromos áram fogyasztása</w:t>
      </w:r>
      <w:r w:rsidR="00E75097" w:rsidRPr="000C1F34">
        <w:t xml:space="preserve">. </w:t>
      </w:r>
    </w:p>
    <w:p w:rsidR="00CC3A64" w:rsidRDefault="00CC3A64"/>
    <w:sectPr w:rsidR="00CC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307A"/>
    <w:multiLevelType w:val="hybridMultilevel"/>
    <w:tmpl w:val="E88013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64D00C">
      <w:start w:val="1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64116"/>
    <w:multiLevelType w:val="hybridMultilevel"/>
    <w:tmpl w:val="A6E66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4CB4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1"/>
    <w:rsid w:val="000C1F34"/>
    <w:rsid w:val="0025729A"/>
    <w:rsid w:val="003C22F5"/>
    <w:rsid w:val="003D73BF"/>
    <w:rsid w:val="00441375"/>
    <w:rsid w:val="00441EDC"/>
    <w:rsid w:val="005C4ACD"/>
    <w:rsid w:val="005F1CCE"/>
    <w:rsid w:val="006640A3"/>
    <w:rsid w:val="006905F3"/>
    <w:rsid w:val="00695632"/>
    <w:rsid w:val="006B2C6B"/>
    <w:rsid w:val="006C7E39"/>
    <w:rsid w:val="0088100F"/>
    <w:rsid w:val="008B5BDD"/>
    <w:rsid w:val="00A63871"/>
    <w:rsid w:val="00B475E2"/>
    <w:rsid w:val="00BC1711"/>
    <w:rsid w:val="00CC3A64"/>
    <w:rsid w:val="00D1405E"/>
    <w:rsid w:val="00D86C92"/>
    <w:rsid w:val="00E75097"/>
    <w:rsid w:val="00E85A7A"/>
    <w:rsid w:val="00EF694D"/>
    <w:rsid w:val="00EF79EA"/>
    <w:rsid w:val="00F67C68"/>
    <w:rsid w:val="00FC054D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BC1711"/>
    <w:rPr>
      <w:b/>
      <w:bCs/>
    </w:rPr>
  </w:style>
  <w:style w:type="character" w:styleId="Kiemels">
    <w:name w:val="Emphasis"/>
    <w:basedOn w:val="Bekezdsalapbettpusa"/>
    <w:uiPriority w:val="20"/>
    <w:qFormat/>
    <w:rsid w:val="00BC171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0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140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0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0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0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05E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3D7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BC1711"/>
    <w:rPr>
      <w:b/>
      <w:bCs/>
    </w:rPr>
  </w:style>
  <w:style w:type="character" w:styleId="Kiemels">
    <w:name w:val="Emphasis"/>
    <w:basedOn w:val="Bekezdsalapbettpusa"/>
    <w:uiPriority w:val="20"/>
    <w:qFormat/>
    <w:rsid w:val="00BC171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0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140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0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0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0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05E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3D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ti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u.hu/krpi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90FC9D21</Template>
  <TotalTime>1</TotalTime>
  <Pages>1</Pages>
  <Words>301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Kucskó László</dc:creator>
  <cp:lastModifiedBy>esze.bernadett</cp:lastModifiedBy>
  <cp:revision>2</cp:revision>
  <dcterms:created xsi:type="dcterms:W3CDTF">2015-02-25T12:55:00Z</dcterms:created>
  <dcterms:modified xsi:type="dcterms:W3CDTF">2015-02-25T12:55:00Z</dcterms:modified>
</cp:coreProperties>
</file>