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9" w:rsidRPr="00133DE7" w:rsidRDefault="006615BA" w:rsidP="006615BA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bookmarkStart w:id="0" w:name="_GoBack"/>
      <w:bookmarkEnd w:id="0"/>
      <w:r w:rsidRPr="00133DE7">
        <w:rPr>
          <w:rFonts w:ascii="Times New Roman" w:hAnsi="Times New Roman" w:cs="Times New Roman"/>
          <w:b/>
          <w:sz w:val="40"/>
          <w:szCs w:val="40"/>
          <w:u w:val="double"/>
        </w:rPr>
        <w:t>TÁJÉKOZTATÓ</w:t>
      </w:r>
    </w:p>
    <w:p w:rsidR="00133DE7" w:rsidRDefault="00F24AE2" w:rsidP="00133DE7">
      <w:pPr>
        <w:jc w:val="both"/>
        <w:rPr>
          <w:rFonts w:ascii="Times New Roman" w:hAnsi="Times New Roman" w:cs="Times New Roman"/>
          <w:sz w:val="24"/>
          <w:szCs w:val="24"/>
        </w:rPr>
      </w:pPr>
      <w:r w:rsidRPr="00133DE7">
        <w:rPr>
          <w:rFonts w:ascii="Times New Roman" w:hAnsi="Times New Roman" w:cs="Times New Roman"/>
          <w:b/>
          <w:sz w:val="40"/>
          <w:szCs w:val="40"/>
        </w:rPr>
        <w:t>2018. július 1. napjától</w:t>
      </w:r>
      <w:r>
        <w:rPr>
          <w:rFonts w:ascii="Times New Roman" w:hAnsi="Times New Roman" w:cs="Times New Roman"/>
          <w:sz w:val="24"/>
          <w:szCs w:val="24"/>
        </w:rPr>
        <w:t xml:space="preserve"> hatályba lépő</w:t>
      </w:r>
      <w:r w:rsidRPr="00F24AE2">
        <w:rPr>
          <w:rFonts w:ascii="Times New Roman" w:hAnsi="Times New Roman" w:cs="Times New Roman"/>
          <w:sz w:val="24"/>
          <w:szCs w:val="24"/>
        </w:rPr>
        <w:t xml:space="preserve"> tö</w:t>
      </w:r>
      <w:r>
        <w:rPr>
          <w:rFonts w:ascii="Times New Roman" w:hAnsi="Times New Roman" w:cs="Times New Roman"/>
          <w:sz w:val="24"/>
          <w:szCs w:val="24"/>
        </w:rPr>
        <w:t>rvényi szabályozás változás alapján a</w:t>
      </w:r>
      <w:r w:rsidRPr="00F24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A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24AE2">
        <w:rPr>
          <w:rFonts w:ascii="Times New Roman" w:hAnsi="Times New Roman" w:cs="Times New Roman"/>
          <w:sz w:val="24"/>
          <w:szCs w:val="24"/>
        </w:rPr>
        <w:t xml:space="preserve">. szerv területén kívülről érkező csomagban élelmiszer, tisztálkodási szer, dohánytermék, valamint - </w:t>
      </w:r>
      <w:r w:rsidRPr="00133DE7">
        <w:rPr>
          <w:rFonts w:ascii="Times New Roman" w:hAnsi="Times New Roman" w:cs="Times New Roman"/>
          <w:b/>
          <w:sz w:val="24"/>
          <w:szCs w:val="24"/>
        </w:rPr>
        <w:t>a (7) bekezdésben meghatározott</w:t>
      </w:r>
      <w:r w:rsidR="00133DE7" w:rsidRPr="00133DE7">
        <w:rPr>
          <w:rFonts w:ascii="Times New Roman" w:hAnsi="Times New Roman" w:cs="Times New Roman"/>
          <w:b/>
          <w:sz w:val="24"/>
          <w:szCs w:val="24"/>
        </w:rPr>
        <w:t>ak</w:t>
      </w:r>
      <w:r w:rsidRPr="00133DE7">
        <w:rPr>
          <w:rFonts w:ascii="Times New Roman" w:hAnsi="Times New Roman" w:cs="Times New Roman"/>
          <w:b/>
          <w:sz w:val="24"/>
          <w:szCs w:val="24"/>
        </w:rPr>
        <w:t xml:space="preserve"> kivétellel</w:t>
      </w:r>
      <w:r w:rsidRPr="00133DE7">
        <w:rPr>
          <w:rFonts w:ascii="Times New Roman" w:hAnsi="Times New Roman" w:cs="Times New Roman"/>
          <w:sz w:val="24"/>
          <w:szCs w:val="24"/>
        </w:rPr>
        <w:t xml:space="preserve"> </w:t>
      </w:r>
      <w:r w:rsidRPr="00F24AE2">
        <w:rPr>
          <w:rFonts w:ascii="Times New Roman" w:hAnsi="Times New Roman" w:cs="Times New Roman"/>
          <w:sz w:val="24"/>
          <w:szCs w:val="24"/>
        </w:rPr>
        <w:t xml:space="preserve">(ha a </w:t>
      </w:r>
      <w:proofErr w:type="spellStart"/>
      <w:r w:rsidRPr="00F24A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24AE2">
        <w:rPr>
          <w:rFonts w:ascii="Times New Roman" w:hAnsi="Times New Roman" w:cs="Times New Roman"/>
          <w:sz w:val="24"/>
          <w:szCs w:val="24"/>
        </w:rPr>
        <w:t xml:space="preserve">. intézet nem tudja biztosítani, külön engedéllyel) - gyógyszer, gyógyászati </w:t>
      </w:r>
      <w:proofErr w:type="gramStart"/>
      <w:r w:rsidRPr="00F24AE2">
        <w:rPr>
          <w:rFonts w:ascii="Times New Roman" w:hAnsi="Times New Roman" w:cs="Times New Roman"/>
          <w:sz w:val="24"/>
          <w:szCs w:val="24"/>
        </w:rPr>
        <w:t>segédeszköz vagy gyógyhatású</w:t>
      </w:r>
      <w:proofErr w:type="gramEnd"/>
      <w:r w:rsidRPr="00F24AE2">
        <w:rPr>
          <w:rFonts w:ascii="Times New Roman" w:hAnsi="Times New Roman" w:cs="Times New Roman"/>
          <w:sz w:val="24"/>
          <w:szCs w:val="24"/>
        </w:rPr>
        <w:t xml:space="preserve"> készítmény </w:t>
      </w:r>
      <w:r w:rsidRPr="00AF435C">
        <w:rPr>
          <w:rFonts w:ascii="Times New Roman" w:hAnsi="Times New Roman" w:cs="Times New Roman"/>
          <w:b/>
          <w:sz w:val="28"/>
          <w:szCs w:val="28"/>
          <w:u w:val="single"/>
        </w:rPr>
        <w:t>nem küldhető</w:t>
      </w:r>
      <w:r w:rsidR="00133DE7">
        <w:rPr>
          <w:rFonts w:ascii="Times New Roman" w:hAnsi="Times New Roman" w:cs="Times New Roman"/>
          <w:sz w:val="24"/>
          <w:szCs w:val="24"/>
        </w:rPr>
        <w:t>!</w:t>
      </w:r>
    </w:p>
    <w:p w:rsidR="00F24AE2" w:rsidRPr="00F24AE2" w:rsidRDefault="00133DE7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AE2" w:rsidRPr="00F24AE2">
        <w:rPr>
          <w:rFonts w:ascii="Times New Roman" w:hAnsi="Times New Roman" w:cs="Times New Roman"/>
          <w:sz w:val="24"/>
          <w:szCs w:val="24"/>
        </w:rPr>
        <w:t xml:space="preserve"> csomag mindazokat a tárgyakat tartalmazhatja, amelyeket az elíté</w:t>
      </w:r>
      <w:r w:rsidR="00AF435C">
        <w:rPr>
          <w:rFonts w:ascii="Times New Roman" w:hAnsi="Times New Roman" w:cs="Times New Roman"/>
          <w:sz w:val="24"/>
          <w:szCs w:val="24"/>
        </w:rPr>
        <w:t xml:space="preserve">lt </w:t>
      </w:r>
      <w:r w:rsidR="00AF435C" w:rsidRPr="00133DE7">
        <w:rPr>
          <w:rFonts w:ascii="Times New Roman" w:hAnsi="Times New Roman" w:cs="Times New Roman"/>
          <w:b/>
          <w:sz w:val="32"/>
          <w:szCs w:val="32"/>
        </w:rPr>
        <w:t>engedéllyel</w:t>
      </w:r>
      <w:r w:rsidR="00AF435C">
        <w:rPr>
          <w:rFonts w:ascii="Times New Roman" w:hAnsi="Times New Roman" w:cs="Times New Roman"/>
          <w:sz w:val="24"/>
          <w:szCs w:val="24"/>
        </w:rPr>
        <w:t xml:space="preserve"> magánál tarthat.</w:t>
      </w:r>
    </w:p>
    <w:p w:rsidR="00133DE7" w:rsidRPr="00133DE7" w:rsidRDefault="00F24AE2" w:rsidP="00F24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Az elítélt kapcsolattartója az élelmiszert, tisztálkodási szert, dohányterméket tartalmazó csomagot ellenérték megfizetése mellett a </w:t>
      </w:r>
      <w:proofErr w:type="spellStart"/>
      <w:r w:rsidRPr="00F24A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24AE2">
        <w:rPr>
          <w:rFonts w:ascii="Times New Roman" w:hAnsi="Times New Roman" w:cs="Times New Roman"/>
          <w:sz w:val="24"/>
          <w:szCs w:val="24"/>
        </w:rPr>
        <w:t xml:space="preserve">. intézet területén működő, a személyes szükségletekre fordítható összeg levásárlására kijelölt üzletben </w:t>
      </w:r>
      <w:r w:rsidR="00133DE7" w:rsidRPr="00133DE7">
        <w:rPr>
          <w:rFonts w:ascii="Times New Roman" w:hAnsi="Times New Roman" w:cs="Times New Roman"/>
          <w:sz w:val="24"/>
          <w:szCs w:val="24"/>
        </w:rPr>
        <w:t>a jog</w:t>
      </w:r>
      <w:r w:rsidR="00133DE7">
        <w:rPr>
          <w:rFonts w:ascii="Times New Roman" w:hAnsi="Times New Roman" w:cs="Times New Roman"/>
          <w:sz w:val="24"/>
          <w:szCs w:val="24"/>
        </w:rPr>
        <w:t xml:space="preserve">szabályban meghatározott módon </w:t>
      </w:r>
      <w:r w:rsidR="00133DE7" w:rsidRPr="00133DE7">
        <w:rPr>
          <w:rFonts w:ascii="Times New Roman" w:hAnsi="Times New Roman" w:cs="Times New Roman"/>
          <w:b/>
          <w:sz w:val="32"/>
          <w:szCs w:val="32"/>
        </w:rPr>
        <w:t>megvásárolhatja</w:t>
      </w:r>
      <w:r w:rsidR="00133DE7" w:rsidRPr="00133DE7">
        <w:rPr>
          <w:rFonts w:ascii="Times New Roman" w:hAnsi="Times New Roman" w:cs="Times New Roman"/>
          <w:sz w:val="32"/>
          <w:szCs w:val="32"/>
        </w:rPr>
        <w:t>.</w:t>
      </w:r>
    </w:p>
    <w:p w:rsidR="00F24AE2" w:rsidRPr="00F24AE2" w:rsidRDefault="00F24AE2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Az ilyen csomag fogadása beleszámít a (2) bekezdésben </w:t>
      </w:r>
      <w:r w:rsidR="00133DE7" w:rsidRPr="00133DE7">
        <w:rPr>
          <w:rFonts w:ascii="Times New Roman" w:hAnsi="Times New Roman" w:cs="Times New Roman"/>
          <w:b/>
          <w:sz w:val="24"/>
          <w:szCs w:val="24"/>
        </w:rPr>
        <w:t xml:space="preserve">(havonta) </w:t>
      </w:r>
      <w:r w:rsidRPr="00F24AE2">
        <w:rPr>
          <w:rFonts w:ascii="Times New Roman" w:hAnsi="Times New Roman" w:cs="Times New Roman"/>
          <w:sz w:val="24"/>
          <w:szCs w:val="24"/>
        </w:rPr>
        <w:t>meghat</w:t>
      </w:r>
      <w:r w:rsidR="00AF435C">
        <w:rPr>
          <w:rFonts w:ascii="Times New Roman" w:hAnsi="Times New Roman" w:cs="Times New Roman"/>
          <w:sz w:val="24"/>
          <w:szCs w:val="24"/>
        </w:rPr>
        <w:t xml:space="preserve">ározott gyakoriságba. </w:t>
      </w:r>
    </w:p>
    <w:p w:rsidR="00F24AE2" w:rsidRPr="00133DE7" w:rsidRDefault="00F24AE2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Az elítélt a (2) bekezdésben meghatározott </w:t>
      </w:r>
      <w:r w:rsidRPr="00133DE7">
        <w:rPr>
          <w:rFonts w:ascii="Times New Roman" w:hAnsi="Times New Roman" w:cs="Times New Roman"/>
          <w:b/>
          <w:sz w:val="24"/>
          <w:szCs w:val="24"/>
        </w:rPr>
        <w:t xml:space="preserve">gyakoriságon felül </w:t>
      </w:r>
      <w:r w:rsidRPr="00F24AE2">
        <w:rPr>
          <w:rFonts w:ascii="Times New Roman" w:hAnsi="Times New Roman" w:cs="Times New Roman"/>
          <w:sz w:val="24"/>
          <w:szCs w:val="24"/>
        </w:rPr>
        <w:t xml:space="preserve">(havonta) </w:t>
      </w:r>
      <w:r w:rsidRPr="00133DE7">
        <w:rPr>
          <w:rFonts w:ascii="Times New Roman" w:hAnsi="Times New Roman" w:cs="Times New Roman"/>
          <w:b/>
          <w:sz w:val="28"/>
          <w:szCs w:val="28"/>
        </w:rPr>
        <w:t xml:space="preserve">negyedévente egy alkalommal </w:t>
      </w:r>
      <w:r w:rsidRPr="00133DE7">
        <w:rPr>
          <w:rFonts w:ascii="Times New Roman" w:hAnsi="Times New Roman" w:cs="Times New Roman"/>
          <w:sz w:val="36"/>
          <w:szCs w:val="36"/>
          <w:u w:val="single"/>
        </w:rPr>
        <w:t>kizárólag</w:t>
      </w:r>
      <w:r w:rsidRPr="00F24AE2">
        <w:rPr>
          <w:rFonts w:ascii="Times New Roman" w:hAnsi="Times New Roman" w:cs="Times New Roman"/>
          <w:sz w:val="24"/>
          <w:szCs w:val="24"/>
        </w:rPr>
        <w:t xml:space="preserve"> </w:t>
      </w:r>
      <w:r w:rsidRPr="00133DE7">
        <w:rPr>
          <w:rFonts w:ascii="Arial" w:hAnsi="Arial" w:cs="Arial"/>
          <w:b/>
          <w:sz w:val="24"/>
          <w:szCs w:val="24"/>
        </w:rPr>
        <w:t>ruhaneműt</w:t>
      </w:r>
      <w:r w:rsidRPr="00F24AE2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133DE7">
        <w:rPr>
          <w:rFonts w:ascii="Arial" w:hAnsi="Arial" w:cs="Arial"/>
          <w:b/>
          <w:sz w:val="24"/>
          <w:szCs w:val="24"/>
        </w:rPr>
        <w:t>lábbelit tartalmazó csomagot</w:t>
      </w:r>
      <w:r w:rsidRPr="00F24AE2">
        <w:rPr>
          <w:rFonts w:ascii="Times New Roman" w:hAnsi="Times New Roman" w:cs="Times New Roman"/>
          <w:sz w:val="24"/>
          <w:szCs w:val="24"/>
        </w:rPr>
        <w:t xml:space="preserve"> </w:t>
      </w:r>
      <w:r w:rsidRPr="00133DE7">
        <w:rPr>
          <w:rFonts w:ascii="Times New Roman" w:hAnsi="Times New Roman" w:cs="Times New Roman"/>
          <w:sz w:val="24"/>
          <w:szCs w:val="24"/>
        </w:rPr>
        <w:t xml:space="preserve">is fogadhat. </w:t>
      </w:r>
    </w:p>
    <w:p w:rsidR="00F24AE2" w:rsidRPr="00F24AE2" w:rsidRDefault="00F24AE2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Az elítélt kapcsolattartója a </w:t>
      </w:r>
      <w:proofErr w:type="spellStart"/>
      <w:r w:rsidRPr="00F24A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24AE2">
        <w:rPr>
          <w:rFonts w:ascii="Times New Roman" w:hAnsi="Times New Roman" w:cs="Times New Roman"/>
          <w:sz w:val="24"/>
          <w:szCs w:val="24"/>
        </w:rPr>
        <w:t>. tv. 176. § (5) bekezdése szerinti csomagot (élelmiszert, tisztálkodási szert, dohányterméket tartalmazó csomagot) a személyes szükségletekre fordítható összeg levásárlására kijelölt üzlet kínálatából rendelheti meg</w:t>
      </w:r>
      <w:r w:rsidR="00133DE7">
        <w:rPr>
          <w:rFonts w:ascii="Times New Roman" w:hAnsi="Times New Roman" w:cs="Times New Roman"/>
          <w:sz w:val="24"/>
          <w:szCs w:val="24"/>
        </w:rPr>
        <w:t>:</w:t>
      </w:r>
    </w:p>
    <w:p w:rsidR="00F24AE2" w:rsidRPr="00F24AE2" w:rsidRDefault="00133DE7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F24AE2" w:rsidRPr="00F24AE2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F24AE2" w:rsidRPr="00F24AE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24AE2" w:rsidRPr="00F24AE2">
        <w:rPr>
          <w:rFonts w:ascii="Times New Roman" w:hAnsi="Times New Roman" w:cs="Times New Roman"/>
          <w:sz w:val="24"/>
          <w:szCs w:val="24"/>
        </w:rPr>
        <w:t xml:space="preserve">. szerv által működtetett </w:t>
      </w:r>
      <w:r w:rsidR="00F24AE2" w:rsidRPr="00133DE7">
        <w:rPr>
          <w:rFonts w:ascii="Times New Roman" w:hAnsi="Times New Roman" w:cs="Times New Roman"/>
          <w:b/>
          <w:sz w:val="28"/>
          <w:szCs w:val="28"/>
        </w:rPr>
        <w:t>internetes</w:t>
      </w:r>
      <w:r w:rsidR="00F24AE2" w:rsidRPr="00F24AE2">
        <w:rPr>
          <w:rFonts w:ascii="Times New Roman" w:hAnsi="Times New Roman" w:cs="Times New Roman"/>
          <w:sz w:val="24"/>
          <w:szCs w:val="24"/>
        </w:rPr>
        <w:t xml:space="preserve"> felületen az ellenérték átutalásával, vagy</w:t>
      </w:r>
    </w:p>
    <w:p w:rsidR="00F24AE2" w:rsidRPr="00F24AE2" w:rsidRDefault="00F24AE2" w:rsidP="00F24AE2">
      <w:pPr>
        <w:jc w:val="both"/>
        <w:rPr>
          <w:rFonts w:ascii="Times New Roman" w:hAnsi="Times New Roman" w:cs="Times New Roman"/>
          <w:sz w:val="24"/>
          <w:szCs w:val="24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b1) a </w:t>
      </w:r>
      <w:r w:rsidRPr="00133DE7">
        <w:rPr>
          <w:rFonts w:ascii="Times New Roman" w:hAnsi="Times New Roman" w:cs="Times New Roman"/>
          <w:b/>
          <w:sz w:val="32"/>
          <w:szCs w:val="32"/>
        </w:rPr>
        <w:t>látogatás</w:t>
      </w:r>
      <w:r w:rsidRPr="00F24AE2">
        <w:rPr>
          <w:rFonts w:ascii="Times New Roman" w:hAnsi="Times New Roman" w:cs="Times New Roman"/>
          <w:sz w:val="24"/>
          <w:szCs w:val="24"/>
        </w:rPr>
        <w:t xml:space="preserve"> </w:t>
      </w:r>
      <w:r w:rsidRPr="00133DE7">
        <w:rPr>
          <w:rFonts w:ascii="Times New Roman" w:hAnsi="Times New Roman" w:cs="Times New Roman"/>
          <w:b/>
          <w:sz w:val="32"/>
          <w:szCs w:val="32"/>
        </w:rPr>
        <w:t>során</w:t>
      </w:r>
      <w:r w:rsidRPr="00F24AE2">
        <w:rPr>
          <w:rFonts w:ascii="Times New Roman" w:hAnsi="Times New Roman" w:cs="Times New Roman"/>
          <w:sz w:val="24"/>
          <w:szCs w:val="24"/>
        </w:rPr>
        <w:t xml:space="preserve"> az ellenérték </w:t>
      </w:r>
      <w:r w:rsidRPr="00133DE7">
        <w:rPr>
          <w:rFonts w:ascii="Times New Roman" w:hAnsi="Times New Roman" w:cs="Times New Roman"/>
          <w:b/>
          <w:sz w:val="32"/>
          <w:szCs w:val="32"/>
        </w:rPr>
        <w:t>készpénzben</w:t>
      </w:r>
      <w:r w:rsidRPr="00F24AE2">
        <w:rPr>
          <w:rFonts w:ascii="Times New Roman" w:hAnsi="Times New Roman" w:cs="Times New Roman"/>
          <w:sz w:val="24"/>
          <w:szCs w:val="24"/>
        </w:rPr>
        <w:t xml:space="preserve"> történő megfizetésével.</w:t>
      </w:r>
    </w:p>
    <w:p w:rsidR="00F24AE2" w:rsidRPr="00133DE7" w:rsidRDefault="00F24AE2" w:rsidP="00133D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DE7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133DE7">
        <w:rPr>
          <w:rFonts w:ascii="Times New Roman" w:hAnsi="Times New Roman" w:cs="Times New Roman"/>
          <w:sz w:val="24"/>
          <w:szCs w:val="24"/>
          <w:u w:val="single"/>
        </w:rPr>
        <w:t>bv</w:t>
      </w:r>
      <w:proofErr w:type="spellEnd"/>
      <w:r w:rsidRPr="00133DE7">
        <w:rPr>
          <w:rFonts w:ascii="Times New Roman" w:hAnsi="Times New Roman" w:cs="Times New Roman"/>
          <w:sz w:val="24"/>
          <w:szCs w:val="24"/>
          <w:u w:val="single"/>
        </w:rPr>
        <w:t>. intézet az elítélt részére a csomagot</w:t>
      </w:r>
    </w:p>
    <w:p w:rsidR="00F24AE2" w:rsidRPr="00F24AE2" w:rsidRDefault="00F24AE2" w:rsidP="00F24A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4AE2">
        <w:rPr>
          <w:rFonts w:ascii="Times New Roman" w:hAnsi="Times New Roman" w:cs="Times New Roman"/>
          <w:sz w:val="24"/>
          <w:szCs w:val="24"/>
        </w:rPr>
        <w:t>) az a1) pont szerinti esetben az ellenérték beérkezését,</w:t>
      </w:r>
    </w:p>
    <w:p w:rsidR="00133DE7" w:rsidRDefault="00F24AE2" w:rsidP="006615BA">
      <w:pPr>
        <w:jc w:val="both"/>
        <w:rPr>
          <w:rFonts w:ascii="Times New Roman" w:hAnsi="Times New Roman" w:cs="Times New Roman"/>
          <w:sz w:val="24"/>
          <w:szCs w:val="24"/>
        </w:rPr>
      </w:pPr>
      <w:r w:rsidRPr="00F24AE2">
        <w:rPr>
          <w:rFonts w:ascii="Times New Roman" w:hAnsi="Times New Roman" w:cs="Times New Roman"/>
          <w:sz w:val="24"/>
          <w:szCs w:val="24"/>
        </w:rPr>
        <w:t xml:space="preserve">b) a b1) pont szerinti esetben a </w:t>
      </w:r>
      <w:r w:rsidRPr="00133DE7">
        <w:rPr>
          <w:rFonts w:ascii="Arial Black" w:hAnsi="Arial Black" w:cs="Times New Roman"/>
          <w:b/>
          <w:i/>
          <w:sz w:val="24"/>
          <w:szCs w:val="24"/>
        </w:rPr>
        <w:t>látogatást</w:t>
      </w:r>
      <w:r w:rsidR="00133DE7" w:rsidRPr="00133DE7">
        <w:rPr>
          <w:rFonts w:ascii="Arial Black" w:hAnsi="Arial Black" w:cs="Times New Roman"/>
          <w:b/>
          <w:i/>
          <w:sz w:val="24"/>
          <w:szCs w:val="24"/>
        </w:rPr>
        <w:t xml:space="preserve"> </w:t>
      </w:r>
      <w:r w:rsidRPr="00133DE7">
        <w:rPr>
          <w:rFonts w:ascii="Arial Black" w:hAnsi="Arial Black" w:cs="Times New Roman"/>
          <w:b/>
          <w:i/>
          <w:sz w:val="24"/>
          <w:szCs w:val="24"/>
        </w:rPr>
        <w:t>követő</w:t>
      </w:r>
      <w:r w:rsidRPr="00F24AE2">
        <w:rPr>
          <w:rFonts w:ascii="Times New Roman" w:hAnsi="Times New Roman" w:cs="Times New Roman"/>
          <w:sz w:val="24"/>
          <w:szCs w:val="24"/>
        </w:rPr>
        <w:t xml:space="preserve"> </w:t>
      </w:r>
      <w:r w:rsidRPr="00133DE7">
        <w:rPr>
          <w:rFonts w:ascii="Times New Roman" w:hAnsi="Times New Roman" w:cs="Aharoni"/>
          <w:b/>
          <w:sz w:val="32"/>
          <w:szCs w:val="32"/>
          <w:u w:val="single"/>
        </w:rPr>
        <w:t>három munkanapon belül</w:t>
      </w:r>
      <w:r w:rsidRPr="00F24AE2">
        <w:rPr>
          <w:rFonts w:ascii="Times New Roman" w:hAnsi="Times New Roman" w:cs="Times New Roman"/>
          <w:sz w:val="24"/>
          <w:szCs w:val="24"/>
        </w:rPr>
        <w:t xml:space="preserve"> adja át.</w:t>
      </w:r>
    </w:p>
    <w:p w:rsidR="00C745AB" w:rsidRPr="002B25E8" w:rsidRDefault="00C745AB" w:rsidP="00C745AB">
      <w:pPr>
        <w:jc w:val="center"/>
        <w:rPr>
          <w:rFonts w:ascii="Times New Roman" w:hAnsi="Times New Roman" w:cs="Times New Roman"/>
          <w:sz w:val="52"/>
          <w:szCs w:val="52"/>
          <w:u w:val="double"/>
        </w:rPr>
      </w:pPr>
      <w:r w:rsidRPr="002B25E8">
        <w:rPr>
          <w:rFonts w:ascii="Times New Roman" w:hAnsi="Times New Roman" w:cs="Times New Roman"/>
          <w:sz w:val="52"/>
          <w:szCs w:val="52"/>
          <w:u w:val="double"/>
        </w:rPr>
        <w:t>Látogatói egységcsomagok értéke:</w:t>
      </w:r>
    </w:p>
    <w:p w:rsidR="00C745AB" w:rsidRPr="002B25E8" w:rsidRDefault="00AC3551" w:rsidP="00C745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2.500,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ab/>
        <w:t>5.000,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ab/>
        <w:t>7.500,- Ft</w:t>
      </w:r>
      <w:r>
        <w:rPr>
          <w:rFonts w:ascii="Times New Roman" w:hAnsi="Times New Roman" w:cs="Times New Roman"/>
          <w:b/>
          <w:sz w:val="44"/>
          <w:szCs w:val="44"/>
        </w:rPr>
        <w:tab/>
        <w:t>10</w:t>
      </w:r>
      <w:r w:rsidR="00C745AB" w:rsidRPr="002B25E8">
        <w:rPr>
          <w:rFonts w:ascii="Times New Roman" w:hAnsi="Times New Roman" w:cs="Times New Roman"/>
          <w:b/>
          <w:sz w:val="44"/>
          <w:szCs w:val="44"/>
        </w:rPr>
        <w:t>.000,</w:t>
      </w:r>
      <w:proofErr w:type="spellStart"/>
      <w:r w:rsidR="00C745AB" w:rsidRPr="002B25E8">
        <w:rPr>
          <w:rFonts w:ascii="Times New Roman" w:hAnsi="Times New Roman" w:cs="Times New Roman"/>
          <w:b/>
          <w:sz w:val="44"/>
          <w:szCs w:val="44"/>
        </w:rPr>
        <w:t>-Ft</w:t>
      </w:r>
      <w:proofErr w:type="spellEnd"/>
    </w:p>
    <w:p w:rsidR="006615BA" w:rsidRPr="002B25E8" w:rsidRDefault="006615BA" w:rsidP="007830F8">
      <w:pPr>
        <w:tabs>
          <w:tab w:val="left" w:pos="3402"/>
          <w:tab w:val="left" w:pos="666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</w:p>
    <w:sectPr w:rsidR="006615BA" w:rsidRPr="002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BA"/>
    <w:rsid w:val="000B42D3"/>
    <w:rsid w:val="00133DE7"/>
    <w:rsid w:val="002B25E8"/>
    <w:rsid w:val="00355D34"/>
    <w:rsid w:val="006615BA"/>
    <w:rsid w:val="007830F8"/>
    <w:rsid w:val="00963146"/>
    <w:rsid w:val="009E63AF"/>
    <w:rsid w:val="00AC3551"/>
    <w:rsid w:val="00AF435C"/>
    <w:rsid w:val="00C745AB"/>
    <w:rsid w:val="00F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83F4-1952-4548-B9A8-0DCA3CDC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20DDCF9</Template>
  <TotalTime>1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reczi.zsoltne</dc:creator>
  <cp:lastModifiedBy>zatyko.aniko</cp:lastModifiedBy>
  <cp:revision>2</cp:revision>
  <cp:lastPrinted>2018-04-26T11:06:00Z</cp:lastPrinted>
  <dcterms:created xsi:type="dcterms:W3CDTF">2018-07-06T08:28:00Z</dcterms:created>
  <dcterms:modified xsi:type="dcterms:W3CDTF">2018-07-06T08:28:00Z</dcterms:modified>
</cp:coreProperties>
</file>