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0A" w:rsidRPr="008C63F5" w:rsidRDefault="0068620A" w:rsidP="0068620A">
      <w:pPr>
        <w:pStyle w:val="Client"/>
        <w:ind w:right="-45"/>
        <w:jc w:val="center"/>
        <w:rPr>
          <w:rFonts w:ascii="Times New Roman" w:hAnsi="Times New Roman" w:cs="Times New Roman"/>
          <w:b/>
          <w:sz w:val="24"/>
          <w:szCs w:val="24"/>
          <w:lang w:val="hu-HU"/>
        </w:rPr>
      </w:pPr>
    </w:p>
    <w:p w:rsidR="004734D1" w:rsidRDefault="004734D1" w:rsidP="004734D1">
      <w:pPr>
        <w:pStyle w:val="Client"/>
        <w:ind w:right="-45"/>
        <w:jc w:val="center"/>
        <w:rPr>
          <w:rFonts w:ascii="Times New Roman" w:hAnsi="Times New Roman" w:cs="Times New Roman"/>
          <w:b/>
          <w:i/>
          <w:sz w:val="24"/>
          <w:szCs w:val="24"/>
          <w:lang w:val="hu-HU"/>
        </w:rPr>
      </w:pPr>
    </w:p>
    <w:p w:rsidR="00201A2A" w:rsidRDefault="00201A2A" w:rsidP="004734D1">
      <w:pPr>
        <w:pStyle w:val="Client"/>
        <w:ind w:right="-45"/>
        <w:jc w:val="center"/>
        <w:rPr>
          <w:rFonts w:ascii="Times New Roman" w:hAnsi="Times New Roman" w:cs="Times New Roman"/>
          <w:b/>
          <w:i/>
          <w:sz w:val="24"/>
          <w:szCs w:val="24"/>
          <w:lang w:val="hu-HU"/>
        </w:rPr>
      </w:pPr>
    </w:p>
    <w:p w:rsidR="00201A2A" w:rsidRPr="00BF35E3" w:rsidRDefault="00201A2A" w:rsidP="004734D1">
      <w:pPr>
        <w:pStyle w:val="Client"/>
        <w:ind w:right="-45"/>
        <w:jc w:val="center"/>
        <w:rPr>
          <w:rFonts w:ascii="Times New Roman" w:hAnsi="Times New Roman" w:cs="Times New Roman"/>
          <w:b/>
          <w:i/>
          <w:sz w:val="24"/>
          <w:szCs w:val="24"/>
          <w:lang w:val="hu-HU"/>
        </w:rPr>
      </w:pPr>
    </w:p>
    <w:p w:rsidR="004831AD" w:rsidRPr="00BF35E3" w:rsidRDefault="004831AD" w:rsidP="004831AD">
      <w:pPr>
        <w:pStyle w:val="Client"/>
        <w:jc w:val="center"/>
        <w:rPr>
          <w:rFonts w:ascii="Times New Roman" w:hAnsi="Times New Roman" w:cs="Times New Roman"/>
          <w:b/>
          <w:sz w:val="24"/>
          <w:szCs w:val="24"/>
          <w:lang w:val="hu-HU"/>
        </w:rPr>
      </w:pPr>
      <w:r w:rsidRPr="00BF35E3">
        <w:rPr>
          <w:rFonts w:ascii="Times New Roman" w:hAnsi="Times New Roman" w:cs="Times New Roman"/>
          <w:b/>
          <w:sz w:val="24"/>
          <w:szCs w:val="24"/>
          <w:lang w:val="hu-HU"/>
        </w:rPr>
        <w:t xml:space="preserve">KÖZBESZERZÉSI DOKUMENTUM </w:t>
      </w:r>
    </w:p>
    <w:p w:rsidR="004734D1" w:rsidRPr="00BF35E3" w:rsidRDefault="004734D1" w:rsidP="004734D1">
      <w:pPr>
        <w:pStyle w:val="Client"/>
        <w:jc w:val="center"/>
        <w:rPr>
          <w:rFonts w:ascii="Times New Roman" w:hAnsi="Times New Roman" w:cs="Times New Roman"/>
          <w:b/>
          <w:i/>
          <w:sz w:val="24"/>
          <w:szCs w:val="24"/>
          <w:lang w:val="hu-HU"/>
        </w:rPr>
      </w:pPr>
    </w:p>
    <w:p w:rsidR="004734D1" w:rsidRPr="00BF35E3" w:rsidRDefault="004734D1" w:rsidP="004734D1">
      <w:pPr>
        <w:pStyle w:val="Client"/>
        <w:spacing w:before="120"/>
        <w:ind w:right="-45"/>
        <w:jc w:val="center"/>
        <w:rPr>
          <w:rFonts w:ascii="Times New Roman" w:hAnsi="Times New Roman" w:cs="Times New Roman"/>
          <w:b/>
          <w:i/>
          <w:sz w:val="24"/>
          <w:szCs w:val="24"/>
          <w:lang w:val="hu-HU"/>
        </w:rPr>
      </w:pPr>
      <w:r w:rsidRPr="00BF35E3">
        <w:rPr>
          <w:rFonts w:ascii="Times New Roman" w:hAnsi="Times New Roman" w:cs="Times New Roman"/>
          <w:b/>
          <w:sz w:val="24"/>
          <w:szCs w:val="24"/>
          <w:lang w:val="hu-HU"/>
        </w:rPr>
        <w:t>AJÁNLATKÉRÉSI DOKUMENTÁCIÓ</w:t>
      </w:r>
    </w:p>
    <w:p w:rsidR="004734D1" w:rsidRPr="00BF35E3" w:rsidRDefault="004734D1" w:rsidP="004734D1">
      <w:pPr>
        <w:pStyle w:val="Client"/>
        <w:ind w:right="-45"/>
        <w:jc w:val="center"/>
        <w:rPr>
          <w:rFonts w:ascii="Times New Roman" w:hAnsi="Times New Roman" w:cs="Times New Roman"/>
          <w:b/>
          <w:i/>
          <w:sz w:val="24"/>
          <w:szCs w:val="24"/>
          <w:lang w:val="hu-HU"/>
        </w:rPr>
      </w:pPr>
    </w:p>
    <w:p w:rsidR="0068620A" w:rsidRPr="00BF35E3" w:rsidRDefault="0068620A" w:rsidP="0068620A">
      <w:pPr>
        <w:pStyle w:val="Client"/>
        <w:spacing w:before="120"/>
        <w:ind w:right="-45"/>
        <w:jc w:val="center"/>
        <w:rPr>
          <w:rFonts w:ascii="Times New Roman" w:hAnsi="Times New Roman" w:cs="Times New Roman"/>
          <w:b/>
          <w:sz w:val="24"/>
          <w:szCs w:val="24"/>
          <w:lang w:val="hu-HU"/>
        </w:rPr>
      </w:pPr>
    </w:p>
    <w:p w:rsidR="00AA68A5" w:rsidRPr="00BF35E3" w:rsidRDefault="0068620A" w:rsidP="0068620A">
      <w:pPr>
        <w:jc w:val="center"/>
        <w:rPr>
          <w:rFonts w:ascii="Times New Roman" w:hAnsi="Times New Roman" w:cs="Times New Roman"/>
          <w:caps/>
          <w:sz w:val="24"/>
        </w:rPr>
      </w:pPr>
      <w:r w:rsidRPr="00BF35E3">
        <w:rPr>
          <w:rFonts w:ascii="Times New Roman" w:hAnsi="Times New Roman" w:cs="Times New Roman"/>
          <w:caps/>
          <w:sz w:val="24"/>
        </w:rPr>
        <w:t>A „</w:t>
      </w:r>
      <w:r w:rsidR="00AA68A5" w:rsidRPr="00BF35E3">
        <w:rPr>
          <w:rFonts w:ascii="Times New Roman" w:hAnsi="Times New Roman" w:cs="Times New Roman"/>
          <w:caps/>
          <w:sz w:val="24"/>
        </w:rPr>
        <w:t>Fogvatartottak élelmezési ellátását biztosító alapanyagok beszerzése</w:t>
      </w:r>
      <w:r w:rsidRPr="00BF35E3">
        <w:rPr>
          <w:rFonts w:ascii="Times New Roman" w:hAnsi="Times New Roman" w:cs="Times New Roman"/>
          <w:caps/>
          <w:sz w:val="24"/>
        </w:rPr>
        <w:t xml:space="preserve">” </w:t>
      </w:r>
    </w:p>
    <w:p w:rsidR="0068620A" w:rsidRPr="00BF35E3" w:rsidRDefault="0068620A" w:rsidP="0068620A">
      <w:pPr>
        <w:jc w:val="center"/>
        <w:rPr>
          <w:rFonts w:ascii="Times New Roman" w:hAnsi="Times New Roman" w:cs="Times New Roman"/>
          <w:caps/>
          <w:sz w:val="24"/>
        </w:rPr>
      </w:pPr>
      <w:r w:rsidRPr="00BF35E3">
        <w:rPr>
          <w:rFonts w:ascii="Times New Roman" w:hAnsi="Times New Roman" w:cs="Times New Roman"/>
          <w:caps/>
          <w:sz w:val="24"/>
        </w:rPr>
        <w:t xml:space="preserve">TÁRGYÚ, uniós értékhatárt elérő értékű, </w:t>
      </w:r>
    </w:p>
    <w:p w:rsidR="0068620A" w:rsidRPr="00BF35E3" w:rsidRDefault="0068620A" w:rsidP="0068620A">
      <w:pPr>
        <w:jc w:val="center"/>
        <w:rPr>
          <w:rFonts w:ascii="Times New Roman" w:hAnsi="Times New Roman" w:cs="Times New Roman"/>
          <w:b/>
          <w:caps/>
          <w:sz w:val="24"/>
        </w:rPr>
      </w:pPr>
    </w:p>
    <w:p w:rsidR="0068620A" w:rsidRPr="00BF35E3" w:rsidRDefault="00AA68A5" w:rsidP="0068620A">
      <w:pPr>
        <w:jc w:val="center"/>
        <w:rPr>
          <w:rFonts w:ascii="Times New Roman" w:hAnsi="Times New Roman" w:cs="Times New Roman"/>
          <w:caps/>
          <w:sz w:val="24"/>
        </w:rPr>
      </w:pPr>
      <w:r w:rsidRPr="00BF35E3">
        <w:rPr>
          <w:rFonts w:ascii="Times New Roman" w:hAnsi="Times New Roman" w:cs="Times New Roman"/>
          <w:caps/>
          <w:sz w:val="24"/>
        </w:rPr>
        <w:t xml:space="preserve">nyílt </w:t>
      </w:r>
      <w:r w:rsidR="0068620A" w:rsidRPr="00BF35E3">
        <w:rPr>
          <w:rFonts w:ascii="Times New Roman" w:hAnsi="Times New Roman" w:cs="Times New Roman"/>
          <w:caps/>
          <w:sz w:val="24"/>
        </w:rPr>
        <w:t>közbeszerZési eljárásban</w:t>
      </w:r>
    </w:p>
    <w:p w:rsidR="0068620A" w:rsidRPr="00BF35E3" w:rsidRDefault="0068620A" w:rsidP="0068620A">
      <w:pPr>
        <w:pStyle w:val="Client"/>
        <w:ind w:right="-45"/>
        <w:jc w:val="center"/>
        <w:rPr>
          <w:rFonts w:ascii="Times New Roman" w:hAnsi="Times New Roman" w:cs="Times New Roman"/>
          <w:b/>
          <w:i/>
          <w:sz w:val="24"/>
          <w:szCs w:val="24"/>
          <w:lang w:val="hu-HU"/>
        </w:rPr>
      </w:pPr>
    </w:p>
    <w:p w:rsidR="0068620A" w:rsidRPr="00BF35E3" w:rsidRDefault="0068620A" w:rsidP="0068620A">
      <w:pPr>
        <w:pStyle w:val="Client"/>
        <w:ind w:right="-45"/>
        <w:jc w:val="center"/>
        <w:rPr>
          <w:rFonts w:ascii="Times New Roman" w:hAnsi="Times New Roman" w:cs="Times New Roman"/>
          <w:b/>
          <w:i/>
          <w:sz w:val="24"/>
          <w:szCs w:val="24"/>
          <w:lang w:val="hu-HU"/>
        </w:rPr>
      </w:pPr>
    </w:p>
    <w:p w:rsidR="0068620A" w:rsidRDefault="0068620A"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68620A">
      <w:pPr>
        <w:pStyle w:val="Client"/>
        <w:ind w:right="-45"/>
        <w:jc w:val="center"/>
        <w:rPr>
          <w:rFonts w:ascii="Times New Roman" w:hAnsi="Times New Roman" w:cs="Times New Roman"/>
          <w:b/>
          <w:i/>
          <w:sz w:val="24"/>
          <w:szCs w:val="24"/>
          <w:lang w:val="hu-HU"/>
        </w:rPr>
      </w:pPr>
    </w:p>
    <w:p w:rsidR="00570DF1" w:rsidRDefault="00570DF1" w:rsidP="00DA48C8">
      <w:pPr>
        <w:pStyle w:val="Client"/>
        <w:spacing w:before="840"/>
        <w:ind w:left="2410" w:right="-45"/>
        <w:jc w:val="center"/>
        <w:rPr>
          <w:rFonts w:ascii="Times New Roman" w:hAnsi="Times New Roman" w:cs="Times New Roman"/>
          <w:b/>
          <w:i/>
          <w:sz w:val="24"/>
          <w:szCs w:val="24"/>
          <w:lang w:val="hu-HU"/>
        </w:rPr>
      </w:pPr>
    </w:p>
    <w:p w:rsidR="00DA48C8" w:rsidRDefault="00DA48C8" w:rsidP="00DA48C8">
      <w:pPr>
        <w:spacing w:before="840"/>
        <w:ind w:left="2410"/>
      </w:pPr>
      <w:bookmarkStart w:id="0" w:name="_GoBack"/>
      <w:bookmarkEnd w:id="0"/>
    </w:p>
    <w:p w:rsidR="00C9789F" w:rsidRPr="00BF35E3" w:rsidRDefault="00C9789F" w:rsidP="0068620A">
      <w:pPr>
        <w:pStyle w:val="Client"/>
        <w:ind w:right="-45"/>
        <w:jc w:val="center"/>
        <w:rPr>
          <w:rFonts w:ascii="Times New Roman" w:hAnsi="Times New Roman" w:cs="Times New Roman"/>
          <w:b/>
          <w:i/>
          <w:sz w:val="24"/>
          <w:szCs w:val="24"/>
          <w:lang w:val="hu-HU"/>
        </w:rPr>
      </w:pPr>
    </w:p>
    <w:p w:rsidR="0068620A" w:rsidRPr="00BF35E3" w:rsidRDefault="0068620A" w:rsidP="0068620A">
      <w:pPr>
        <w:pStyle w:val="Client"/>
        <w:ind w:right="-45"/>
        <w:jc w:val="center"/>
        <w:rPr>
          <w:rFonts w:ascii="Times New Roman" w:hAnsi="Times New Roman" w:cs="Times New Roman"/>
          <w:b/>
          <w:i/>
          <w:sz w:val="24"/>
          <w:szCs w:val="24"/>
          <w:lang w:val="hu-HU"/>
        </w:rPr>
      </w:pPr>
    </w:p>
    <w:p w:rsidR="00570DF1" w:rsidRDefault="0068620A" w:rsidP="00C9789F">
      <w:pPr>
        <w:pStyle w:val="lfej"/>
        <w:jc w:val="center"/>
        <w:rPr>
          <w:rFonts w:ascii="Times New Roman" w:hAnsi="Times New Roman"/>
          <w:b/>
          <w:sz w:val="24"/>
        </w:rPr>
      </w:pPr>
      <w:r w:rsidRPr="00BF35E3">
        <w:rPr>
          <w:rFonts w:ascii="Times New Roman" w:hAnsi="Times New Roman"/>
          <w:b/>
          <w:sz w:val="24"/>
        </w:rPr>
        <w:t xml:space="preserve">Budapest, </w:t>
      </w:r>
      <w:r w:rsidR="009E1059">
        <w:rPr>
          <w:rFonts w:ascii="Times New Roman" w:hAnsi="Times New Roman"/>
          <w:b/>
          <w:sz w:val="24"/>
        </w:rPr>
        <w:t xml:space="preserve">2018. január </w:t>
      </w:r>
      <w:r w:rsidR="00B32DC1">
        <w:rPr>
          <w:rFonts w:ascii="Times New Roman" w:hAnsi="Times New Roman"/>
          <w:b/>
          <w:sz w:val="24"/>
        </w:rPr>
        <w:t>10</w:t>
      </w:r>
      <w:r w:rsidR="009E1059">
        <w:rPr>
          <w:rFonts w:ascii="Times New Roman" w:hAnsi="Times New Roman"/>
          <w:b/>
          <w:sz w:val="24"/>
        </w:rPr>
        <w:t>.</w:t>
      </w:r>
    </w:p>
    <w:p w:rsidR="00685A25" w:rsidRDefault="00570DF1" w:rsidP="00C9789F">
      <w:pPr>
        <w:pStyle w:val="lfej"/>
        <w:jc w:val="center"/>
        <w:rPr>
          <w:rFonts w:ascii="Times New Roman" w:hAnsi="Times New Roman"/>
          <w:b/>
          <w:sz w:val="24"/>
        </w:rPr>
      </w:pPr>
      <w:r>
        <w:rPr>
          <w:rFonts w:ascii="Times New Roman" w:hAnsi="Times New Roman"/>
          <w:b/>
          <w:sz w:val="24"/>
        </w:rPr>
        <w:t>(Kiadott változat)</w:t>
      </w:r>
    </w:p>
    <w:p w:rsidR="00570DF1" w:rsidRPr="00BF35E3" w:rsidRDefault="00570DF1" w:rsidP="00C9789F">
      <w:pPr>
        <w:pStyle w:val="lfej"/>
        <w:jc w:val="center"/>
        <w:rPr>
          <w:rFonts w:ascii="Times New Roman" w:hAnsi="Times New Roman"/>
          <w:b/>
          <w:sz w:val="24"/>
        </w:rPr>
      </w:pPr>
    </w:p>
    <w:p w:rsidR="003A1018" w:rsidRPr="00BF35E3" w:rsidRDefault="004831AD" w:rsidP="004734D1">
      <w:pPr>
        <w:spacing w:after="100" w:line="216" w:lineRule="auto"/>
        <w:ind w:right="-45"/>
        <w:jc w:val="center"/>
        <w:rPr>
          <w:rFonts w:ascii="Times New Roman" w:hAnsi="Times New Roman" w:cs="Times New Roman"/>
          <w:b/>
          <w:sz w:val="24"/>
        </w:rPr>
      </w:pPr>
      <w:r w:rsidRPr="00BF35E3">
        <w:rPr>
          <w:rFonts w:ascii="Times New Roman" w:hAnsi="Times New Roman" w:cs="Times New Roman"/>
          <w:b/>
          <w:sz w:val="24"/>
        </w:rPr>
        <w:br w:type="page"/>
      </w:r>
      <w:r w:rsidR="00E20743" w:rsidRPr="00BF35E3">
        <w:rPr>
          <w:rFonts w:ascii="Times New Roman" w:hAnsi="Times New Roman" w:cs="Times New Roman"/>
          <w:b/>
          <w:sz w:val="24"/>
        </w:rPr>
        <w:lastRenderedPageBreak/>
        <w:t>TARTALOMJEGYZÉK</w:t>
      </w:r>
    </w:p>
    <w:permStart w:id="95165541" w:edGrp="everyone"/>
    <w:permEnd w:id="95165541"/>
    <w:p w:rsidR="00DA48C8" w:rsidRDefault="004E3800">
      <w:pPr>
        <w:pStyle w:val="TJ1"/>
        <w:tabs>
          <w:tab w:val="left" w:pos="851"/>
          <w:tab w:val="right" w:pos="9202"/>
        </w:tabs>
        <w:rPr>
          <w:rFonts w:asciiTheme="minorHAnsi" w:eastAsiaTheme="minorEastAsia" w:hAnsiTheme="minorHAnsi" w:cstheme="minorBidi"/>
          <w:b w:val="0"/>
          <w:bCs w:val="0"/>
          <w:iCs w:val="0"/>
          <w:caps w:val="0"/>
          <w:szCs w:val="22"/>
        </w:rPr>
      </w:pPr>
      <w:r w:rsidRPr="00BF35E3">
        <w:rPr>
          <w:rFonts w:ascii="Times New Roman" w:hAnsi="Times New Roman" w:cs="Times New Roman"/>
          <w:noProof w:val="0"/>
          <w:szCs w:val="24"/>
        </w:rPr>
        <w:fldChar w:fldCharType="begin"/>
      </w:r>
      <w:r w:rsidR="00665AC0" w:rsidRPr="00BF35E3">
        <w:rPr>
          <w:rFonts w:ascii="Times New Roman" w:hAnsi="Times New Roman" w:cs="Times New Roman"/>
          <w:noProof w:val="0"/>
          <w:szCs w:val="24"/>
        </w:rPr>
        <w:instrText xml:space="preserve"> TOC \o "1-3" \h \z </w:instrText>
      </w:r>
      <w:r w:rsidRPr="00BF35E3">
        <w:rPr>
          <w:rFonts w:ascii="Times New Roman" w:hAnsi="Times New Roman" w:cs="Times New Roman"/>
          <w:noProof w:val="0"/>
          <w:szCs w:val="24"/>
        </w:rPr>
        <w:fldChar w:fldCharType="separate"/>
      </w:r>
      <w:hyperlink w:anchor="_Toc503341577" w:history="1">
        <w:r w:rsidR="00DA48C8" w:rsidRPr="00214DFD">
          <w:rPr>
            <w:rStyle w:val="Hiperhivatkozs"/>
            <w:rFonts w:ascii="Times New Roman" w:hAnsi="Times New Roman" w:cs="Times New Roman"/>
          </w:rPr>
          <w:t>I.</w:t>
        </w:r>
        <w:r w:rsidR="00DA48C8">
          <w:rPr>
            <w:rFonts w:asciiTheme="minorHAnsi" w:eastAsiaTheme="minorEastAsia" w:hAnsiTheme="minorHAnsi" w:cstheme="minorBidi"/>
            <w:b w:val="0"/>
            <w:bCs w:val="0"/>
            <w:iCs w:val="0"/>
            <w:caps w:val="0"/>
            <w:szCs w:val="22"/>
          </w:rPr>
          <w:tab/>
        </w:r>
        <w:r w:rsidR="00DA48C8" w:rsidRPr="00214DFD">
          <w:rPr>
            <w:rStyle w:val="Hiperhivatkozs"/>
            <w:rFonts w:ascii="Times New Roman" w:hAnsi="Times New Roman" w:cs="Times New Roman"/>
          </w:rPr>
          <w:t>Utasítások aZAjánlattevők részére</w:t>
        </w:r>
        <w:r w:rsidR="00DA48C8">
          <w:rPr>
            <w:webHidden/>
          </w:rPr>
          <w:tab/>
        </w:r>
        <w:r w:rsidR="00DA48C8">
          <w:rPr>
            <w:webHidden/>
          </w:rPr>
          <w:fldChar w:fldCharType="begin"/>
        </w:r>
        <w:r w:rsidR="00DA48C8">
          <w:rPr>
            <w:webHidden/>
          </w:rPr>
          <w:instrText xml:space="preserve"> PAGEREF _Toc503341577 \h </w:instrText>
        </w:r>
        <w:r w:rsidR="00DA48C8">
          <w:rPr>
            <w:webHidden/>
          </w:rPr>
        </w:r>
        <w:r w:rsidR="00DA48C8">
          <w:rPr>
            <w:webHidden/>
          </w:rPr>
          <w:fldChar w:fldCharType="separate"/>
        </w:r>
        <w:r w:rsidR="00DA48C8">
          <w:rPr>
            <w:webHidden/>
          </w:rPr>
          <w:t>4</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78" w:history="1">
        <w:r w:rsidR="00DA48C8" w:rsidRPr="00214DFD">
          <w:rPr>
            <w:rStyle w:val="Hiperhivatkozs"/>
            <w:rFonts w:ascii="Times New Roman" w:hAnsi="Times New Roman" w:cs="Times New Roman"/>
          </w:rPr>
          <w:t>1.</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Az eljárás általános feltételei</w:t>
        </w:r>
        <w:r w:rsidR="00DA48C8">
          <w:rPr>
            <w:webHidden/>
          </w:rPr>
          <w:tab/>
        </w:r>
        <w:r w:rsidR="00DA48C8">
          <w:rPr>
            <w:webHidden/>
          </w:rPr>
          <w:fldChar w:fldCharType="begin"/>
        </w:r>
        <w:r w:rsidR="00DA48C8">
          <w:rPr>
            <w:webHidden/>
          </w:rPr>
          <w:instrText xml:space="preserve"> PAGEREF _Toc503341578 \h </w:instrText>
        </w:r>
        <w:r w:rsidR="00DA48C8">
          <w:rPr>
            <w:webHidden/>
          </w:rPr>
        </w:r>
        <w:r w:rsidR="00DA48C8">
          <w:rPr>
            <w:webHidden/>
          </w:rPr>
          <w:fldChar w:fldCharType="separate"/>
        </w:r>
        <w:r w:rsidR="00DA48C8">
          <w:rPr>
            <w:webHidden/>
          </w:rPr>
          <w:t>5</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79" w:history="1">
        <w:r w:rsidR="00DA48C8" w:rsidRPr="00214DFD">
          <w:rPr>
            <w:rStyle w:val="Hiperhivatkozs"/>
            <w:rFonts w:ascii="Times New Roman" w:hAnsi="Times New Roman" w:cs="Times New Roman"/>
          </w:rPr>
          <w:t>2.</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Az ajánlat módosítása, vagy visszavonása</w:t>
        </w:r>
        <w:r w:rsidR="00DA48C8">
          <w:rPr>
            <w:webHidden/>
          </w:rPr>
          <w:tab/>
        </w:r>
        <w:r w:rsidR="00DA48C8">
          <w:rPr>
            <w:webHidden/>
          </w:rPr>
          <w:fldChar w:fldCharType="begin"/>
        </w:r>
        <w:r w:rsidR="00DA48C8">
          <w:rPr>
            <w:webHidden/>
          </w:rPr>
          <w:instrText xml:space="preserve"> PAGEREF _Toc503341579 \h </w:instrText>
        </w:r>
        <w:r w:rsidR="00DA48C8">
          <w:rPr>
            <w:webHidden/>
          </w:rPr>
        </w:r>
        <w:r w:rsidR="00DA48C8">
          <w:rPr>
            <w:webHidden/>
          </w:rPr>
          <w:fldChar w:fldCharType="separate"/>
        </w:r>
        <w:r w:rsidR="00DA48C8">
          <w:rPr>
            <w:webHidden/>
          </w:rPr>
          <w:t>5</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0" w:history="1">
        <w:r w:rsidR="00DA48C8" w:rsidRPr="00214DFD">
          <w:rPr>
            <w:rStyle w:val="Hiperhivatkozs"/>
            <w:rFonts w:ascii="Times New Roman" w:hAnsi="Times New Roman" w:cs="Times New Roman"/>
          </w:rPr>
          <w:t>3.</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Kiegészítő tájékoztatás</w:t>
        </w:r>
        <w:r w:rsidR="00DA48C8">
          <w:rPr>
            <w:webHidden/>
          </w:rPr>
          <w:tab/>
        </w:r>
        <w:r w:rsidR="00DA48C8">
          <w:rPr>
            <w:webHidden/>
          </w:rPr>
          <w:fldChar w:fldCharType="begin"/>
        </w:r>
        <w:r w:rsidR="00DA48C8">
          <w:rPr>
            <w:webHidden/>
          </w:rPr>
          <w:instrText xml:space="preserve"> PAGEREF _Toc503341580 \h </w:instrText>
        </w:r>
        <w:r w:rsidR="00DA48C8">
          <w:rPr>
            <w:webHidden/>
          </w:rPr>
        </w:r>
        <w:r w:rsidR="00DA48C8">
          <w:rPr>
            <w:webHidden/>
          </w:rPr>
          <w:fldChar w:fldCharType="separate"/>
        </w:r>
        <w:r w:rsidR="00DA48C8">
          <w:rPr>
            <w:webHidden/>
          </w:rPr>
          <w:t>5</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1" w:history="1">
        <w:r w:rsidR="00DA48C8" w:rsidRPr="00214DFD">
          <w:rPr>
            <w:rStyle w:val="Hiperhivatkozs"/>
            <w:rFonts w:ascii="Times New Roman" w:hAnsi="Times New Roman" w:cs="Times New Roman"/>
          </w:rPr>
          <w:t>4.</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Teljesség és pontosság</w:t>
        </w:r>
        <w:r w:rsidR="00DA48C8">
          <w:rPr>
            <w:webHidden/>
          </w:rPr>
          <w:tab/>
        </w:r>
        <w:r w:rsidR="00DA48C8">
          <w:rPr>
            <w:webHidden/>
          </w:rPr>
          <w:fldChar w:fldCharType="begin"/>
        </w:r>
        <w:r w:rsidR="00DA48C8">
          <w:rPr>
            <w:webHidden/>
          </w:rPr>
          <w:instrText xml:space="preserve"> PAGEREF _Toc503341581 \h </w:instrText>
        </w:r>
        <w:r w:rsidR="00DA48C8">
          <w:rPr>
            <w:webHidden/>
          </w:rPr>
        </w:r>
        <w:r w:rsidR="00DA48C8">
          <w:rPr>
            <w:webHidden/>
          </w:rPr>
          <w:fldChar w:fldCharType="separate"/>
        </w:r>
        <w:r w:rsidR="00DA48C8">
          <w:rPr>
            <w:webHidden/>
          </w:rPr>
          <w:t>6</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2" w:history="1">
        <w:r w:rsidR="00DA48C8" w:rsidRPr="00214DFD">
          <w:rPr>
            <w:rStyle w:val="Hiperhivatkozs"/>
            <w:rFonts w:ascii="Times New Roman" w:hAnsi="Times New Roman" w:cs="Times New Roman"/>
          </w:rPr>
          <w:t>5.</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Ajánlattétel költségei</w:t>
        </w:r>
        <w:r w:rsidR="00DA48C8">
          <w:rPr>
            <w:webHidden/>
          </w:rPr>
          <w:tab/>
        </w:r>
        <w:r w:rsidR="00DA48C8">
          <w:rPr>
            <w:webHidden/>
          </w:rPr>
          <w:fldChar w:fldCharType="begin"/>
        </w:r>
        <w:r w:rsidR="00DA48C8">
          <w:rPr>
            <w:webHidden/>
          </w:rPr>
          <w:instrText xml:space="preserve"> PAGEREF _Toc503341582 \h </w:instrText>
        </w:r>
        <w:r w:rsidR="00DA48C8">
          <w:rPr>
            <w:webHidden/>
          </w:rPr>
        </w:r>
        <w:r w:rsidR="00DA48C8">
          <w:rPr>
            <w:webHidden/>
          </w:rPr>
          <w:fldChar w:fldCharType="separate"/>
        </w:r>
        <w:r w:rsidR="00DA48C8">
          <w:rPr>
            <w:webHidden/>
          </w:rPr>
          <w:t>6</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3" w:history="1">
        <w:r w:rsidR="00DA48C8" w:rsidRPr="00214DFD">
          <w:rPr>
            <w:rStyle w:val="Hiperhivatkozs"/>
            <w:rFonts w:ascii="Times New Roman" w:hAnsi="Times New Roman" w:cs="Times New Roman"/>
          </w:rPr>
          <w:t>6.</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Az ajánlati kötöttség és meghosszabbítása</w:t>
        </w:r>
        <w:r w:rsidR="00DA48C8">
          <w:rPr>
            <w:webHidden/>
          </w:rPr>
          <w:tab/>
        </w:r>
        <w:r w:rsidR="00DA48C8">
          <w:rPr>
            <w:webHidden/>
          </w:rPr>
          <w:fldChar w:fldCharType="begin"/>
        </w:r>
        <w:r w:rsidR="00DA48C8">
          <w:rPr>
            <w:webHidden/>
          </w:rPr>
          <w:instrText xml:space="preserve"> PAGEREF _Toc503341583 \h </w:instrText>
        </w:r>
        <w:r w:rsidR="00DA48C8">
          <w:rPr>
            <w:webHidden/>
          </w:rPr>
        </w:r>
        <w:r w:rsidR="00DA48C8">
          <w:rPr>
            <w:webHidden/>
          </w:rPr>
          <w:fldChar w:fldCharType="separate"/>
        </w:r>
        <w:r w:rsidR="00DA48C8">
          <w:rPr>
            <w:webHidden/>
          </w:rPr>
          <w:t>6</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4" w:history="1">
        <w:r w:rsidR="00DA48C8" w:rsidRPr="00214DFD">
          <w:rPr>
            <w:rStyle w:val="Hiperhivatkozs"/>
            <w:rFonts w:ascii="Times New Roman" w:hAnsi="Times New Roman" w:cs="Times New Roman"/>
          </w:rPr>
          <w:t>7.</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Több változatú (alternatív) ajánlat, valamint részajánlat</w:t>
        </w:r>
        <w:r w:rsidR="00DA48C8">
          <w:rPr>
            <w:webHidden/>
          </w:rPr>
          <w:tab/>
        </w:r>
        <w:r w:rsidR="00DA48C8">
          <w:rPr>
            <w:webHidden/>
          </w:rPr>
          <w:fldChar w:fldCharType="begin"/>
        </w:r>
        <w:r w:rsidR="00DA48C8">
          <w:rPr>
            <w:webHidden/>
          </w:rPr>
          <w:instrText xml:space="preserve"> PAGEREF _Toc503341584 \h </w:instrText>
        </w:r>
        <w:r w:rsidR="00DA48C8">
          <w:rPr>
            <w:webHidden/>
          </w:rPr>
        </w:r>
        <w:r w:rsidR="00DA48C8">
          <w:rPr>
            <w:webHidden/>
          </w:rPr>
          <w:fldChar w:fldCharType="separate"/>
        </w:r>
        <w:r w:rsidR="00DA48C8">
          <w:rPr>
            <w:webHidden/>
          </w:rPr>
          <w:t>7</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5" w:history="1">
        <w:r w:rsidR="00DA48C8" w:rsidRPr="00214DFD">
          <w:rPr>
            <w:rStyle w:val="Hiperhivatkozs"/>
            <w:rFonts w:ascii="Times New Roman" w:hAnsi="Times New Roman" w:cs="Times New Roman"/>
          </w:rPr>
          <w:t>8.</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Közös ajánlattétel</w:t>
        </w:r>
        <w:r w:rsidR="00DA48C8">
          <w:rPr>
            <w:webHidden/>
          </w:rPr>
          <w:tab/>
        </w:r>
        <w:r w:rsidR="00DA48C8">
          <w:rPr>
            <w:webHidden/>
          </w:rPr>
          <w:fldChar w:fldCharType="begin"/>
        </w:r>
        <w:r w:rsidR="00DA48C8">
          <w:rPr>
            <w:webHidden/>
          </w:rPr>
          <w:instrText xml:space="preserve"> PAGEREF _Toc503341585 \h </w:instrText>
        </w:r>
        <w:r w:rsidR="00DA48C8">
          <w:rPr>
            <w:webHidden/>
          </w:rPr>
        </w:r>
        <w:r w:rsidR="00DA48C8">
          <w:rPr>
            <w:webHidden/>
          </w:rPr>
          <w:fldChar w:fldCharType="separate"/>
        </w:r>
        <w:r w:rsidR="00DA48C8">
          <w:rPr>
            <w:webHidden/>
          </w:rPr>
          <w:t>7</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6" w:history="1">
        <w:r w:rsidR="00DA48C8" w:rsidRPr="00214DFD">
          <w:rPr>
            <w:rStyle w:val="Hiperhivatkozs"/>
            <w:rFonts w:ascii="Times New Roman" w:hAnsi="Times New Roman" w:cs="Times New Roman"/>
          </w:rPr>
          <w:t>9.</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Egyéb követelmények</w:t>
        </w:r>
        <w:r w:rsidR="00DA48C8">
          <w:rPr>
            <w:webHidden/>
          </w:rPr>
          <w:tab/>
        </w:r>
        <w:r w:rsidR="00DA48C8">
          <w:rPr>
            <w:webHidden/>
          </w:rPr>
          <w:fldChar w:fldCharType="begin"/>
        </w:r>
        <w:r w:rsidR="00DA48C8">
          <w:rPr>
            <w:webHidden/>
          </w:rPr>
          <w:instrText xml:space="preserve"> PAGEREF _Toc503341586 \h </w:instrText>
        </w:r>
        <w:r w:rsidR="00DA48C8">
          <w:rPr>
            <w:webHidden/>
          </w:rPr>
        </w:r>
        <w:r w:rsidR="00DA48C8">
          <w:rPr>
            <w:webHidden/>
          </w:rPr>
          <w:fldChar w:fldCharType="separate"/>
        </w:r>
        <w:r w:rsidR="00DA48C8">
          <w:rPr>
            <w:webHidden/>
          </w:rPr>
          <w:t>9</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7" w:history="1">
        <w:r w:rsidR="00DA48C8" w:rsidRPr="00214DFD">
          <w:rPr>
            <w:rStyle w:val="Hiperhivatkozs"/>
            <w:rFonts w:ascii="Times New Roman" w:hAnsi="Times New Roman" w:cs="Times New Roman"/>
          </w:rPr>
          <w:t>10.</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Kapcsolattartás</w:t>
        </w:r>
        <w:r w:rsidR="00DA48C8">
          <w:rPr>
            <w:webHidden/>
          </w:rPr>
          <w:tab/>
        </w:r>
        <w:r w:rsidR="00DA48C8">
          <w:rPr>
            <w:webHidden/>
          </w:rPr>
          <w:fldChar w:fldCharType="begin"/>
        </w:r>
        <w:r w:rsidR="00DA48C8">
          <w:rPr>
            <w:webHidden/>
          </w:rPr>
          <w:instrText xml:space="preserve"> PAGEREF _Toc503341587 \h </w:instrText>
        </w:r>
        <w:r w:rsidR="00DA48C8">
          <w:rPr>
            <w:webHidden/>
          </w:rPr>
        </w:r>
        <w:r w:rsidR="00DA48C8">
          <w:rPr>
            <w:webHidden/>
          </w:rPr>
          <w:fldChar w:fldCharType="separate"/>
        </w:r>
        <w:r w:rsidR="00DA48C8">
          <w:rPr>
            <w:webHidden/>
          </w:rPr>
          <w:t>11</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8" w:history="1">
        <w:r w:rsidR="00DA48C8" w:rsidRPr="00214DFD">
          <w:rPr>
            <w:rStyle w:val="Hiperhivatkozs"/>
            <w:rFonts w:ascii="Times New Roman" w:hAnsi="Times New Roman" w:cs="Times New Roman"/>
          </w:rPr>
          <w:t>11.</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Az ajánlatok beadási határideje és helye</w:t>
        </w:r>
        <w:r w:rsidR="00DA48C8">
          <w:rPr>
            <w:webHidden/>
          </w:rPr>
          <w:tab/>
        </w:r>
        <w:r w:rsidR="00DA48C8">
          <w:rPr>
            <w:webHidden/>
          </w:rPr>
          <w:fldChar w:fldCharType="begin"/>
        </w:r>
        <w:r w:rsidR="00DA48C8">
          <w:rPr>
            <w:webHidden/>
          </w:rPr>
          <w:instrText xml:space="preserve"> PAGEREF _Toc503341588 \h </w:instrText>
        </w:r>
        <w:r w:rsidR="00DA48C8">
          <w:rPr>
            <w:webHidden/>
          </w:rPr>
        </w:r>
        <w:r w:rsidR="00DA48C8">
          <w:rPr>
            <w:webHidden/>
          </w:rPr>
          <w:fldChar w:fldCharType="separate"/>
        </w:r>
        <w:r w:rsidR="00DA48C8">
          <w:rPr>
            <w:webHidden/>
          </w:rPr>
          <w:t>12</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89" w:history="1">
        <w:r w:rsidR="00DA48C8" w:rsidRPr="00214DFD">
          <w:rPr>
            <w:rStyle w:val="Hiperhivatkozs"/>
            <w:rFonts w:ascii="Times New Roman" w:hAnsi="Times New Roman" w:cs="Times New Roman"/>
          </w:rPr>
          <w:t>12.</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Az ajánlatok felbontása az Ajánlatkérő által</w:t>
        </w:r>
        <w:r w:rsidR="00DA48C8">
          <w:rPr>
            <w:webHidden/>
          </w:rPr>
          <w:tab/>
        </w:r>
        <w:r w:rsidR="00DA48C8">
          <w:rPr>
            <w:webHidden/>
          </w:rPr>
          <w:fldChar w:fldCharType="begin"/>
        </w:r>
        <w:r w:rsidR="00DA48C8">
          <w:rPr>
            <w:webHidden/>
          </w:rPr>
          <w:instrText xml:space="preserve"> PAGEREF _Toc503341589 \h </w:instrText>
        </w:r>
        <w:r w:rsidR="00DA48C8">
          <w:rPr>
            <w:webHidden/>
          </w:rPr>
        </w:r>
        <w:r w:rsidR="00DA48C8">
          <w:rPr>
            <w:webHidden/>
          </w:rPr>
          <w:fldChar w:fldCharType="separate"/>
        </w:r>
        <w:r w:rsidR="00DA48C8">
          <w:rPr>
            <w:webHidden/>
          </w:rPr>
          <w:t>13</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0" w:history="1">
        <w:r w:rsidR="00DA48C8" w:rsidRPr="00214DFD">
          <w:rPr>
            <w:rStyle w:val="Hiperhivatkozs"/>
            <w:rFonts w:ascii="Times New Roman" w:hAnsi="Times New Roman" w:cs="Times New Roman"/>
          </w:rPr>
          <w:t>13.</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Az ajánlatok bírálatának a folyamata</w:t>
        </w:r>
        <w:r w:rsidR="00DA48C8">
          <w:rPr>
            <w:webHidden/>
          </w:rPr>
          <w:tab/>
        </w:r>
        <w:r w:rsidR="00DA48C8">
          <w:rPr>
            <w:webHidden/>
          </w:rPr>
          <w:fldChar w:fldCharType="begin"/>
        </w:r>
        <w:r w:rsidR="00DA48C8">
          <w:rPr>
            <w:webHidden/>
          </w:rPr>
          <w:instrText xml:space="preserve"> PAGEREF _Toc503341590 \h </w:instrText>
        </w:r>
        <w:r w:rsidR="00DA48C8">
          <w:rPr>
            <w:webHidden/>
          </w:rPr>
        </w:r>
        <w:r w:rsidR="00DA48C8">
          <w:rPr>
            <w:webHidden/>
          </w:rPr>
          <w:fldChar w:fldCharType="separate"/>
        </w:r>
        <w:r w:rsidR="00DA48C8">
          <w:rPr>
            <w:webHidden/>
          </w:rPr>
          <w:t>14</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1" w:history="1">
        <w:r w:rsidR="00DA48C8" w:rsidRPr="00214DFD">
          <w:rPr>
            <w:rStyle w:val="Hiperhivatkozs"/>
            <w:rFonts w:ascii="Times New Roman" w:hAnsi="Times New Roman" w:cs="Times New Roman"/>
          </w:rPr>
          <w:t>14.</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Az AJÁNLATOK értékelési szempontja</w:t>
        </w:r>
        <w:r w:rsidR="00DA48C8">
          <w:rPr>
            <w:webHidden/>
          </w:rPr>
          <w:tab/>
        </w:r>
        <w:r w:rsidR="00DA48C8">
          <w:rPr>
            <w:webHidden/>
          </w:rPr>
          <w:fldChar w:fldCharType="begin"/>
        </w:r>
        <w:r w:rsidR="00DA48C8">
          <w:rPr>
            <w:webHidden/>
          </w:rPr>
          <w:instrText xml:space="preserve"> PAGEREF _Toc503341591 \h </w:instrText>
        </w:r>
        <w:r w:rsidR="00DA48C8">
          <w:rPr>
            <w:webHidden/>
          </w:rPr>
        </w:r>
        <w:r w:rsidR="00DA48C8">
          <w:rPr>
            <w:webHidden/>
          </w:rPr>
          <w:fldChar w:fldCharType="separate"/>
        </w:r>
        <w:r w:rsidR="00DA48C8">
          <w:rPr>
            <w:webHidden/>
          </w:rPr>
          <w:t>16</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2" w:history="1">
        <w:r w:rsidR="00DA48C8" w:rsidRPr="00214DFD">
          <w:rPr>
            <w:rStyle w:val="Hiperhivatkozs"/>
            <w:rFonts w:ascii="Times New Roman" w:hAnsi="Times New Roman" w:cs="Times New Roman"/>
          </w:rPr>
          <w:t>15.</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Tájékoztatás az ajánlatok elbírálásáról</w:t>
        </w:r>
        <w:r w:rsidR="00DA48C8">
          <w:rPr>
            <w:webHidden/>
          </w:rPr>
          <w:tab/>
        </w:r>
        <w:r w:rsidR="00DA48C8">
          <w:rPr>
            <w:webHidden/>
          </w:rPr>
          <w:fldChar w:fldCharType="begin"/>
        </w:r>
        <w:r w:rsidR="00DA48C8">
          <w:rPr>
            <w:webHidden/>
          </w:rPr>
          <w:instrText xml:space="preserve"> PAGEREF _Toc503341592 \h </w:instrText>
        </w:r>
        <w:r w:rsidR="00DA48C8">
          <w:rPr>
            <w:webHidden/>
          </w:rPr>
        </w:r>
        <w:r w:rsidR="00DA48C8">
          <w:rPr>
            <w:webHidden/>
          </w:rPr>
          <w:fldChar w:fldCharType="separate"/>
        </w:r>
        <w:r w:rsidR="00DA48C8">
          <w:rPr>
            <w:webHidden/>
          </w:rPr>
          <w:t>16</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3" w:history="1">
        <w:r w:rsidR="00DA48C8" w:rsidRPr="00214DFD">
          <w:rPr>
            <w:rStyle w:val="Hiperhivatkozs"/>
            <w:rFonts w:ascii="Times New Roman" w:hAnsi="Times New Roman" w:cs="Times New Roman"/>
          </w:rPr>
          <w:t>16.</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 szerződés megkötése</w:t>
        </w:r>
        <w:r w:rsidR="00DA48C8">
          <w:rPr>
            <w:webHidden/>
          </w:rPr>
          <w:tab/>
        </w:r>
        <w:r w:rsidR="00DA48C8">
          <w:rPr>
            <w:webHidden/>
          </w:rPr>
          <w:fldChar w:fldCharType="begin"/>
        </w:r>
        <w:r w:rsidR="00DA48C8">
          <w:rPr>
            <w:webHidden/>
          </w:rPr>
          <w:instrText xml:space="preserve"> PAGEREF _Toc503341593 \h </w:instrText>
        </w:r>
        <w:r w:rsidR="00DA48C8">
          <w:rPr>
            <w:webHidden/>
          </w:rPr>
        </w:r>
        <w:r w:rsidR="00DA48C8">
          <w:rPr>
            <w:webHidden/>
          </w:rPr>
          <w:fldChar w:fldCharType="separate"/>
        </w:r>
        <w:r w:rsidR="00DA48C8">
          <w:rPr>
            <w:webHidden/>
          </w:rPr>
          <w:t>17</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4" w:history="1">
        <w:r w:rsidR="00DA48C8" w:rsidRPr="00214DFD">
          <w:rPr>
            <w:rStyle w:val="Hiperhivatkozs"/>
            <w:rFonts w:ascii="Times New Roman" w:hAnsi="Times New Roman" w:cs="Times New Roman"/>
          </w:rPr>
          <w:t>17.</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Fotók és terméklapok</w:t>
        </w:r>
        <w:r w:rsidR="00DA48C8">
          <w:rPr>
            <w:webHidden/>
          </w:rPr>
          <w:tab/>
        </w:r>
        <w:r w:rsidR="00DA48C8">
          <w:rPr>
            <w:webHidden/>
          </w:rPr>
          <w:fldChar w:fldCharType="begin"/>
        </w:r>
        <w:r w:rsidR="00DA48C8">
          <w:rPr>
            <w:webHidden/>
          </w:rPr>
          <w:instrText xml:space="preserve"> PAGEREF _Toc503341594 \h </w:instrText>
        </w:r>
        <w:r w:rsidR="00DA48C8">
          <w:rPr>
            <w:webHidden/>
          </w:rPr>
        </w:r>
        <w:r w:rsidR="00DA48C8">
          <w:rPr>
            <w:webHidden/>
          </w:rPr>
          <w:fldChar w:fldCharType="separate"/>
        </w:r>
        <w:r w:rsidR="00DA48C8">
          <w:rPr>
            <w:webHidden/>
          </w:rPr>
          <w:t>17</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5" w:history="1">
        <w:r w:rsidR="00DA48C8" w:rsidRPr="00214DFD">
          <w:rPr>
            <w:rStyle w:val="Hiperhivatkozs"/>
            <w:rFonts w:ascii="Times New Roman" w:hAnsi="Times New Roman" w:cs="Times New Roman"/>
          </w:rPr>
          <w:t>18.</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Teljesítési Biztosíték</w:t>
        </w:r>
        <w:r w:rsidR="00DA48C8">
          <w:rPr>
            <w:webHidden/>
          </w:rPr>
          <w:tab/>
        </w:r>
        <w:r w:rsidR="00DA48C8">
          <w:rPr>
            <w:webHidden/>
          </w:rPr>
          <w:fldChar w:fldCharType="begin"/>
        </w:r>
        <w:r w:rsidR="00DA48C8">
          <w:rPr>
            <w:webHidden/>
          </w:rPr>
          <w:instrText xml:space="preserve"> PAGEREF _Toc503341595 \h </w:instrText>
        </w:r>
        <w:r w:rsidR="00DA48C8">
          <w:rPr>
            <w:webHidden/>
          </w:rPr>
        </w:r>
        <w:r w:rsidR="00DA48C8">
          <w:rPr>
            <w:webHidden/>
          </w:rPr>
          <w:fldChar w:fldCharType="separate"/>
        </w:r>
        <w:r w:rsidR="00DA48C8">
          <w:rPr>
            <w:webHidden/>
          </w:rPr>
          <w:t>18</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6" w:history="1">
        <w:r w:rsidR="00DA48C8" w:rsidRPr="00214DFD">
          <w:rPr>
            <w:rStyle w:val="Hiperhivatkozs"/>
            <w:rFonts w:ascii="Times New Roman" w:hAnsi="Times New Roman" w:cs="Times New Roman"/>
          </w:rPr>
          <w:t>19.</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 megkötött szerződés közzététele</w:t>
        </w:r>
        <w:r w:rsidR="00DA48C8">
          <w:rPr>
            <w:webHidden/>
          </w:rPr>
          <w:tab/>
        </w:r>
        <w:r w:rsidR="00DA48C8">
          <w:rPr>
            <w:webHidden/>
          </w:rPr>
          <w:fldChar w:fldCharType="begin"/>
        </w:r>
        <w:r w:rsidR="00DA48C8">
          <w:rPr>
            <w:webHidden/>
          </w:rPr>
          <w:instrText xml:space="preserve"> PAGEREF _Toc503341596 \h </w:instrText>
        </w:r>
        <w:r w:rsidR="00DA48C8">
          <w:rPr>
            <w:webHidden/>
          </w:rPr>
        </w:r>
        <w:r w:rsidR="00DA48C8">
          <w:rPr>
            <w:webHidden/>
          </w:rPr>
          <w:fldChar w:fldCharType="separate"/>
        </w:r>
        <w:r w:rsidR="00DA48C8">
          <w:rPr>
            <w:webHidden/>
          </w:rPr>
          <w:t>20</w:t>
        </w:r>
        <w:r w:rsidR="00DA48C8">
          <w:rPr>
            <w:webHidden/>
          </w:rPr>
          <w:fldChar w:fldCharType="end"/>
        </w:r>
      </w:hyperlink>
    </w:p>
    <w:p w:rsidR="00DA48C8" w:rsidRDefault="00555B75">
      <w:pPr>
        <w:pStyle w:val="TJ3"/>
        <w:rPr>
          <w:rFonts w:asciiTheme="minorHAnsi" w:eastAsiaTheme="minorEastAsia" w:hAnsiTheme="minorHAnsi" w:cstheme="minorBidi"/>
          <w:szCs w:val="22"/>
        </w:rPr>
      </w:pPr>
      <w:hyperlink w:anchor="_Toc503341597" w:history="1">
        <w:r w:rsidR="00DA48C8" w:rsidRPr="00214DFD">
          <w:rPr>
            <w:rStyle w:val="Hiperhivatkozs"/>
            <w:rFonts w:ascii="Times New Roman" w:hAnsi="Times New Roman" w:cs="Times New Roman"/>
          </w:rPr>
          <w:t>20.</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A Kbt. 73. §-ának (5) bekezdése szerinti tájékoztatás</w:t>
        </w:r>
        <w:r w:rsidR="00DA48C8">
          <w:rPr>
            <w:webHidden/>
          </w:rPr>
          <w:tab/>
        </w:r>
        <w:r w:rsidR="00DA48C8">
          <w:rPr>
            <w:webHidden/>
          </w:rPr>
          <w:fldChar w:fldCharType="begin"/>
        </w:r>
        <w:r w:rsidR="00DA48C8">
          <w:rPr>
            <w:webHidden/>
          </w:rPr>
          <w:instrText xml:space="preserve"> PAGEREF _Toc503341597 \h </w:instrText>
        </w:r>
        <w:r w:rsidR="00DA48C8">
          <w:rPr>
            <w:webHidden/>
          </w:rPr>
        </w:r>
        <w:r w:rsidR="00DA48C8">
          <w:rPr>
            <w:webHidden/>
          </w:rPr>
          <w:fldChar w:fldCharType="separate"/>
        </w:r>
        <w:r w:rsidR="00DA48C8">
          <w:rPr>
            <w:webHidden/>
          </w:rPr>
          <w:t>20</w:t>
        </w:r>
        <w:r w:rsidR="00DA48C8">
          <w:rPr>
            <w:webHidden/>
          </w:rPr>
          <w:fldChar w:fldCharType="end"/>
        </w:r>
      </w:hyperlink>
    </w:p>
    <w:p w:rsidR="00DA48C8" w:rsidRDefault="00555B75">
      <w:pPr>
        <w:pStyle w:val="TJ1"/>
        <w:tabs>
          <w:tab w:val="left" w:pos="851"/>
          <w:tab w:val="right" w:pos="9202"/>
        </w:tabs>
        <w:rPr>
          <w:rFonts w:asciiTheme="minorHAnsi" w:eastAsiaTheme="minorEastAsia" w:hAnsiTheme="minorHAnsi" w:cstheme="minorBidi"/>
          <w:b w:val="0"/>
          <w:bCs w:val="0"/>
          <w:iCs w:val="0"/>
          <w:caps w:val="0"/>
          <w:szCs w:val="22"/>
        </w:rPr>
      </w:pPr>
      <w:hyperlink w:anchor="_Toc503341598" w:history="1">
        <w:r w:rsidR="00DA48C8" w:rsidRPr="00214DFD">
          <w:rPr>
            <w:rStyle w:val="Hiperhivatkozs"/>
            <w:rFonts w:ascii="Times New Roman" w:hAnsi="Times New Roman" w:cs="Times New Roman"/>
          </w:rPr>
          <w:t>II.</w:t>
        </w:r>
        <w:r w:rsidR="00DA48C8">
          <w:rPr>
            <w:rFonts w:asciiTheme="minorHAnsi" w:eastAsiaTheme="minorEastAsia" w:hAnsiTheme="minorHAnsi" w:cstheme="minorBidi"/>
            <w:b w:val="0"/>
            <w:bCs w:val="0"/>
            <w:iCs w:val="0"/>
            <w:caps w:val="0"/>
            <w:szCs w:val="22"/>
          </w:rPr>
          <w:tab/>
        </w:r>
        <w:r w:rsidR="00DA48C8" w:rsidRPr="00214DFD">
          <w:rPr>
            <w:rStyle w:val="Hiperhivatkozs"/>
            <w:rFonts w:ascii="Times New Roman" w:hAnsi="Times New Roman" w:cs="Times New Roman"/>
          </w:rPr>
          <w:t>Mellékletek, Nyilatkozatminták, formanyomtatványok</w:t>
        </w:r>
        <w:r w:rsidR="00DA48C8">
          <w:rPr>
            <w:webHidden/>
          </w:rPr>
          <w:tab/>
        </w:r>
        <w:r w:rsidR="00DA48C8">
          <w:rPr>
            <w:webHidden/>
          </w:rPr>
          <w:fldChar w:fldCharType="begin"/>
        </w:r>
        <w:r w:rsidR="00DA48C8">
          <w:rPr>
            <w:webHidden/>
          </w:rPr>
          <w:instrText xml:space="preserve"> PAGEREF _Toc503341598 \h </w:instrText>
        </w:r>
        <w:r w:rsidR="00DA48C8">
          <w:rPr>
            <w:webHidden/>
          </w:rPr>
        </w:r>
        <w:r w:rsidR="00DA48C8">
          <w:rPr>
            <w:webHidden/>
          </w:rPr>
          <w:fldChar w:fldCharType="separate"/>
        </w:r>
        <w:r w:rsidR="00DA48C8">
          <w:rPr>
            <w:webHidden/>
          </w:rPr>
          <w:t>23</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599" w:history="1">
        <w:r w:rsidR="00DA48C8" w:rsidRPr="00214DFD">
          <w:rPr>
            <w:rStyle w:val="Hiperhivatkozs"/>
            <w:rFonts w:ascii="Times New Roman" w:eastAsia="Times New Roman" w:hAnsi="Times New Roman" w:cs="Times New Roman"/>
          </w:rPr>
          <w:t>M0</w:t>
        </w:r>
        <w:r w:rsidR="00DA48C8">
          <w:rPr>
            <w:rFonts w:asciiTheme="minorHAnsi" w:eastAsiaTheme="minorEastAsia" w:hAnsiTheme="minorHAnsi" w:cstheme="minorBidi"/>
            <w:szCs w:val="22"/>
          </w:rPr>
          <w:tab/>
        </w:r>
        <w:r w:rsidR="00DA48C8" w:rsidRPr="00214DFD">
          <w:rPr>
            <w:rStyle w:val="Hiperhivatkozs"/>
            <w:rFonts w:ascii="Times New Roman" w:eastAsia="Times New Roman" w:hAnsi="Times New Roman" w:cs="Times New Roman"/>
          </w:rPr>
          <w:t>Az ajánlatajánlott tartalomjegyzéke</w:t>
        </w:r>
        <w:r w:rsidR="00DA48C8">
          <w:rPr>
            <w:webHidden/>
          </w:rPr>
          <w:tab/>
        </w:r>
        <w:r w:rsidR="00DA48C8">
          <w:rPr>
            <w:webHidden/>
          </w:rPr>
          <w:fldChar w:fldCharType="begin"/>
        </w:r>
        <w:r w:rsidR="00DA48C8">
          <w:rPr>
            <w:webHidden/>
          </w:rPr>
          <w:instrText xml:space="preserve"> PAGEREF _Toc503341599 \h </w:instrText>
        </w:r>
        <w:r w:rsidR="00DA48C8">
          <w:rPr>
            <w:webHidden/>
          </w:rPr>
        </w:r>
        <w:r w:rsidR="00DA48C8">
          <w:rPr>
            <w:webHidden/>
          </w:rPr>
          <w:fldChar w:fldCharType="separate"/>
        </w:r>
        <w:r w:rsidR="00DA48C8">
          <w:rPr>
            <w:webHidden/>
          </w:rPr>
          <w:t>24</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0" w:history="1">
        <w:r w:rsidR="00DA48C8" w:rsidRPr="00214DFD">
          <w:rPr>
            <w:rStyle w:val="Hiperhivatkozs"/>
            <w:rFonts w:ascii="Times New Roman" w:hAnsi="Times New Roman" w:cs="Times New Roman"/>
          </w:rPr>
          <w:t>M1</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Felolvasólap</w:t>
        </w:r>
        <w:r w:rsidR="00DA48C8">
          <w:rPr>
            <w:webHidden/>
          </w:rPr>
          <w:tab/>
        </w:r>
        <w:r w:rsidR="00DA48C8">
          <w:rPr>
            <w:webHidden/>
          </w:rPr>
          <w:fldChar w:fldCharType="begin"/>
        </w:r>
        <w:r w:rsidR="00DA48C8">
          <w:rPr>
            <w:webHidden/>
          </w:rPr>
          <w:instrText xml:space="preserve"> PAGEREF _Toc503341600 \h </w:instrText>
        </w:r>
        <w:r w:rsidR="00DA48C8">
          <w:rPr>
            <w:webHidden/>
          </w:rPr>
        </w:r>
        <w:r w:rsidR="00DA48C8">
          <w:rPr>
            <w:webHidden/>
          </w:rPr>
          <w:fldChar w:fldCharType="separate"/>
        </w:r>
        <w:r w:rsidR="00DA48C8">
          <w:rPr>
            <w:webHidden/>
          </w:rPr>
          <w:t>29</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1" w:history="1">
        <w:r w:rsidR="00DA48C8" w:rsidRPr="00214DFD">
          <w:rPr>
            <w:rStyle w:val="Hiperhivatkozs"/>
            <w:rFonts w:ascii="Times New Roman" w:hAnsi="Times New Roman" w:cs="Times New Roman"/>
          </w:rPr>
          <w:t>M2</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Nyilatkozat a Kbt. 66. § (2) bekezdésére vonatkozóan</w:t>
        </w:r>
        <w:r w:rsidR="00DA48C8">
          <w:rPr>
            <w:webHidden/>
          </w:rPr>
          <w:tab/>
        </w:r>
        <w:r w:rsidR="00DA48C8">
          <w:rPr>
            <w:webHidden/>
          </w:rPr>
          <w:fldChar w:fldCharType="begin"/>
        </w:r>
        <w:r w:rsidR="00DA48C8">
          <w:rPr>
            <w:webHidden/>
          </w:rPr>
          <w:instrText xml:space="preserve"> PAGEREF _Toc503341601 \h </w:instrText>
        </w:r>
        <w:r w:rsidR="00DA48C8">
          <w:rPr>
            <w:webHidden/>
          </w:rPr>
        </w:r>
        <w:r w:rsidR="00DA48C8">
          <w:rPr>
            <w:webHidden/>
          </w:rPr>
          <w:fldChar w:fldCharType="separate"/>
        </w:r>
        <w:r w:rsidR="00DA48C8">
          <w:rPr>
            <w:webHidden/>
          </w:rPr>
          <w:t>31</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2" w:history="1">
        <w:r w:rsidR="00DA48C8" w:rsidRPr="00214DFD">
          <w:rPr>
            <w:rStyle w:val="Hiperhivatkozs"/>
            <w:rFonts w:ascii="Times New Roman" w:hAnsi="Times New Roman"/>
          </w:rPr>
          <w:t>M3</w:t>
        </w:r>
        <w:r w:rsidR="00DA48C8">
          <w:rPr>
            <w:rFonts w:asciiTheme="minorHAnsi" w:eastAsiaTheme="minorEastAsia" w:hAnsiTheme="minorHAnsi" w:cstheme="minorBidi"/>
            <w:szCs w:val="22"/>
          </w:rPr>
          <w:tab/>
        </w:r>
        <w:r w:rsidR="00DA48C8" w:rsidRPr="00214DFD">
          <w:rPr>
            <w:rStyle w:val="Hiperhivatkozs"/>
            <w:rFonts w:ascii="Times New Roman" w:hAnsi="Times New Roman"/>
          </w:rPr>
          <w:t>Ajánlati nyilatkozat</w:t>
        </w:r>
        <w:r w:rsidR="00DA48C8">
          <w:rPr>
            <w:webHidden/>
          </w:rPr>
          <w:tab/>
        </w:r>
        <w:r w:rsidR="00DA48C8">
          <w:rPr>
            <w:webHidden/>
          </w:rPr>
          <w:fldChar w:fldCharType="begin"/>
        </w:r>
        <w:r w:rsidR="00DA48C8">
          <w:rPr>
            <w:webHidden/>
          </w:rPr>
          <w:instrText xml:space="preserve"> PAGEREF _Toc503341602 \h </w:instrText>
        </w:r>
        <w:r w:rsidR="00DA48C8">
          <w:rPr>
            <w:webHidden/>
          </w:rPr>
        </w:r>
        <w:r w:rsidR="00DA48C8">
          <w:rPr>
            <w:webHidden/>
          </w:rPr>
          <w:fldChar w:fldCharType="separate"/>
        </w:r>
        <w:r w:rsidR="00DA48C8">
          <w:rPr>
            <w:webHidden/>
          </w:rPr>
          <w:t>33</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3" w:history="1">
        <w:r w:rsidR="00DA48C8" w:rsidRPr="00214DFD">
          <w:rPr>
            <w:rStyle w:val="Hiperhivatkozs"/>
            <w:rFonts w:ascii="Times New Roman" w:hAnsi="Times New Roman"/>
          </w:rPr>
          <w:t>M4</w:t>
        </w:r>
        <w:r w:rsidR="00DA48C8">
          <w:rPr>
            <w:rFonts w:asciiTheme="minorHAnsi" w:eastAsiaTheme="minorEastAsia" w:hAnsiTheme="minorHAnsi" w:cstheme="minorBidi"/>
            <w:szCs w:val="22"/>
          </w:rPr>
          <w:tab/>
        </w:r>
        <w:r w:rsidR="00DA48C8" w:rsidRPr="00214DFD">
          <w:rPr>
            <w:rStyle w:val="Hiperhivatkozs"/>
            <w:rFonts w:ascii="Times New Roman" w:hAnsi="Times New Roman"/>
          </w:rPr>
          <w:t>Nyilatkozat alvállalkozókról és azon szervezetekről (vagy személyekről), amelyek kapacitására az ajánlattevő a szerződés teljesítése során támaszkodni kíván</w:t>
        </w:r>
        <w:r w:rsidR="00DA48C8">
          <w:rPr>
            <w:webHidden/>
          </w:rPr>
          <w:tab/>
        </w:r>
        <w:r w:rsidR="00DA48C8">
          <w:rPr>
            <w:webHidden/>
          </w:rPr>
          <w:fldChar w:fldCharType="begin"/>
        </w:r>
        <w:r w:rsidR="00DA48C8">
          <w:rPr>
            <w:webHidden/>
          </w:rPr>
          <w:instrText xml:space="preserve"> PAGEREF _Toc503341603 \h </w:instrText>
        </w:r>
        <w:r w:rsidR="00DA48C8">
          <w:rPr>
            <w:webHidden/>
          </w:rPr>
        </w:r>
        <w:r w:rsidR="00DA48C8">
          <w:rPr>
            <w:webHidden/>
          </w:rPr>
          <w:fldChar w:fldCharType="separate"/>
        </w:r>
        <w:r w:rsidR="00DA48C8">
          <w:rPr>
            <w:webHidden/>
          </w:rPr>
          <w:t>36</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4" w:history="1">
        <w:r w:rsidR="00DA48C8" w:rsidRPr="00214DFD">
          <w:rPr>
            <w:rStyle w:val="Hiperhivatkozs"/>
            <w:rFonts w:ascii="Times New Roman" w:hAnsi="Times New Roman" w:cs="Times New Roman"/>
          </w:rPr>
          <w:t>M5</w:t>
        </w:r>
        <w:r w:rsidR="00DA48C8">
          <w:rPr>
            <w:rFonts w:asciiTheme="minorHAnsi" w:eastAsiaTheme="minorEastAsia" w:hAnsiTheme="minorHAnsi" w:cstheme="minorBidi"/>
            <w:szCs w:val="22"/>
          </w:rPr>
          <w:tab/>
        </w:r>
        <w:r w:rsidR="00DA48C8" w:rsidRPr="00214DFD">
          <w:rPr>
            <w:rStyle w:val="Hiperhivatkozs"/>
            <w:rFonts w:ascii="Times New Roman" w:hAnsi="Times New Roman"/>
          </w:rPr>
          <w:t>A Kbt. 67. § (1) bekezdése szerinti nyilatkozat és az egységes európai közbeszerzési dokumentum</w:t>
        </w:r>
        <w:r w:rsidR="00DA48C8">
          <w:rPr>
            <w:webHidden/>
          </w:rPr>
          <w:tab/>
        </w:r>
        <w:r w:rsidR="00DA48C8">
          <w:rPr>
            <w:webHidden/>
          </w:rPr>
          <w:fldChar w:fldCharType="begin"/>
        </w:r>
        <w:r w:rsidR="00DA48C8">
          <w:rPr>
            <w:webHidden/>
          </w:rPr>
          <w:instrText xml:space="preserve"> PAGEREF _Toc503341604 \h </w:instrText>
        </w:r>
        <w:r w:rsidR="00DA48C8">
          <w:rPr>
            <w:webHidden/>
          </w:rPr>
        </w:r>
        <w:r w:rsidR="00DA48C8">
          <w:rPr>
            <w:webHidden/>
          </w:rPr>
          <w:fldChar w:fldCharType="separate"/>
        </w:r>
        <w:r w:rsidR="00DA48C8">
          <w:rPr>
            <w:webHidden/>
          </w:rPr>
          <w:t>39</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5" w:history="1">
        <w:r w:rsidR="00DA48C8" w:rsidRPr="00214DFD">
          <w:rPr>
            <w:rStyle w:val="Hiperhivatkozs"/>
            <w:rFonts w:ascii="Times New Roman" w:hAnsi="Times New Roman" w:cs="Times New Roman"/>
          </w:rPr>
          <w:t>M6</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Nyilatkozat a kizáró okok tekintetében az alvállalkozókra vonatkozóan</w:t>
        </w:r>
        <w:r w:rsidR="00DA48C8">
          <w:rPr>
            <w:webHidden/>
          </w:rPr>
          <w:tab/>
        </w:r>
        <w:r w:rsidR="00DA48C8">
          <w:rPr>
            <w:webHidden/>
          </w:rPr>
          <w:fldChar w:fldCharType="begin"/>
        </w:r>
        <w:r w:rsidR="00DA48C8">
          <w:rPr>
            <w:webHidden/>
          </w:rPr>
          <w:instrText xml:space="preserve"> PAGEREF _Toc503341605 \h </w:instrText>
        </w:r>
        <w:r w:rsidR="00DA48C8">
          <w:rPr>
            <w:webHidden/>
          </w:rPr>
        </w:r>
        <w:r w:rsidR="00DA48C8">
          <w:rPr>
            <w:webHidden/>
          </w:rPr>
          <w:fldChar w:fldCharType="separate"/>
        </w:r>
        <w:r w:rsidR="00DA48C8">
          <w:rPr>
            <w:webHidden/>
          </w:rPr>
          <w:t>67</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6" w:history="1">
        <w:r w:rsidR="00DA48C8" w:rsidRPr="00214DFD">
          <w:rPr>
            <w:rStyle w:val="Hiperhivatkozs"/>
            <w:rFonts w:ascii="Times New Roman" w:hAnsi="Times New Roman" w:cs="Times New Roman"/>
          </w:rPr>
          <w:t>M7</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Nyilatkozat Teljesítési Biztosíték rendelkezésre bocsátásáról</w:t>
        </w:r>
        <w:r w:rsidR="00DA48C8">
          <w:rPr>
            <w:webHidden/>
          </w:rPr>
          <w:tab/>
        </w:r>
        <w:r w:rsidR="00DA48C8">
          <w:rPr>
            <w:webHidden/>
          </w:rPr>
          <w:fldChar w:fldCharType="begin"/>
        </w:r>
        <w:r w:rsidR="00DA48C8">
          <w:rPr>
            <w:webHidden/>
          </w:rPr>
          <w:instrText xml:space="preserve"> PAGEREF _Toc503341606 \h </w:instrText>
        </w:r>
        <w:r w:rsidR="00DA48C8">
          <w:rPr>
            <w:webHidden/>
          </w:rPr>
        </w:r>
        <w:r w:rsidR="00DA48C8">
          <w:rPr>
            <w:webHidden/>
          </w:rPr>
          <w:fldChar w:fldCharType="separate"/>
        </w:r>
        <w:r w:rsidR="00DA48C8">
          <w:rPr>
            <w:webHidden/>
          </w:rPr>
          <w:t>69</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7" w:history="1">
        <w:r w:rsidR="00DA48C8" w:rsidRPr="00214DFD">
          <w:rPr>
            <w:rStyle w:val="Hiperhivatkozs"/>
            <w:rFonts w:ascii="Times New Roman" w:hAnsi="Times New Roman" w:cs="Times New Roman"/>
          </w:rPr>
          <w:t>M8</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Nyilatkozat üzleti titokról</w:t>
        </w:r>
        <w:r w:rsidR="00DA48C8">
          <w:rPr>
            <w:webHidden/>
          </w:rPr>
          <w:tab/>
        </w:r>
        <w:r w:rsidR="00DA48C8">
          <w:rPr>
            <w:webHidden/>
          </w:rPr>
          <w:fldChar w:fldCharType="begin"/>
        </w:r>
        <w:r w:rsidR="00DA48C8">
          <w:rPr>
            <w:webHidden/>
          </w:rPr>
          <w:instrText xml:space="preserve"> PAGEREF _Toc503341607 \h </w:instrText>
        </w:r>
        <w:r w:rsidR="00DA48C8">
          <w:rPr>
            <w:webHidden/>
          </w:rPr>
        </w:r>
        <w:r w:rsidR="00DA48C8">
          <w:rPr>
            <w:webHidden/>
          </w:rPr>
          <w:fldChar w:fldCharType="separate"/>
        </w:r>
        <w:r w:rsidR="00DA48C8">
          <w:rPr>
            <w:webHidden/>
          </w:rPr>
          <w:t>71</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8" w:history="1">
        <w:r w:rsidR="00DA48C8" w:rsidRPr="00214DFD">
          <w:rPr>
            <w:rStyle w:val="Hiperhivatkozs"/>
            <w:rFonts w:ascii="Times New Roman" w:hAnsi="Times New Roman" w:cs="Times New Roman"/>
          </w:rPr>
          <w:t>M9</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Nem Magyarországon letelepedett ajánlattevő nyilatkozata a kizáró okok igazolásáról</w:t>
        </w:r>
        <w:r w:rsidR="00DA48C8">
          <w:rPr>
            <w:webHidden/>
          </w:rPr>
          <w:tab/>
        </w:r>
        <w:r w:rsidR="00DA48C8">
          <w:rPr>
            <w:webHidden/>
          </w:rPr>
          <w:fldChar w:fldCharType="begin"/>
        </w:r>
        <w:r w:rsidR="00DA48C8">
          <w:rPr>
            <w:webHidden/>
          </w:rPr>
          <w:instrText xml:space="preserve"> PAGEREF _Toc503341608 \h </w:instrText>
        </w:r>
        <w:r w:rsidR="00DA48C8">
          <w:rPr>
            <w:webHidden/>
          </w:rPr>
        </w:r>
        <w:r w:rsidR="00DA48C8">
          <w:rPr>
            <w:webHidden/>
          </w:rPr>
          <w:fldChar w:fldCharType="separate"/>
        </w:r>
        <w:r w:rsidR="00DA48C8">
          <w:rPr>
            <w:webHidden/>
          </w:rPr>
          <w:t>73</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09" w:history="1">
        <w:r w:rsidR="00DA48C8" w:rsidRPr="00214DFD">
          <w:rPr>
            <w:rStyle w:val="Hiperhivatkozs"/>
            <w:rFonts w:ascii="Times New Roman" w:hAnsi="Times New Roman" w:cs="Times New Roman"/>
          </w:rPr>
          <w:t>M10</w:t>
        </w:r>
        <w:r w:rsidR="00DA48C8">
          <w:rPr>
            <w:rFonts w:asciiTheme="minorHAnsi" w:eastAsiaTheme="minorEastAsia" w:hAnsiTheme="minorHAnsi" w:cstheme="minorBidi"/>
            <w:szCs w:val="22"/>
          </w:rPr>
          <w:tab/>
        </w:r>
        <w:r w:rsidR="00DA48C8" w:rsidRPr="00214DFD">
          <w:rPr>
            <w:rStyle w:val="Hiperhivatkozs"/>
            <w:rFonts w:ascii="Times New Roman" w:hAnsi="Times New Roman"/>
          </w:rPr>
          <w:t>Nyilatkozat a Kbt. 62 § (1) bekezdés k) pont kb) és kc) alpontja tekintetében</w:t>
        </w:r>
        <w:r w:rsidR="00DA48C8">
          <w:rPr>
            <w:webHidden/>
          </w:rPr>
          <w:tab/>
        </w:r>
        <w:r w:rsidR="00DA48C8">
          <w:rPr>
            <w:webHidden/>
          </w:rPr>
          <w:fldChar w:fldCharType="begin"/>
        </w:r>
        <w:r w:rsidR="00DA48C8">
          <w:rPr>
            <w:webHidden/>
          </w:rPr>
          <w:instrText xml:space="preserve"> PAGEREF _Toc503341609 \h </w:instrText>
        </w:r>
        <w:r w:rsidR="00DA48C8">
          <w:rPr>
            <w:webHidden/>
          </w:rPr>
        </w:r>
        <w:r w:rsidR="00DA48C8">
          <w:rPr>
            <w:webHidden/>
          </w:rPr>
          <w:fldChar w:fldCharType="separate"/>
        </w:r>
        <w:r w:rsidR="00DA48C8">
          <w:rPr>
            <w:webHidden/>
          </w:rPr>
          <w:t>75</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10" w:history="1">
        <w:r w:rsidR="00DA48C8" w:rsidRPr="00214DFD">
          <w:rPr>
            <w:rStyle w:val="Hiperhivatkozs"/>
            <w:rFonts w:ascii="Times New Roman" w:hAnsi="Times New Roman" w:cs="Times New Roman"/>
          </w:rPr>
          <w:t>M11</w:t>
        </w:r>
        <w:r w:rsidR="00DA48C8">
          <w:rPr>
            <w:rFonts w:asciiTheme="minorHAnsi" w:eastAsiaTheme="minorEastAsia" w:hAnsiTheme="minorHAnsi" w:cstheme="minorBidi"/>
            <w:szCs w:val="22"/>
          </w:rPr>
          <w:tab/>
        </w:r>
        <w:r w:rsidR="00DA48C8" w:rsidRPr="00214DFD">
          <w:rPr>
            <w:rStyle w:val="Hiperhivatkozs"/>
            <w:rFonts w:ascii="Times New Roman" w:hAnsi="Times New Roman"/>
          </w:rPr>
          <w:t>Nyilatkozat a Kbt. 62 § (2) bekezdése tekintetében</w:t>
        </w:r>
        <w:r w:rsidR="00DA48C8">
          <w:rPr>
            <w:webHidden/>
          </w:rPr>
          <w:tab/>
        </w:r>
        <w:r w:rsidR="00DA48C8">
          <w:rPr>
            <w:webHidden/>
          </w:rPr>
          <w:fldChar w:fldCharType="begin"/>
        </w:r>
        <w:r w:rsidR="00DA48C8">
          <w:rPr>
            <w:webHidden/>
          </w:rPr>
          <w:instrText xml:space="preserve"> PAGEREF _Toc503341610 \h </w:instrText>
        </w:r>
        <w:r w:rsidR="00DA48C8">
          <w:rPr>
            <w:webHidden/>
          </w:rPr>
        </w:r>
        <w:r w:rsidR="00DA48C8">
          <w:rPr>
            <w:webHidden/>
          </w:rPr>
          <w:fldChar w:fldCharType="separate"/>
        </w:r>
        <w:r w:rsidR="00DA48C8">
          <w:rPr>
            <w:webHidden/>
          </w:rPr>
          <w:t>78</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11" w:history="1">
        <w:r w:rsidR="00DA48C8" w:rsidRPr="00214DFD">
          <w:rPr>
            <w:rStyle w:val="Hiperhivatkozs"/>
            <w:rFonts w:ascii="Times New Roman" w:hAnsi="Times New Roman" w:cs="Times New Roman"/>
          </w:rPr>
          <w:t>M12</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Nyilatkozat árbevételről</w:t>
        </w:r>
        <w:r w:rsidR="00DA48C8">
          <w:rPr>
            <w:webHidden/>
          </w:rPr>
          <w:tab/>
        </w:r>
        <w:r w:rsidR="00DA48C8">
          <w:rPr>
            <w:webHidden/>
          </w:rPr>
          <w:fldChar w:fldCharType="begin"/>
        </w:r>
        <w:r w:rsidR="00DA48C8">
          <w:rPr>
            <w:webHidden/>
          </w:rPr>
          <w:instrText xml:space="preserve"> PAGEREF _Toc503341611 \h </w:instrText>
        </w:r>
        <w:r w:rsidR="00DA48C8">
          <w:rPr>
            <w:webHidden/>
          </w:rPr>
        </w:r>
        <w:r w:rsidR="00DA48C8">
          <w:rPr>
            <w:webHidden/>
          </w:rPr>
          <w:fldChar w:fldCharType="separate"/>
        </w:r>
        <w:r w:rsidR="00DA48C8">
          <w:rPr>
            <w:webHidden/>
          </w:rPr>
          <w:t>80</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12" w:history="1">
        <w:r w:rsidR="00DA48C8" w:rsidRPr="00214DFD">
          <w:rPr>
            <w:rStyle w:val="Hiperhivatkozs"/>
            <w:rFonts w:ascii="Times New Roman" w:hAnsi="Times New Roman" w:cs="Times New Roman"/>
          </w:rPr>
          <w:t>M13</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Referencianyilatkozat/referenciaigazolás</w:t>
        </w:r>
        <w:r w:rsidR="00DA48C8">
          <w:rPr>
            <w:webHidden/>
          </w:rPr>
          <w:tab/>
        </w:r>
        <w:r w:rsidR="00DA48C8">
          <w:rPr>
            <w:webHidden/>
          </w:rPr>
          <w:fldChar w:fldCharType="begin"/>
        </w:r>
        <w:r w:rsidR="00DA48C8">
          <w:rPr>
            <w:webHidden/>
          </w:rPr>
          <w:instrText xml:space="preserve"> PAGEREF _Toc503341612 \h </w:instrText>
        </w:r>
        <w:r w:rsidR="00DA48C8">
          <w:rPr>
            <w:webHidden/>
          </w:rPr>
        </w:r>
        <w:r w:rsidR="00DA48C8">
          <w:rPr>
            <w:webHidden/>
          </w:rPr>
          <w:fldChar w:fldCharType="separate"/>
        </w:r>
        <w:r w:rsidR="00DA48C8">
          <w:rPr>
            <w:webHidden/>
          </w:rPr>
          <w:t>82</w:t>
        </w:r>
        <w:r w:rsidR="00DA48C8">
          <w:rPr>
            <w:webHidden/>
          </w:rPr>
          <w:fldChar w:fldCharType="end"/>
        </w:r>
      </w:hyperlink>
    </w:p>
    <w:p w:rsidR="00DA48C8" w:rsidRDefault="00555B75">
      <w:pPr>
        <w:pStyle w:val="TJ2"/>
        <w:rPr>
          <w:rFonts w:asciiTheme="minorHAnsi" w:eastAsiaTheme="minorEastAsia" w:hAnsiTheme="minorHAnsi" w:cstheme="minorBidi"/>
          <w:szCs w:val="22"/>
        </w:rPr>
      </w:pPr>
      <w:hyperlink w:anchor="_Toc503341613" w:history="1">
        <w:r w:rsidR="00DA48C8" w:rsidRPr="00214DFD">
          <w:rPr>
            <w:rStyle w:val="Hiperhivatkozs"/>
            <w:rFonts w:ascii="Times New Roman" w:hAnsi="Times New Roman" w:cs="Times New Roman"/>
          </w:rPr>
          <w:t>M14</w:t>
        </w:r>
        <w:r w:rsidR="00DA48C8">
          <w:rPr>
            <w:rFonts w:asciiTheme="minorHAnsi" w:eastAsiaTheme="minorEastAsia" w:hAnsiTheme="minorHAnsi" w:cstheme="minorBidi"/>
            <w:szCs w:val="22"/>
          </w:rPr>
          <w:tab/>
        </w:r>
        <w:r w:rsidR="00DA48C8" w:rsidRPr="00214DFD">
          <w:rPr>
            <w:rStyle w:val="Hiperhivatkozs"/>
            <w:rFonts w:ascii="Times New Roman" w:hAnsi="Times New Roman" w:cs="Times New Roman"/>
          </w:rPr>
          <w:t>Nyilatkozat a külföldi adóilletőség szerinti adóhatósági meghatalmazás csatolásáról</w:t>
        </w:r>
        <w:r w:rsidR="00DA48C8">
          <w:rPr>
            <w:webHidden/>
          </w:rPr>
          <w:tab/>
        </w:r>
        <w:r w:rsidR="00DA48C8">
          <w:rPr>
            <w:webHidden/>
          </w:rPr>
          <w:fldChar w:fldCharType="begin"/>
        </w:r>
        <w:r w:rsidR="00DA48C8">
          <w:rPr>
            <w:webHidden/>
          </w:rPr>
          <w:instrText xml:space="preserve"> PAGEREF _Toc503341613 \h </w:instrText>
        </w:r>
        <w:r w:rsidR="00DA48C8">
          <w:rPr>
            <w:webHidden/>
          </w:rPr>
        </w:r>
        <w:r w:rsidR="00DA48C8">
          <w:rPr>
            <w:webHidden/>
          </w:rPr>
          <w:fldChar w:fldCharType="separate"/>
        </w:r>
        <w:r w:rsidR="00DA48C8">
          <w:rPr>
            <w:webHidden/>
          </w:rPr>
          <w:t>84</w:t>
        </w:r>
        <w:r w:rsidR="00DA48C8">
          <w:rPr>
            <w:webHidden/>
          </w:rPr>
          <w:fldChar w:fldCharType="end"/>
        </w:r>
      </w:hyperlink>
    </w:p>
    <w:p w:rsidR="00DA48C8" w:rsidRDefault="00555B75">
      <w:pPr>
        <w:pStyle w:val="TJ1"/>
        <w:tabs>
          <w:tab w:val="left" w:pos="851"/>
          <w:tab w:val="right" w:pos="9202"/>
        </w:tabs>
        <w:rPr>
          <w:rFonts w:asciiTheme="minorHAnsi" w:eastAsiaTheme="minorEastAsia" w:hAnsiTheme="minorHAnsi" w:cstheme="minorBidi"/>
          <w:b w:val="0"/>
          <w:bCs w:val="0"/>
          <w:iCs w:val="0"/>
          <w:caps w:val="0"/>
          <w:szCs w:val="22"/>
        </w:rPr>
      </w:pPr>
      <w:hyperlink w:anchor="_Toc503341614" w:history="1">
        <w:r w:rsidR="00DA48C8" w:rsidRPr="00214DFD">
          <w:rPr>
            <w:rStyle w:val="Hiperhivatkozs"/>
            <w:rFonts w:ascii="Times New Roman" w:hAnsi="Times New Roman" w:cs="Times New Roman"/>
          </w:rPr>
          <w:t>III.</w:t>
        </w:r>
        <w:r w:rsidR="00DA48C8">
          <w:rPr>
            <w:rFonts w:asciiTheme="minorHAnsi" w:eastAsiaTheme="minorEastAsia" w:hAnsiTheme="minorHAnsi" w:cstheme="minorBidi"/>
            <w:b w:val="0"/>
            <w:bCs w:val="0"/>
            <w:iCs w:val="0"/>
            <w:caps w:val="0"/>
            <w:szCs w:val="22"/>
          </w:rPr>
          <w:tab/>
        </w:r>
        <w:r w:rsidR="00DA48C8" w:rsidRPr="00214DFD">
          <w:rPr>
            <w:rStyle w:val="Hiperhivatkozs"/>
            <w:rFonts w:ascii="Times New Roman" w:hAnsi="Times New Roman" w:cs="Times New Roman"/>
          </w:rPr>
          <w:t>HATÁRIDŐS ADÁSVÉTELI SZERZŐDÉS</w:t>
        </w:r>
        <w:r w:rsidR="00DA48C8">
          <w:rPr>
            <w:webHidden/>
          </w:rPr>
          <w:tab/>
        </w:r>
        <w:r w:rsidR="00DA48C8">
          <w:rPr>
            <w:webHidden/>
          </w:rPr>
          <w:fldChar w:fldCharType="begin"/>
        </w:r>
        <w:r w:rsidR="00DA48C8">
          <w:rPr>
            <w:webHidden/>
          </w:rPr>
          <w:instrText xml:space="preserve"> PAGEREF _Toc503341614 \h </w:instrText>
        </w:r>
        <w:r w:rsidR="00DA48C8">
          <w:rPr>
            <w:webHidden/>
          </w:rPr>
        </w:r>
        <w:r w:rsidR="00DA48C8">
          <w:rPr>
            <w:webHidden/>
          </w:rPr>
          <w:fldChar w:fldCharType="separate"/>
        </w:r>
        <w:r w:rsidR="00DA48C8">
          <w:rPr>
            <w:webHidden/>
          </w:rPr>
          <w:t>86</w:t>
        </w:r>
        <w:r w:rsidR="00DA48C8">
          <w:rPr>
            <w:webHidden/>
          </w:rPr>
          <w:fldChar w:fldCharType="end"/>
        </w:r>
      </w:hyperlink>
    </w:p>
    <w:p w:rsidR="00DA48C8" w:rsidRDefault="00555B75">
      <w:pPr>
        <w:pStyle w:val="TJ1"/>
        <w:tabs>
          <w:tab w:val="left" w:pos="851"/>
          <w:tab w:val="right" w:pos="9202"/>
        </w:tabs>
        <w:rPr>
          <w:rFonts w:asciiTheme="minorHAnsi" w:eastAsiaTheme="minorEastAsia" w:hAnsiTheme="minorHAnsi" w:cstheme="minorBidi"/>
          <w:b w:val="0"/>
          <w:bCs w:val="0"/>
          <w:iCs w:val="0"/>
          <w:caps w:val="0"/>
          <w:szCs w:val="22"/>
        </w:rPr>
      </w:pPr>
      <w:hyperlink w:anchor="_Toc503341615" w:history="1">
        <w:r w:rsidR="00DA48C8" w:rsidRPr="00214DFD">
          <w:rPr>
            <w:rStyle w:val="Hiperhivatkozs"/>
            <w:rFonts w:ascii="Times New Roman" w:hAnsi="Times New Roman" w:cs="Times New Roman"/>
          </w:rPr>
          <w:t>IV.</w:t>
        </w:r>
        <w:r w:rsidR="00DA48C8">
          <w:rPr>
            <w:rFonts w:asciiTheme="minorHAnsi" w:eastAsiaTheme="minorEastAsia" w:hAnsiTheme="minorHAnsi" w:cstheme="minorBidi"/>
            <w:b w:val="0"/>
            <w:bCs w:val="0"/>
            <w:iCs w:val="0"/>
            <w:caps w:val="0"/>
            <w:szCs w:val="22"/>
          </w:rPr>
          <w:tab/>
        </w:r>
        <w:r w:rsidR="00DA48C8" w:rsidRPr="00214DFD">
          <w:rPr>
            <w:rStyle w:val="Hiperhivatkozs"/>
            <w:rFonts w:ascii="Times New Roman" w:hAnsi="Times New Roman" w:cs="Times New Roman"/>
          </w:rPr>
          <w:t>Mellékletek – beárazandó ártáblázatok - Külön fájlokban</w:t>
        </w:r>
        <w:r w:rsidR="00DA48C8">
          <w:rPr>
            <w:webHidden/>
          </w:rPr>
          <w:tab/>
        </w:r>
        <w:r w:rsidR="00DA48C8">
          <w:rPr>
            <w:webHidden/>
          </w:rPr>
          <w:fldChar w:fldCharType="begin"/>
        </w:r>
        <w:r w:rsidR="00DA48C8">
          <w:rPr>
            <w:webHidden/>
          </w:rPr>
          <w:instrText xml:space="preserve"> PAGEREF _Toc503341615 \h </w:instrText>
        </w:r>
        <w:r w:rsidR="00DA48C8">
          <w:rPr>
            <w:webHidden/>
          </w:rPr>
        </w:r>
        <w:r w:rsidR="00DA48C8">
          <w:rPr>
            <w:webHidden/>
          </w:rPr>
          <w:fldChar w:fldCharType="separate"/>
        </w:r>
        <w:r w:rsidR="00DA48C8">
          <w:rPr>
            <w:webHidden/>
          </w:rPr>
          <w:t>97</w:t>
        </w:r>
        <w:r w:rsidR="00DA48C8">
          <w:rPr>
            <w:webHidden/>
          </w:rPr>
          <w:fldChar w:fldCharType="end"/>
        </w:r>
      </w:hyperlink>
    </w:p>
    <w:p w:rsidR="00695CC8" w:rsidRPr="00BF35E3" w:rsidRDefault="004E3800" w:rsidP="00DD1316">
      <w:pPr>
        <w:pStyle w:val="WZIstyle"/>
        <w:numPr>
          <w:ilvl w:val="0"/>
          <w:numId w:val="0"/>
        </w:numPr>
        <w:tabs>
          <w:tab w:val="right" w:pos="9214"/>
          <w:tab w:val="right" w:pos="9350"/>
        </w:tabs>
        <w:jc w:val="both"/>
        <w:rPr>
          <w:rFonts w:ascii="Times New Roman" w:hAnsi="Times New Roman" w:cs="Times New Roman"/>
          <w:bCs/>
          <w:iCs/>
          <w:sz w:val="24"/>
          <w:szCs w:val="24"/>
        </w:rPr>
        <w:sectPr w:rsidR="00695CC8" w:rsidRPr="00BF35E3" w:rsidSect="00BF35E3">
          <w:footerReference w:type="default" r:id="rId8"/>
          <w:headerReference w:type="first" r:id="rId9"/>
          <w:footerReference w:type="first" r:id="rId10"/>
          <w:pgSz w:w="11906" w:h="16838" w:code="9"/>
          <w:pgMar w:top="902" w:right="1418" w:bottom="1134" w:left="1276" w:header="567" w:footer="465" w:gutter="0"/>
          <w:cols w:space="708"/>
          <w:titlePg/>
          <w:docGrid w:linePitch="299"/>
        </w:sectPr>
      </w:pPr>
      <w:r w:rsidRPr="00BF35E3">
        <w:rPr>
          <w:rFonts w:ascii="Times New Roman" w:hAnsi="Times New Roman" w:cs="Times New Roman"/>
          <w:bCs/>
          <w:iCs/>
          <w:sz w:val="22"/>
          <w:szCs w:val="24"/>
        </w:rPr>
        <w:fldChar w:fldCharType="end"/>
      </w:r>
    </w:p>
    <w:p w:rsidR="0091097D" w:rsidRPr="00BF35E3" w:rsidRDefault="00E41D97" w:rsidP="00180048">
      <w:pPr>
        <w:pStyle w:val="WZIstyle"/>
        <w:numPr>
          <w:ilvl w:val="3"/>
          <w:numId w:val="3"/>
        </w:numPr>
        <w:tabs>
          <w:tab w:val="clear" w:pos="3240"/>
        </w:tabs>
        <w:ind w:left="0" w:right="0" w:firstLine="0"/>
        <w:rPr>
          <w:rFonts w:ascii="Times New Roman" w:hAnsi="Times New Roman" w:cs="Times New Roman"/>
          <w:sz w:val="24"/>
          <w:szCs w:val="24"/>
        </w:rPr>
        <w:sectPr w:rsidR="0091097D" w:rsidRPr="00BF35E3" w:rsidSect="0091097D">
          <w:pgSz w:w="11906" w:h="16838" w:code="9"/>
          <w:pgMar w:top="902" w:right="1418" w:bottom="1134" w:left="1276" w:header="567" w:footer="465" w:gutter="0"/>
          <w:cols w:space="708"/>
          <w:vAlign w:val="center"/>
        </w:sectPr>
      </w:pPr>
      <w:bookmarkStart w:id="1" w:name="_Toc503341577"/>
      <w:r w:rsidRPr="00BF35E3">
        <w:rPr>
          <w:rFonts w:ascii="Times New Roman" w:hAnsi="Times New Roman" w:cs="Times New Roman"/>
          <w:sz w:val="24"/>
          <w:szCs w:val="24"/>
        </w:rPr>
        <w:lastRenderedPageBreak/>
        <w:t xml:space="preserve">Utasítások </w:t>
      </w:r>
      <w:r w:rsidR="00E66043" w:rsidRPr="00BF35E3">
        <w:rPr>
          <w:rFonts w:ascii="Times New Roman" w:hAnsi="Times New Roman" w:cs="Times New Roman"/>
          <w:sz w:val="24"/>
          <w:szCs w:val="24"/>
        </w:rPr>
        <w:t>a</w:t>
      </w:r>
      <w:r w:rsidR="00712954" w:rsidRPr="00BF35E3">
        <w:rPr>
          <w:rFonts w:ascii="Times New Roman" w:hAnsi="Times New Roman" w:cs="Times New Roman"/>
          <w:sz w:val="24"/>
          <w:szCs w:val="24"/>
        </w:rPr>
        <w:t>Z</w:t>
      </w:r>
      <w:r w:rsidR="004734D1" w:rsidRPr="00BF35E3">
        <w:rPr>
          <w:rFonts w:ascii="Times New Roman" w:hAnsi="Times New Roman" w:cs="Times New Roman"/>
          <w:sz w:val="24"/>
          <w:szCs w:val="24"/>
        </w:rPr>
        <w:t xml:space="preserve">Ajánlattevők </w:t>
      </w:r>
      <w:r w:rsidRPr="00BF35E3">
        <w:rPr>
          <w:rFonts w:ascii="Times New Roman" w:hAnsi="Times New Roman" w:cs="Times New Roman"/>
          <w:sz w:val="24"/>
          <w:szCs w:val="24"/>
        </w:rPr>
        <w:t>részére</w:t>
      </w:r>
      <w:bookmarkEnd w:id="1"/>
    </w:p>
    <w:p w:rsidR="00665AC0" w:rsidRPr="00BF35E3" w:rsidRDefault="00665AC0" w:rsidP="00B91116">
      <w:pPr>
        <w:pStyle w:val="Cmsor3"/>
        <w:numPr>
          <w:ilvl w:val="0"/>
          <w:numId w:val="13"/>
        </w:numPr>
        <w:ind w:hanging="720"/>
        <w:rPr>
          <w:rFonts w:ascii="Times New Roman" w:hAnsi="Times New Roman" w:cs="Times New Roman"/>
          <w:sz w:val="24"/>
          <w:lang w:val="hu-HU"/>
        </w:rPr>
      </w:pPr>
      <w:bookmarkStart w:id="2" w:name="_Toc503341578"/>
      <w:r w:rsidRPr="00BF35E3">
        <w:rPr>
          <w:rFonts w:ascii="Times New Roman" w:hAnsi="Times New Roman" w:cs="Times New Roman"/>
          <w:sz w:val="24"/>
          <w:lang w:val="hu-HU"/>
        </w:rPr>
        <w:lastRenderedPageBreak/>
        <w:t>Az eljárás általános feltételei</w:t>
      </w:r>
      <w:bookmarkEnd w:id="2"/>
    </w:p>
    <w:p w:rsidR="00665AC0" w:rsidRPr="00BF35E3" w:rsidRDefault="00665AC0">
      <w:pPr>
        <w:rPr>
          <w:rFonts w:ascii="Times New Roman" w:hAnsi="Times New Roman" w:cs="Times New Roman"/>
          <w:sz w:val="24"/>
        </w:rPr>
      </w:pPr>
    </w:p>
    <w:p w:rsidR="004831AD" w:rsidRPr="00BF35E3" w:rsidRDefault="004831AD" w:rsidP="004831AD">
      <w:pPr>
        <w:rPr>
          <w:rFonts w:ascii="Times New Roman" w:hAnsi="Times New Roman" w:cs="Times New Roman"/>
          <w:sz w:val="24"/>
        </w:rPr>
      </w:pPr>
      <w:r w:rsidRPr="00BF35E3">
        <w:rPr>
          <w:rFonts w:ascii="Times New Roman" w:hAnsi="Times New Roman" w:cs="Times New Roman"/>
          <w:sz w:val="24"/>
        </w:rPr>
        <w:t>Az ajánlattevő az ajánlata benyújtásával teljes egészében elfogadja a „2015. évi CXLIII. törvény a közbeszerzésekről” (továbbiakban Kbt.) előírásai szerint ezen közbeszerzési eljáráshoz elkészített Ajánlattételi Felhívás és Közbeszerzési Dokumentum (Ajánlatkérési Dokumentáció)</w:t>
      </w:r>
      <w:r w:rsidR="00EF5CF4" w:rsidRPr="00BF35E3">
        <w:rPr>
          <w:rFonts w:ascii="Times New Roman" w:hAnsi="Times New Roman" w:cs="Times New Roman"/>
          <w:sz w:val="24"/>
        </w:rPr>
        <w:t>, mint közbeszerzési dokumentum</w:t>
      </w:r>
      <w:r w:rsidRPr="00BF35E3">
        <w:rPr>
          <w:rFonts w:ascii="Times New Roman" w:hAnsi="Times New Roman" w:cs="Times New Roman"/>
          <w:sz w:val="24"/>
        </w:rPr>
        <w:t xml:space="preserve"> összes feltételét az ajánlattétel kizárólagos alapjául, lemondva saját feltételeinek érvényesítéséről.</w:t>
      </w:r>
    </w:p>
    <w:p w:rsidR="004734D1" w:rsidRPr="00BF35E3" w:rsidRDefault="004734D1">
      <w:pPr>
        <w:rPr>
          <w:rFonts w:ascii="Times New Roman" w:hAnsi="Times New Roman" w:cs="Times New Roman"/>
          <w:sz w:val="24"/>
        </w:rPr>
      </w:pPr>
    </w:p>
    <w:p w:rsidR="00EE202E" w:rsidRPr="00BF35E3" w:rsidRDefault="00E66043">
      <w:pPr>
        <w:rPr>
          <w:rFonts w:ascii="Times New Roman" w:hAnsi="Times New Roman" w:cs="Times New Roman"/>
          <w:sz w:val="24"/>
        </w:rPr>
      </w:pPr>
      <w:r w:rsidRPr="00BF35E3">
        <w:rPr>
          <w:rFonts w:ascii="Times New Roman" w:hAnsi="Times New Roman" w:cs="Times New Roman"/>
          <w:sz w:val="24"/>
        </w:rPr>
        <w:t>A</w:t>
      </w:r>
      <w:r w:rsidR="004734D1" w:rsidRPr="00BF35E3">
        <w:rPr>
          <w:rFonts w:ascii="Times New Roman" w:hAnsi="Times New Roman" w:cs="Times New Roman"/>
          <w:sz w:val="24"/>
        </w:rPr>
        <w:t>zAjánlattevő</w:t>
      </w:r>
      <w:r w:rsidR="00665AC0" w:rsidRPr="00BF35E3">
        <w:rPr>
          <w:rFonts w:ascii="Times New Roman" w:hAnsi="Times New Roman" w:cs="Times New Roman"/>
          <w:sz w:val="24"/>
        </w:rPr>
        <w:t xml:space="preserve"> kötelessége, hogy gondosan megvizsgálja és betartsa </w:t>
      </w:r>
      <w:r w:rsidR="004734D1" w:rsidRPr="00BF35E3">
        <w:rPr>
          <w:rFonts w:ascii="Times New Roman" w:hAnsi="Times New Roman" w:cs="Times New Roman"/>
          <w:sz w:val="24"/>
        </w:rPr>
        <w:t xml:space="preserve">az Ajánlatkérési Dokumentációban </w:t>
      </w:r>
      <w:r w:rsidR="00665AC0" w:rsidRPr="00BF35E3">
        <w:rPr>
          <w:rFonts w:ascii="Times New Roman" w:hAnsi="Times New Roman" w:cs="Times New Roman"/>
          <w:sz w:val="24"/>
        </w:rPr>
        <w:t>megadott összes utasítást, formai követelményt, kikötést és előírást.</w:t>
      </w:r>
    </w:p>
    <w:p w:rsidR="000E22CA" w:rsidRPr="00BF35E3" w:rsidRDefault="000E22CA">
      <w:pPr>
        <w:rPr>
          <w:rFonts w:ascii="Times New Roman" w:hAnsi="Times New Roman" w:cs="Times New Roman"/>
          <w:sz w:val="24"/>
        </w:rPr>
      </w:pPr>
    </w:p>
    <w:p w:rsidR="00807094" w:rsidRPr="00BF35E3" w:rsidRDefault="00807094" w:rsidP="00807094">
      <w:pPr>
        <w:pStyle w:val="Cmsor3"/>
        <w:rPr>
          <w:rFonts w:ascii="Times New Roman" w:hAnsi="Times New Roman" w:cs="Times New Roman"/>
          <w:sz w:val="24"/>
          <w:lang w:val="hu-HU"/>
        </w:rPr>
      </w:pPr>
      <w:bookmarkStart w:id="3" w:name="_Toc422228067"/>
      <w:bookmarkStart w:id="4" w:name="_Toc503341579"/>
      <w:r w:rsidRPr="00BF35E3">
        <w:rPr>
          <w:rFonts w:ascii="Times New Roman" w:hAnsi="Times New Roman" w:cs="Times New Roman"/>
          <w:sz w:val="24"/>
          <w:lang w:val="hu-HU"/>
        </w:rPr>
        <w:t>Az ajánlat módosítása, vagy visszavonása</w:t>
      </w:r>
      <w:bookmarkEnd w:id="3"/>
      <w:bookmarkEnd w:id="4"/>
    </w:p>
    <w:p w:rsidR="00807094" w:rsidRPr="00BF35E3" w:rsidRDefault="00807094" w:rsidP="00807094">
      <w:pPr>
        <w:rPr>
          <w:rFonts w:ascii="Times New Roman" w:hAnsi="Times New Roman" w:cs="Times New Roman"/>
          <w:sz w:val="24"/>
        </w:rPr>
      </w:pPr>
    </w:p>
    <w:p w:rsidR="004831AD" w:rsidRPr="00BF35E3" w:rsidRDefault="004831AD" w:rsidP="004831AD">
      <w:pPr>
        <w:rPr>
          <w:rFonts w:ascii="Times New Roman" w:hAnsi="Times New Roman" w:cs="Times New Roman"/>
          <w:sz w:val="24"/>
        </w:rPr>
      </w:pPr>
      <w:r w:rsidRPr="00BF35E3">
        <w:rPr>
          <w:rFonts w:ascii="Times New Roman" w:hAnsi="Times New Roman" w:cs="Times New Roman"/>
          <w:sz w:val="24"/>
        </w:rPr>
        <w:t>Az ajánlattevő az ajánlattételi határidő lejártáig új ajánlat benyújtásával módosíthatja az ajánlatát. Ebben az esetben az elsőként benyújtott ajánlatot visszavontnak kell tekinteni. [55. § (7) bekezdés]</w:t>
      </w:r>
    </w:p>
    <w:p w:rsidR="004831AD" w:rsidRPr="00BF35E3" w:rsidRDefault="004831AD" w:rsidP="004831AD">
      <w:pPr>
        <w:rPr>
          <w:rFonts w:ascii="Times New Roman" w:hAnsi="Times New Roman" w:cs="Times New Roman"/>
          <w:sz w:val="24"/>
        </w:rPr>
      </w:pPr>
      <w:r w:rsidRPr="00BF35E3">
        <w:rPr>
          <w:rFonts w:ascii="Times New Roman" w:hAnsi="Times New Roman" w:cs="Times New Roman"/>
          <w:sz w:val="24"/>
        </w:rPr>
        <w:t>Az ajánlattételi határidő lejártát követően a benyújtott ajánlat azonban már nem módosítható</w:t>
      </w:r>
    </w:p>
    <w:p w:rsidR="004831AD" w:rsidRPr="00BF35E3" w:rsidRDefault="004831AD" w:rsidP="004831AD">
      <w:pPr>
        <w:rPr>
          <w:rFonts w:ascii="Times New Roman" w:hAnsi="Times New Roman" w:cs="Times New Roman"/>
          <w:sz w:val="24"/>
        </w:rPr>
      </w:pPr>
    </w:p>
    <w:p w:rsidR="004831AD" w:rsidRPr="00BF35E3" w:rsidRDefault="004831AD" w:rsidP="004831AD">
      <w:pPr>
        <w:rPr>
          <w:rFonts w:ascii="Times New Roman" w:hAnsi="Times New Roman" w:cs="Times New Roman"/>
          <w:sz w:val="24"/>
        </w:rPr>
      </w:pPr>
      <w:r w:rsidRPr="00BF35E3">
        <w:rPr>
          <w:rFonts w:ascii="Times New Roman" w:hAnsi="Times New Roman" w:cs="Times New Roman"/>
          <w:sz w:val="24"/>
        </w:rPr>
        <w:t>Az ajánlattevő az ajánlati kötöttség beálltáig vonhatja vissza ajánlatát.</w:t>
      </w:r>
    </w:p>
    <w:p w:rsidR="004831AD" w:rsidRPr="00BF35E3" w:rsidRDefault="004831AD" w:rsidP="004831AD">
      <w:pPr>
        <w:rPr>
          <w:rFonts w:ascii="Times New Roman" w:hAnsi="Times New Roman" w:cs="Times New Roman"/>
          <w:sz w:val="24"/>
        </w:rPr>
      </w:pPr>
      <w:r w:rsidRPr="00BF35E3">
        <w:rPr>
          <w:rFonts w:ascii="Times New Roman" w:hAnsi="Times New Roman" w:cs="Times New Roman"/>
          <w:sz w:val="24"/>
        </w:rPr>
        <w:t>[Kbt. 53. § (8) bekezdés]</w:t>
      </w:r>
    </w:p>
    <w:p w:rsidR="004831AD" w:rsidRPr="00BF35E3" w:rsidRDefault="004831AD" w:rsidP="004831AD">
      <w:pPr>
        <w:rPr>
          <w:rFonts w:ascii="Times New Roman" w:hAnsi="Times New Roman" w:cs="Times New Roman"/>
          <w:sz w:val="24"/>
        </w:rPr>
      </w:pPr>
    </w:p>
    <w:p w:rsidR="004831AD" w:rsidRPr="00BF35E3" w:rsidRDefault="004831AD" w:rsidP="004831AD">
      <w:pPr>
        <w:rPr>
          <w:rFonts w:ascii="Times New Roman" w:hAnsi="Times New Roman" w:cs="Times New Roman"/>
          <w:sz w:val="24"/>
        </w:rPr>
      </w:pPr>
      <w:r w:rsidRPr="00BF35E3">
        <w:rPr>
          <w:rFonts w:ascii="Times New Roman" w:hAnsi="Times New Roman" w:cs="Times New Roman"/>
          <w:sz w:val="24"/>
        </w:rPr>
        <w:t>Az ajánlati kötöttség beálltát követően a benyújtott ajánlat azonban már nem vonható vissza.</w:t>
      </w:r>
    </w:p>
    <w:p w:rsidR="004831AD" w:rsidRPr="00BF35E3" w:rsidRDefault="004831AD" w:rsidP="004831AD">
      <w:pPr>
        <w:pStyle w:val="Cmsor3"/>
        <w:numPr>
          <w:ilvl w:val="0"/>
          <w:numId w:val="0"/>
        </w:numPr>
        <w:rPr>
          <w:rFonts w:ascii="Times New Roman" w:hAnsi="Times New Roman" w:cs="Times New Roman"/>
          <w:sz w:val="24"/>
          <w:lang w:val="hu-HU"/>
        </w:rPr>
      </w:pPr>
    </w:p>
    <w:p w:rsidR="00665AC0" w:rsidRPr="00BF35E3" w:rsidRDefault="00665AC0" w:rsidP="00CF6159">
      <w:pPr>
        <w:pStyle w:val="Cmsor3"/>
        <w:rPr>
          <w:rFonts w:ascii="Times New Roman" w:hAnsi="Times New Roman" w:cs="Times New Roman"/>
          <w:sz w:val="24"/>
          <w:lang w:val="hu-HU"/>
        </w:rPr>
      </w:pPr>
      <w:bookmarkStart w:id="5" w:name="_Toc503341580"/>
      <w:r w:rsidRPr="00BF35E3">
        <w:rPr>
          <w:rFonts w:ascii="Times New Roman" w:hAnsi="Times New Roman" w:cs="Times New Roman"/>
          <w:sz w:val="24"/>
          <w:lang w:val="hu-HU"/>
        </w:rPr>
        <w:t>Kiegészítő tájékoztatás</w:t>
      </w:r>
      <w:bookmarkEnd w:id="5"/>
    </w:p>
    <w:p w:rsidR="00665AC0" w:rsidRPr="00BF35E3" w:rsidRDefault="00665AC0" w:rsidP="00BC3A3E">
      <w:pPr>
        <w:rPr>
          <w:rFonts w:ascii="Times New Roman" w:hAnsi="Times New Roman" w:cs="Times New Roman"/>
          <w:sz w:val="24"/>
        </w:rPr>
      </w:pPr>
    </w:p>
    <w:p w:rsidR="00665AC0" w:rsidRPr="00BF35E3" w:rsidRDefault="00D160DB" w:rsidP="00BC3A3E">
      <w:pPr>
        <w:rPr>
          <w:rFonts w:ascii="Times New Roman" w:hAnsi="Times New Roman" w:cs="Times New Roman"/>
          <w:sz w:val="24"/>
        </w:rPr>
      </w:pPr>
      <w:r w:rsidRPr="00BF35E3">
        <w:rPr>
          <w:rFonts w:ascii="Times New Roman" w:eastAsia="Times New Roman" w:hAnsi="Times New Roman" w:cs="Times New Roman"/>
          <w:sz w:val="24"/>
        </w:rPr>
        <w:t>Bármely gazdasági szereplő, aki az adott közbeszerzési eljárásban ajánlattevő lehet</w:t>
      </w:r>
      <w:r w:rsidR="00665AC0" w:rsidRPr="00BF35E3">
        <w:rPr>
          <w:rFonts w:ascii="Times New Roman" w:hAnsi="Times New Roman" w:cs="Times New Roman"/>
          <w:sz w:val="24"/>
        </w:rPr>
        <w:t xml:space="preserve">– a megfelelő </w:t>
      </w:r>
      <w:r w:rsidR="00807094" w:rsidRPr="00BF35E3">
        <w:rPr>
          <w:rFonts w:ascii="Times New Roman" w:hAnsi="Times New Roman" w:cs="Times New Roman"/>
          <w:sz w:val="24"/>
        </w:rPr>
        <w:t xml:space="preserve">ajánlat </w:t>
      </w:r>
      <w:r w:rsidR="00665AC0" w:rsidRPr="00BF35E3">
        <w:rPr>
          <w:rFonts w:ascii="Times New Roman" w:hAnsi="Times New Roman" w:cs="Times New Roman"/>
          <w:sz w:val="24"/>
        </w:rPr>
        <w:t xml:space="preserve">érdekében – </w:t>
      </w:r>
      <w:r w:rsidR="00DA7DD4" w:rsidRPr="00BF35E3">
        <w:rPr>
          <w:rFonts w:ascii="Times New Roman" w:hAnsi="Times New Roman" w:cs="Times New Roman"/>
          <w:sz w:val="24"/>
        </w:rPr>
        <w:t>a</w:t>
      </w:r>
      <w:r w:rsidR="00807094" w:rsidRPr="00BF35E3">
        <w:rPr>
          <w:rFonts w:ascii="Times New Roman" w:hAnsi="Times New Roman" w:cs="Times New Roman"/>
          <w:sz w:val="24"/>
        </w:rPr>
        <w:t>z Ajánlat</w:t>
      </w:r>
      <w:r w:rsidRPr="00BF35E3">
        <w:rPr>
          <w:rFonts w:ascii="Times New Roman" w:hAnsi="Times New Roman" w:cs="Times New Roman"/>
          <w:sz w:val="24"/>
        </w:rPr>
        <w:t xml:space="preserve">i </w:t>
      </w:r>
      <w:r w:rsidR="00271D27" w:rsidRPr="00BF35E3">
        <w:rPr>
          <w:rFonts w:ascii="Times New Roman" w:hAnsi="Times New Roman" w:cs="Times New Roman"/>
          <w:sz w:val="24"/>
        </w:rPr>
        <w:t>F</w:t>
      </w:r>
      <w:r w:rsidR="00AE05E7" w:rsidRPr="00BF35E3">
        <w:rPr>
          <w:rFonts w:ascii="Times New Roman" w:hAnsi="Times New Roman" w:cs="Times New Roman"/>
          <w:sz w:val="24"/>
        </w:rPr>
        <w:t>elhívás</w:t>
      </w:r>
      <w:r w:rsidR="00A127D7" w:rsidRPr="00BF35E3">
        <w:rPr>
          <w:rFonts w:ascii="Times New Roman" w:hAnsi="Times New Roman" w:cs="Times New Roman"/>
          <w:sz w:val="24"/>
        </w:rPr>
        <w:t xml:space="preserve">ban, valamint </w:t>
      </w:r>
      <w:r w:rsidR="00807094" w:rsidRPr="00BF35E3">
        <w:rPr>
          <w:rFonts w:ascii="Times New Roman" w:hAnsi="Times New Roman" w:cs="Times New Roman"/>
          <w:sz w:val="24"/>
        </w:rPr>
        <w:t xml:space="preserve">az Ajánlatkérési Dokumentációban </w:t>
      </w:r>
      <w:r w:rsidR="00665AC0" w:rsidRPr="00BF35E3">
        <w:rPr>
          <w:rFonts w:ascii="Times New Roman" w:hAnsi="Times New Roman" w:cs="Times New Roman"/>
          <w:sz w:val="24"/>
        </w:rPr>
        <w:t xml:space="preserve">foglaltakkalkapcsolatban írásban kiegészítő (értelmező) tájékoztatást kérhet </w:t>
      </w:r>
      <w:r w:rsidR="00DA7DD4" w:rsidRPr="00BF35E3">
        <w:rPr>
          <w:rFonts w:ascii="Times New Roman" w:hAnsi="Times New Roman" w:cs="Times New Roman"/>
          <w:sz w:val="24"/>
        </w:rPr>
        <w:t>a</w:t>
      </w:r>
      <w:r w:rsidR="00A90100" w:rsidRPr="00BF35E3">
        <w:rPr>
          <w:rFonts w:ascii="Times New Roman" w:hAnsi="Times New Roman" w:cs="Times New Roman"/>
          <w:sz w:val="24"/>
        </w:rPr>
        <w:t>z Ajánlatkérőtől</w:t>
      </w:r>
      <w:r w:rsidR="00665AC0" w:rsidRPr="00BF35E3">
        <w:rPr>
          <w:rFonts w:ascii="Times New Roman" w:hAnsi="Times New Roman" w:cs="Times New Roman"/>
          <w:sz w:val="24"/>
        </w:rPr>
        <w:t xml:space="preserve">A tájékoztatást kérő levélben egyértelműen meg kell jelölni </w:t>
      </w:r>
      <w:r w:rsidR="00E66043" w:rsidRPr="00BF35E3">
        <w:rPr>
          <w:rFonts w:ascii="Times New Roman" w:hAnsi="Times New Roman" w:cs="Times New Roman"/>
          <w:sz w:val="24"/>
        </w:rPr>
        <w:t>a</w:t>
      </w:r>
      <w:r w:rsidR="00807094" w:rsidRPr="00BF35E3">
        <w:rPr>
          <w:rFonts w:ascii="Times New Roman" w:hAnsi="Times New Roman" w:cs="Times New Roman"/>
          <w:sz w:val="24"/>
        </w:rPr>
        <w:t>z</w:t>
      </w:r>
      <w:r w:rsidR="004831AD" w:rsidRPr="00BF35E3">
        <w:rPr>
          <w:rFonts w:ascii="Times New Roman" w:hAnsi="Times New Roman" w:cs="Times New Roman"/>
          <w:sz w:val="24"/>
        </w:rPr>
        <w:t>a</w:t>
      </w:r>
      <w:r w:rsidR="004734D1" w:rsidRPr="00BF35E3">
        <w:rPr>
          <w:rFonts w:ascii="Times New Roman" w:hAnsi="Times New Roman" w:cs="Times New Roman"/>
          <w:sz w:val="24"/>
        </w:rPr>
        <w:t>jánlattevő</w:t>
      </w:r>
      <w:r w:rsidR="00665AC0" w:rsidRPr="00BF35E3">
        <w:rPr>
          <w:rFonts w:ascii="Times New Roman" w:hAnsi="Times New Roman" w:cs="Times New Roman"/>
          <w:sz w:val="24"/>
        </w:rPr>
        <w:t xml:space="preserve"> faxszámát és </w:t>
      </w:r>
      <w:r w:rsidR="000432A2" w:rsidRPr="00BF35E3">
        <w:rPr>
          <w:rFonts w:ascii="Times New Roman" w:hAnsi="Times New Roman" w:cs="Times New Roman"/>
          <w:sz w:val="24"/>
        </w:rPr>
        <w:t>e-mail</w:t>
      </w:r>
      <w:r w:rsidR="00665AC0" w:rsidRPr="00BF35E3">
        <w:rPr>
          <w:rFonts w:ascii="Times New Roman" w:hAnsi="Times New Roman" w:cs="Times New Roman"/>
          <w:sz w:val="24"/>
        </w:rPr>
        <w:t>címét, ahova a tájékoztatás megküldését kéri.</w:t>
      </w:r>
    </w:p>
    <w:p w:rsidR="00665AC0" w:rsidRPr="00BF35E3" w:rsidRDefault="00665AC0">
      <w:pPr>
        <w:rPr>
          <w:rFonts w:ascii="Times New Roman" w:hAnsi="Times New Roman" w:cs="Times New Roman"/>
          <w:sz w:val="24"/>
        </w:rPr>
      </w:pPr>
    </w:p>
    <w:p w:rsidR="00665AC0" w:rsidRPr="00BF35E3" w:rsidRDefault="00665AC0">
      <w:pPr>
        <w:rPr>
          <w:rFonts w:ascii="Times New Roman" w:hAnsi="Times New Roman" w:cs="Times New Roman"/>
          <w:sz w:val="24"/>
        </w:rPr>
      </w:pPr>
      <w:r w:rsidRPr="00BF35E3">
        <w:rPr>
          <w:rFonts w:ascii="Times New Roman" w:hAnsi="Times New Roman" w:cs="Times New Roman"/>
          <w:sz w:val="24"/>
        </w:rPr>
        <w:t xml:space="preserve">Minden ilyen tájékoztatási kérelmet telefaxon </w:t>
      </w:r>
      <w:r w:rsidR="00B223CB" w:rsidRPr="00BF35E3">
        <w:rPr>
          <w:rFonts w:ascii="Times New Roman" w:hAnsi="Times New Roman" w:cs="Times New Roman"/>
          <w:sz w:val="24"/>
        </w:rPr>
        <w:t>és e-mailben – csatolt fájlként .doc vagy .docx fájlformátumban –</w:t>
      </w:r>
      <w:r w:rsidRPr="00BF35E3">
        <w:rPr>
          <w:rFonts w:ascii="Times New Roman" w:hAnsi="Times New Roman" w:cs="Times New Roman"/>
          <w:sz w:val="24"/>
        </w:rPr>
        <w:t>kell eljuttatni az alábbi címre:</w:t>
      </w:r>
    </w:p>
    <w:p w:rsidR="00EF5CF4" w:rsidRPr="00BF35E3" w:rsidRDefault="00EF5CF4" w:rsidP="00EF5CF4">
      <w:pPr>
        <w:rPr>
          <w:rFonts w:ascii="Times New Roman" w:hAnsi="Times New Roman" w:cs="Times New Roman"/>
          <w:sz w:val="24"/>
        </w:rPr>
      </w:pPr>
    </w:p>
    <w:tbl>
      <w:tblPr>
        <w:tblW w:w="0" w:type="auto"/>
        <w:tblInd w:w="108" w:type="dxa"/>
        <w:tblLayout w:type="fixed"/>
        <w:tblLook w:val="0000" w:firstRow="0" w:lastRow="0" w:firstColumn="0" w:lastColumn="0" w:noHBand="0" w:noVBand="0"/>
      </w:tblPr>
      <w:tblGrid>
        <w:gridCol w:w="4320"/>
        <w:gridCol w:w="4753"/>
      </w:tblGrid>
      <w:tr w:rsidR="00EF5CF4" w:rsidRPr="00BF35E3" w:rsidTr="005F25DB">
        <w:trPr>
          <w:cantSplit/>
        </w:trPr>
        <w:tc>
          <w:tcPr>
            <w:tcW w:w="9073" w:type="dxa"/>
            <w:gridSpan w:val="2"/>
            <w:tcBorders>
              <w:top w:val="single" w:sz="12" w:space="0" w:color="auto"/>
              <w:left w:val="single" w:sz="12" w:space="0" w:color="auto"/>
              <w:bottom w:val="single" w:sz="12" w:space="0" w:color="auto"/>
              <w:right w:val="single" w:sz="12" w:space="0" w:color="auto"/>
            </w:tcBorders>
          </w:tcPr>
          <w:p w:rsidR="00EF5CF4" w:rsidRPr="00BF35E3" w:rsidRDefault="00EF5CF4" w:rsidP="005F25DB">
            <w:pPr>
              <w:rPr>
                <w:rFonts w:ascii="Times New Roman" w:hAnsi="Times New Roman" w:cs="Times New Roman"/>
                <w:bCs/>
                <w:sz w:val="24"/>
              </w:rPr>
            </w:pPr>
            <w:r w:rsidRPr="00BF35E3">
              <w:rPr>
                <w:rFonts w:ascii="Times New Roman" w:hAnsi="Times New Roman" w:cs="Times New Roman"/>
                <w:bCs/>
                <w:sz w:val="24"/>
              </w:rPr>
              <w:t>Hivatalos név: Misefay Ügyvédi Iroda</w:t>
            </w:r>
          </w:p>
          <w:p w:rsidR="00EF5CF4" w:rsidRPr="00BF35E3" w:rsidRDefault="00EF5CF4" w:rsidP="005F25DB">
            <w:pPr>
              <w:rPr>
                <w:rFonts w:ascii="Times New Roman" w:hAnsi="Times New Roman" w:cs="Times New Roman"/>
                <w:sz w:val="24"/>
              </w:rPr>
            </w:pPr>
          </w:p>
        </w:tc>
      </w:tr>
      <w:tr w:rsidR="00EF5CF4" w:rsidRPr="00BF35E3" w:rsidTr="005F25DB">
        <w:trPr>
          <w:cantSplit/>
        </w:trPr>
        <w:tc>
          <w:tcPr>
            <w:tcW w:w="4320" w:type="dxa"/>
            <w:tcBorders>
              <w:top w:val="single" w:sz="12" w:space="0" w:color="auto"/>
              <w:left w:val="single" w:sz="12" w:space="0" w:color="auto"/>
              <w:bottom w:val="single" w:sz="6" w:space="0" w:color="auto"/>
              <w:right w:val="single" w:sz="6" w:space="0" w:color="auto"/>
            </w:tcBorders>
          </w:tcPr>
          <w:p w:rsidR="00EF5CF4" w:rsidRPr="00BF35E3" w:rsidRDefault="00EF5CF4" w:rsidP="005F25DB">
            <w:pPr>
              <w:rPr>
                <w:rFonts w:ascii="Times New Roman" w:hAnsi="Times New Roman" w:cs="Times New Roman"/>
                <w:bCs/>
                <w:sz w:val="24"/>
              </w:rPr>
            </w:pPr>
            <w:r w:rsidRPr="00BF35E3">
              <w:rPr>
                <w:rFonts w:ascii="Times New Roman" w:hAnsi="Times New Roman" w:cs="Times New Roman"/>
                <w:bCs/>
                <w:sz w:val="24"/>
              </w:rPr>
              <w:t>Kapcsolattartási pont(ok):</w:t>
            </w:r>
          </w:p>
          <w:p w:rsidR="00EF5CF4" w:rsidRPr="00BF35E3" w:rsidRDefault="00EF5CF4" w:rsidP="005F25DB">
            <w:pPr>
              <w:rPr>
                <w:rFonts w:ascii="Times New Roman" w:hAnsi="Times New Roman" w:cs="Times New Roman"/>
                <w:bCs/>
                <w:sz w:val="24"/>
              </w:rPr>
            </w:pPr>
            <w:r w:rsidRPr="00BF35E3">
              <w:rPr>
                <w:rFonts w:ascii="Times New Roman" w:hAnsi="Times New Roman" w:cs="Times New Roman"/>
                <w:bCs/>
                <w:sz w:val="24"/>
              </w:rPr>
              <w:t>Címzett: dr. Misefay Tibor</w:t>
            </w:r>
          </w:p>
          <w:p w:rsidR="00EF5CF4" w:rsidRPr="00BF35E3" w:rsidRDefault="00EF5CF4" w:rsidP="005F25DB">
            <w:pPr>
              <w:rPr>
                <w:rFonts w:ascii="Times New Roman" w:hAnsi="Times New Roman" w:cs="Times New Roman"/>
                <w:bCs/>
                <w:sz w:val="24"/>
              </w:rPr>
            </w:pPr>
          </w:p>
        </w:tc>
        <w:tc>
          <w:tcPr>
            <w:tcW w:w="4753" w:type="dxa"/>
            <w:tcBorders>
              <w:top w:val="single" w:sz="12" w:space="0" w:color="auto"/>
              <w:left w:val="single" w:sz="6" w:space="0" w:color="auto"/>
              <w:bottom w:val="single" w:sz="6" w:space="0" w:color="auto"/>
              <w:right w:val="single" w:sz="12" w:space="0" w:color="auto"/>
            </w:tcBorders>
          </w:tcPr>
          <w:p w:rsidR="00EF5CF4" w:rsidRPr="00BF35E3" w:rsidRDefault="00EF5CF4" w:rsidP="00EF5CF4">
            <w:pPr>
              <w:rPr>
                <w:rFonts w:ascii="Times New Roman" w:hAnsi="Times New Roman" w:cs="Times New Roman"/>
                <w:sz w:val="24"/>
              </w:rPr>
            </w:pPr>
            <w:r w:rsidRPr="00BF35E3">
              <w:rPr>
                <w:rFonts w:ascii="Times New Roman" w:hAnsi="Times New Roman" w:cs="Times New Roman"/>
                <w:bCs/>
                <w:sz w:val="24"/>
              </w:rPr>
              <w:t>Telefon: +36-30-9488483</w:t>
            </w:r>
          </w:p>
        </w:tc>
      </w:tr>
      <w:tr w:rsidR="00EF5CF4" w:rsidRPr="00BF35E3" w:rsidTr="005F25DB">
        <w:trPr>
          <w:cantSplit/>
          <w:trHeight w:val="159"/>
        </w:trPr>
        <w:tc>
          <w:tcPr>
            <w:tcW w:w="4320" w:type="dxa"/>
            <w:tcBorders>
              <w:top w:val="single" w:sz="6" w:space="0" w:color="auto"/>
              <w:left w:val="single" w:sz="12" w:space="0" w:color="auto"/>
              <w:bottom w:val="single" w:sz="12" w:space="0" w:color="auto"/>
              <w:right w:val="single" w:sz="6" w:space="0" w:color="auto"/>
            </w:tcBorders>
          </w:tcPr>
          <w:p w:rsidR="00EF5CF4" w:rsidRPr="00BF35E3" w:rsidRDefault="00EF5CF4" w:rsidP="005F25DB">
            <w:pPr>
              <w:rPr>
                <w:rFonts w:ascii="Times New Roman" w:hAnsi="Times New Roman" w:cs="Times New Roman"/>
                <w:b/>
                <w:bCs/>
                <w:sz w:val="24"/>
              </w:rPr>
            </w:pPr>
            <w:r w:rsidRPr="00BF35E3">
              <w:rPr>
                <w:rFonts w:ascii="Times New Roman" w:hAnsi="Times New Roman" w:cs="Times New Roman"/>
                <w:b/>
                <w:bCs/>
                <w:sz w:val="24"/>
              </w:rPr>
              <w:t>E-mail:</w:t>
            </w:r>
            <w:r w:rsidRPr="00BF35E3">
              <w:rPr>
                <w:rFonts w:ascii="Times New Roman" w:hAnsi="Times New Roman" w:cs="Times New Roman"/>
                <w:bCs/>
                <w:sz w:val="24"/>
              </w:rPr>
              <w:t xml:space="preserve"> tmisefay@</w:t>
            </w:r>
            <w:r w:rsidR="00201A2A">
              <w:rPr>
                <w:rFonts w:ascii="Times New Roman" w:hAnsi="Times New Roman" w:cs="Times New Roman"/>
                <w:bCs/>
                <w:sz w:val="24"/>
              </w:rPr>
              <w:t>kmbk.hu</w:t>
            </w:r>
          </w:p>
        </w:tc>
        <w:tc>
          <w:tcPr>
            <w:tcW w:w="4753" w:type="dxa"/>
            <w:tcBorders>
              <w:top w:val="single" w:sz="6" w:space="0" w:color="auto"/>
              <w:bottom w:val="single" w:sz="12" w:space="0" w:color="auto"/>
              <w:right w:val="single" w:sz="12" w:space="0" w:color="auto"/>
            </w:tcBorders>
          </w:tcPr>
          <w:p w:rsidR="00EF5CF4" w:rsidRPr="00BF35E3" w:rsidRDefault="00EF5CF4" w:rsidP="00B32DC1">
            <w:pPr>
              <w:rPr>
                <w:rFonts w:ascii="Times New Roman" w:hAnsi="Times New Roman" w:cs="Times New Roman"/>
                <w:sz w:val="24"/>
              </w:rPr>
            </w:pPr>
            <w:r w:rsidRPr="00BF35E3">
              <w:rPr>
                <w:rFonts w:ascii="Times New Roman" w:hAnsi="Times New Roman" w:cs="Times New Roman"/>
                <w:bCs/>
                <w:sz w:val="24"/>
              </w:rPr>
              <w:t xml:space="preserve">Fax: </w:t>
            </w:r>
            <w:r w:rsidR="00B32DC1">
              <w:rPr>
                <w:rFonts w:ascii="Times New Roman" w:hAnsi="Times New Roman" w:cs="Times New Roman"/>
                <w:bCs/>
                <w:sz w:val="24"/>
              </w:rPr>
              <w:t xml:space="preserve">+36-1-613-6719; </w:t>
            </w:r>
          </w:p>
        </w:tc>
      </w:tr>
    </w:tbl>
    <w:p w:rsidR="00EF5CF4" w:rsidRPr="00BF35E3" w:rsidRDefault="00EF5CF4">
      <w:pPr>
        <w:rPr>
          <w:rFonts w:ascii="Times New Roman" w:hAnsi="Times New Roman" w:cs="Times New Roman"/>
          <w:sz w:val="24"/>
        </w:rPr>
      </w:pPr>
    </w:p>
    <w:p w:rsidR="004831AD" w:rsidRPr="00BF35E3" w:rsidRDefault="00A127D7" w:rsidP="004831AD">
      <w:pPr>
        <w:rPr>
          <w:rFonts w:ascii="Times New Roman" w:hAnsi="Times New Roman" w:cs="Times New Roman"/>
          <w:sz w:val="24"/>
        </w:rPr>
      </w:pPr>
      <w:r w:rsidRPr="00BF35E3">
        <w:rPr>
          <w:rFonts w:ascii="Times New Roman" w:hAnsi="Times New Roman" w:cs="Times New Roman"/>
          <w:sz w:val="24"/>
        </w:rPr>
        <w:t xml:space="preserve">A kiegészítő tájékoztatás </w:t>
      </w:r>
      <w:r w:rsidR="000E79C3" w:rsidRPr="00BF35E3">
        <w:rPr>
          <w:rFonts w:ascii="Times New Roman" w:hAnsi="Times New Roman" w:cs="Times New Roman"/>
          <w:sz w:val="24"/>
        </w:rPr>
        <w:t xml:space="preserve">a kérés beérkezését követően ésszerű határidőn belül, de </w:t>
      </w:r>
      <w:r w:rsidRPr="00BF35E3">
        <w:rPr>
          <w:rFonts w:ascii="Times New Roman" w:hAnsi="Times New Roman" w:cs="Times New Roman"/>
          <w:sz w:val="24"/>
        </w:rPr>
        <w:t xml:space="preserve">legkésőbb </w:t>
      </w:r>
      <w:r w:rsidR="00807094" w:rsidRPr="00BF35E3">
        <w:rPr>
          <w:rFonts w:ascii="Times New Roman" w:hAnsi="Times New Roman" w:cs="Times New Roman"/>
          <w:sz w:val="24"/>
        </w:rPr>
        <w:t>6</w:t>
      </w:r>
      <w:r w:rsidR="00E00618" w:rsidRPr="00BF35E3">
        <w:rPr>
          <w:rFonts w:ascii="Times New Roman" w:hAnsi="Times New Roman" w:cs="Times New Roman"/>
          <w:sz w:val="24"/>
        </w:rPr>
        <w:t xml:space="preserve"> (</w:t>
      </w:r>
      <w:r w:rsidR="00807094" w:rsidRPr="00BF35E3">
        <w:rPr>
          <w:rFonts w:ascii="Times New Roman" w:hAnsi="Times New Roman" w:cs="Times New Roman"/>
          <w:sz w:val="24"/>
        </w:rPr>
        <w:t>hat</w:t>
      </w:r>
      <w:r w:rsidR="00E00618" w:rsidRPr="00BF35E3">
        <w:rPr>
          <w:rFonts w:ascii="Times New Roman" w:hAnsi="Times New Roman" w:cs="Times New Roman"/>
          <w:sz w:val="24"/>
        </w:rPr>
        <w:t>)</w:t>
      </w:r>
      <w:r w:rsidRPr="00BF35E3">
        <w:rPr>
          <w:rFonts w:ascii="Times New Roman" w:hAnsi="Times New Roman" w:cs="Times New Roman"/>
          <w:sz w:val="24"/>
        </w:rPr>
        <w:t xml:space="preserve"> nappal </w:t>
      </w:r>
      <w:r w:rsidR="00DA7DD4" w:rsidRPr="00BF35E3">
        <w:rPr>
          <w:rFonts w:ascii="Times New Roman" w:hAnsi="Times New Roman" w:cs="Times New Roman"/>
          <w:sz w:val="24"/>
        </w:rPr>
        <w:t>a</w:t>
      </w:r>
      <w:r w:rsidR="00807094" w:rsidRPr="00BF35E3">
        <w:rPr>
          <w:rFonts w:ascii="Times New Roman" w:hAnsi="Times New Roman" w:cs="Times New Roman"/>
          <w:sz w:val="24"/>
        </w:rPr>
        <w:t xml:space="preserve">z ajánlattételi </w:t>
      </w:r>
      <w:r w:rsidR="00271D27" w:rsidRPr="00BF35E3">
        <w:rPr>
          <w:rFonts w:ascii="Times New Roman" w:hAnsi="Times New Roman" w:cs="Times New Roman"/>
          <w:sz w:val="24"/>
        </w:rPr>
        <w:t>határidő</w:t>
      </w:r>
      <w:r w:rsidRPr="00BF35E3">
        <w:rPr>
          <w:rFonts w:ascii="Times New Roman" w:hAnsi="Times New Roman" w:cs="Times New Roman"/>
          <w:sz w:val="24"/>
        </w:rPr>
        <w:t xml:space="preserve"> lejárta előtt </w:t>
      </w:r>
      <w:r w:rsidR="004831AD" w:rsidRPr="00BF35E3">
        <w:rPr>
          <w:rFonts w:ascii="Times New Roman" w:hAnsi="Times New Roman" w:cs="Times New Roman"/>
          <w:sz w:val="24"/>
        </w:rPr>
        <w:t xml:space="preserve">kell megadni. A gazdasági szereplő kizárólagos felelőssége, hogy a tájékoztatási kérelme időben megérkezzen a megadott címre. </w:t>
      </w:r>
    </w:p>
    <w:p w:rsidR="004831AD" w:rsidRPr="00BF35E3" w:rsidRDefault="004831AD" w:rsidP="004831AD">
      <w:pPr>
        <w:rPr>
          <w:rFonts w:ascii="Times New Roman" w:hAnsi="Times New Roman" w:cs="Times New Roman"/>
          <w:sz w:val="24"/>
        </w:rPr>
      </w:pPr>
    </w:p>
    <w:p w:rsidR="004831AD" w:rsidRPr="00BF35E3" w:rsidRDefault="004831AD" w:rsidP="004831AD">
      <w:pPr>
        <w:rPr>
          <w:rFonts w:ascii="Times New Roman" w:hAnsi="Times New Roman" w:cs="Times New Roman"/>
          <w:sz w:val="24"/>
        </w:rPr>
      </w:pPr>
      <w:r w:rsidRPr="00BF35E3">
        <w:rPr>
          <w:rFonts w:ascii="Times New Roman" w:hAnsi="Times New Roman" w:cs="Times New Roman"/>
          <w:sz w:val="24"/>
        </w:rPr>
        <w:t xml:space="preserve">Ha a kiegészítő tájékoztatás iránti kérelmet az előző bekezdésben foglalt válaszadási határidőt megelőző </w:t>
      </w:r>
      <w:r w:rsidR="0075326F" w:rsidRPr="00BF35E3">
        <w:rPr>
          <w:rFonts w:ascii="Times New Roman" w:hAnsi="Times New Roman" w:cs="Times New Roman"/>
          <w:sz w:val="24"/>
        </w:rPr>
        <w:t xml:space="preserve">negyedik </w:t>
      </w:r>
      <w:r w:rsidRPr="00BF35E3">
        <w:rPr>
          <w:rFonts w:ascii="Times New Roman" w:hAnsi="Times New Roman" w:cs="Times New Roman"/>
          <w:sz w:val="24"/>
        </w:rPr>
        <w:t>napnál később nyújtották be, a kiegészítő tájékoztatást az Ajánlatkérőnek nem kötelező megadnia.</w:t>
      </w:r>
    </w:p>
    <w:p w:rsidR="000207BD" w:rsidRPr="00BF35E3" w:rsidRDefault="000207BD" w:rsidP="00B223CB">
      <w:pPr>
        <w:rPr>
          <w:rFonts w:ascii="Times New Roman" w:hAnsi="Times New Roman" w:cs="Times New Roman"/>
          <w:sz w:val="24"/>
        </w:rPr>
      </w:pPr>
    </w:p>
    <w:p w:rsidR="004831AD" w:rsidRPr="00BF35E3" w:rsidRDefault="00D160DB" w:rsidP="00D160DB">
      <w:pPr>
        <w:rPr>
          <w:rFonts w:ascii="Times New Roman" w:hAnsi="Times New Roman" w:cs="Times New Roman"/>
          <w:sz w:val="24"/>
        </w:rPr>
      </w:pPr>
      <w:r w:rsidRPr="00BF35E3">
        <w:rPr>
          <w:rFonts w:ascii="Times New Roman" w:eastAsia="Times New Roman" w:hAnsi="Times New Roman" w:cs="Times New Roman"/>
          <w:sz w:val="24"/>
        </w:rPr>
        <w:t xml:space="preserve">A tájékoztatás teljes tartalmát Ajánlatkérő hozzáférhetővé </w:t>
      </w:r>
      <w:r w:rsidRPr="002C49E4">
        <w:rPr>
          <w:rFonts w:ascii="Times New Roman" w:eastAsia="Times New Roman" w:hAnsi="Times New Roman" w:cs="Times New Roman"/>
          <w:sz w:val="24"/>
        </w:rPr>
        <w:t xml:space="preserve">fogja tenni a </w:t>
      </w:r>
      <w:r w:rsidRPr="003E1465">
        <w:rPr>
          <w:rFonts w:ascii="Times New Roman" w:eastAsia="Times New Roman" w:hAnsi="Times New Roman"/>
          <w:sz w:val="24"/>
        </w:rPr>
        <w:t>http://bv.gov.hu/ budapesti</w:t>
      </w:r>
      <w:r w:rsidRPr="002C49E4">
        <w:rPr>
          <w:rFonts w:ascii="Times New Roman" w:eastAsia="Times New Roman" w:hAnsi="Times New Roman" w:cs="Times New Roman"/>
          <w:sz w:val="24"/>
        </w:rPr>
        <w:t xml:space="preserve"> honlapon és a honlapon történő közzétételről egyidejűleg</w:t>
      </w:r>
      <w:r w:rsidRPr="00BF35E3">
        <w:rPr>
          <w:rFonts w:ascii="Times New Roman" w:eastAsia="Times New Roman" w:hAnsi="Times New Roman" w:cs="Times New Roman"/>
          <w:sz w:val="24"/>
        </w:rPr>
        <w:t xml:space="preserve"> e-mail-en értesítést fog küldeni valamennyi gazdasági szereplő részére, amely érdeklődését az eljárás iránt az ajánlatkérőnél jelezte.</w:t>
      </w:r>
    </w:p>
    <w:p w:rsidR="00D160DB" w:rsidRPr="00BF35E3" w:rsidRDefault="00D160DB" w:rsidP="00B223CB">
      <w:pPr>
        <w:rPr>
          <w:rFonts w:ascii="Times New Roman" w:hAnsi="Times New Roman" w:cs="Times New Roman"/>
          <w:sz w:val="24"/>
        </w:rPr>
      </w:pPr>
    </w:p>
    <w:p w:rsidR="00665AC0" w:rsidRPr="00BF35E3" w:rsidRDefault="00665AC0" w:rsidP="00807094">
      <w:pPr>
        <w:rPr>
          <w:rFonts w:ascii="Times New Roman" w:hAnsi="Times New Roman" w:cs="Times New Roman"/>
          <w:sz w:val="24"/>
        </w:rPr>
      </w:pPr>
      <w:r w:rsidRPr="00BF35E3">
        <w:rPr>
          <w:rFonts w:ascii="Times New Roman" w:hAnsi="Times New Roman" w:cs="Times New Roman"/>
          <w:sz w:val="24"/>
        </w:rPr>
        <w:t xml:space="preserve">A kiegészítő tájékoztatást a kibocsátás sorrendjében kell számozni. A kiegészítő tájékoztatások kézhezvételét </w:t>
      </w:r>
      <w:r w:rsidR="00E66043" w:rsidRPr="00BF35E3">
        <w:rPr>
          <w:rFonts w:ascii="Times New Roman" w:hAnsi="Times New Roman" w:cs="Times New Roman"/>
          <w:sz w:val="24"/>
        </w:rPr>
        <w:t>a</w:t>
      </w:r>
      <w:r w:rsidR="00807094" w:rsidRPr="00BF35E3">
        <w:rPr>
          <w:rFonts w:ascii="Times New Roman" w:hAnsi="Times New Roman" w:cs="Times New Roman"/>
          <w:sz w:val="24"/>
        </w:rPr>
        <w:t>z</w:t>
      </w:r>
      <w:r w:rsidR="004734D1" w:rsidRPr="00BF35E3">
        <w:rPr>
          <w:rFonts w:ascii="Times New Roman" w:hAnsi="Times New Roman" w:cs="Times New Roman"/>
          <w:sz w:val="24"/>
        </w:rPr>
        <w:t>Ajánlattevő</w:t>
      </w:r>
      <w:r w:rsidRPr="00BF35E3">
        <w:rPr>
          <w:rFonts w:ascii="Times New Roman" w:hAnsi="Times New Roman" w:cs="Times New Roman"/>
          <w:sz w:val="24"/>
        </w:rPr>
        <w:t xml:space="preserve"> köteles haladéktalanul </w:t>
      </w:r>
      <w:r w:rsidR="00EE202E" w:rsidRPr="00BF35E3">
        <w:rPr>
          <w:rFonts w:ascii="Times New Roman" w:hAnsi="Times New Roman" w:cs="Times New Roman"/>
          <w:sz w:val="24"/>
        </w:rPr>
        <w:t xml:space="preserve">írásban </w:t>
      </w:r>
      <w:r w:rsidRPr="00BF35E3">
        <w:rPr>
          <w:rFonts w:ascii="Times New Roman" w:hAnsi="Times New Roman" w:cs="Times New Roman"/>
          <w:sz w:val="24"/>
        </w:rPr>
        <w:t xml:space="preserve">visszaigazolni. </w:t>
      </w:r>
    </w:p>
    <w:p w:rsidR="00CF6159" w:rsidRPr="00BF35E3" w:rsidRDefault="00CF6159" w:rsidP="00807094">
      <w:pPr>
        <w:rPr>
          <w:rFonts w:ascii="Times New Roman" w:hAnsi="Times New Roman" w:cs="Times New Roman"/>
          <w:sz w:val="24"/>
        </w:rPr>
      </w:pPr>
    </w:p>
    <w:p w:rsidR="00807094" w:rsidRPr="00BF35E3" w:rsidRDefault="00807094" w:rsidP="00807094">
      <w:pPr>
        <w:rPr>
          <w:rFonts w:ascii="Times New Roman" w:hAnsi="Times New Roman" w:cs="Times New Roman"/>
          <w:sz w:val="24"/>
        </w:rPr>
      </w:pPr>
      <w:r w:rsidRPr="00BF35E3">
        <w:rPr>
          <w:rFonts w:ascii="Times New Roman" w:hAnsi="Times New Roman" w:cs="Times New Roman"/>
          <w:sz w:val="24"/>
        </w:rPr>
        <w:t xml:space="preserve">Az ajánlattevő köteles az ajánlatában feltüntetni az általa átvett kiegészítő tájékoztatások számát, ezáltal igazolva, hogy ajánlata elkészítése során a kiegészítő tájékoztatásokat figyelembe vette. Az ajánlatkérő által kibocsátott kiegészítő tájékoztatások az Ajánlatkérési </w:t>
      </w:r>
      <w:r w:rsidR="004831AD" w:rsidRPr="00BF35E3">
        <w:rPr>
          <w:rFonts w:ascii="Times New Roman" w:hAnsi="Times New Roman" w:cs="Times New Roman"/>
          <w:sz w:val="24"/>
        </w:rPr>
        <w:t>D</w:t>
      </w:r>
      <w:r w:rsidRPr="00BF35E3">
        <w:rPr>
          <w:rFonts w:ascii="Times New Roman" w:hAnsi="Times New Roman" w:cs="Times New Roman"/>
          <w:sz w:val="24"/>
        </w:rPr>
        <w:t>okumentáció részévé válnak. Érvénytelen az az ajánlat, amely az ajánlatkérő által kibocsátott kiegészítő tájékoztatás(oka)t nem veszi figyelembe.</w:t>
      </w:r>
    </w:p>
    <w:p w:rsidR="00233C90" w:rsidRPr="00BF35E3" w:rsidRDefault="00233C90">
      <w:pPr>
        <w:rPr>
          <w:rFonts w:ascii="Times New Roman" w:hAnsi="Times New Roman" w:cs="Times New Roman"/>
          <w:sz w:val="24"/>
        </w:rPr>
      </w:pPr>
    </w:p>
    <w:p w:rsidR="00665AC0" w:rsidRPr="00BF35E3" w:rsidRDefault="00665AC0" w:rsidP="00CF6159">
      <w:pPr>
        <w:pStyle w:val="Cmsor3"/>
        <w:rPr>
          <w:rFonts w:ascii="Times New Roman" w:hAnsi="Times New Roman" w:cs="Times New Roman"/>
          <w:sz w:val="24"/>
          <w:lang w:val="hu-HU"/>
        </w:rPr>
      </w:pPr>
      <w:bookmarkStart w:id="6" w:name="_Toc503341581"/>
      <w:r w:rsidRPr="00BF35E3">
        <w:rPr>
          <w:rFonts w:ascii="Times New Roman" w:hAnsi="Times New Roman" w:cs="Times New Roman"/>
          <w:sz w:val="24"/>
          <w:lang w:val="hu-HU"/>
        </w:rPr>
        <w:t>Teljesség és pontosság</w:t>
      </w:r>
      <w:bookmarkEnd w:id="6"/>
    </w:p>
    <w:p w:rsidR="00665AC0" w:rsidRPr="00BF35E3" w:rsidRDefault="00665AC0">
      <w:pPr>
        <w:rPr>
          <w:rFonts w:ascii="Times New Roman" w:hAnsi="Times New Roman" w:cs="Times New Roman"/>
          <w:sz w:val="24"/>
        </w:rPr>
      </w:pPr>
    </w:p>
    <w:p w:rsidR="00807094" w:rsidRPr="00BF35E3" w:rsidRDefault="00807094" w:rsidP="00807094">
      <w:pPr>
        <w:rPr>
          <w:rFonts w:ascii="Times New Roman" w:hAnsi="Times New Roman" w:cs="Times New Roman"/>
          <w:sz w:val="24"/>
        </w:rPr>
      </w:pPr>
      <w:r w:rsidRPr="00BF35E3">
        <w:rPr>
          <w:rFonts w:ascii="Times New Roman" w:hAnsi="Times New Roman" w:cs="Times New Roman"/>
          <w:sz w:val="24"/>
        </w:rPr>
        <w:t xml:space="preserve">Az ajánlattevő felelős azért, hogy az Ajánlatkérési Dokumentáció </w:t>
      </w:r>
      <w:r w:rsidR="00D160DB" w:rsidRPr="00BF35E3">
        <w:rPr>
          <w:rFonts w:ascii="Times New Roman" w:hAnsi="Times New Roman" w:cs="Times New Roman"/>
          <w:sz w:val="24"/>
        </w:rPr>
        <w:t xml:space="preserve">letöltésekor </w:t>
      </w:r>
      <w:r w:rsidRPr="00BF35E3">
        <w:rPr>
          <w:rFonts w:ascii="Times New Roman" w:hAnsi="Times New Roman" w:cs="Times New Roman"/>
          <w:sz w:val="24"/>
        </w:rPr>
        <w:t>ellenőrizze az Ajánlatkérési Dokumentáció tartalmának teljességét.</w:t>
      </w:r>
    </w:p>
    <w:p w:rsidR="00807094" w:rsidRPr="00BF35E3" w:rsidRDefault="00807094" w:rsidP="00807094">
      <w:pPr>
        <w:rPr>
          <w:rFonts w:ascii="Times New Roman" w:hAnsi="Times New Roman" w:cs="Times New Roman"/>
          <w:sz w:val="24"/>
        </w:rPr>
      </w:pPr>
    </w:p>
    <w:p w:rsidR="00807094" w:rsidRPr="00BF35E3" w:rsidRDefault="00807094" w:rsidP="00807094">
      <w:pPr>
        <w:rPr>
          <w:rFonts w:ascii="Times New Roman" w:hAnsi="Times New Roman" w:cs="Times New Roman"/>
          <w:sz w:val="24"/>
        </w:rPr>
      </w:pPr>
      <w:r w:rsidRPr="00BF35E3">
        <w:rPr>
          <w:rFonts w:ascii="Times New Roman" w:hAnsi="Times New Roman" w:cs="Times New Roman"/>
          <w:sz w:val="24"/>
        </w:rPr>
        <w:t xml:space="preserve">Az Ajánlatkérő semmilyen kifogást sem fogad el, amelynek indoka az, hogy az ajánlattevő elmulasztotta az Ajánlatkérési Dokumentáció valamely részének </w:t>
      </w:r>
      <w:r w:rsidR="00D160DB" w:rsidRPr="00BF35E3">
        <w:rPr>
          <w:rFonts w:ascii="Times New Roman" w:hAnsi="Times New Roman" w:cs="Times New Roman"/>
          <w:sz w:val="24"/>
        </w:rPr>
        <w:t>letöltését</w:t>
      </w:r>
      <w:r w:rsidRPr="00BF35E3">
        <w:rPr>
          <w:rFonts w:ascii="Times New Roman" w:hAnsi="Times New Roman" w:cs="Times New Roman"/>
          <w:sz w:val="24"/>
        </w:rPr>
        <w:t>.</w:t>
      </w:r>
    </w:p>
    <w:p w:rsidR="00665AC0" w:rsidRPr="00BF35E3" w:rsidRDefault="00665AC0">
      <w:pPr>
        <w:rPr>
          <w:rFonts w:ascii="Times New Roman" w:hAnsi="Times New Roman" w:cs="Times New Roman"/>
          <w:sz w:val="24"/>
        </w:rPr>
      </w:pPr>
    </w:p>
    <w:p w:rsidR="00807094" w:rsidRPr="00BF35E3" w:rsidRDefault="00807094" w:rsidP="00807094">
      <w:pPr>
        <w:pStyle w:val="Cmsor3"/>
        <w:rPr>
          <w:rFonts w:ascii="Times New Roman" w:hAnsi="Times New Roman" w:cs="Times New Roman"/>
          <w:sz w:val="24"/>
          <w:lang w:val="hu-HU"/>
        </w:rPr>
      </w:pPr>
      <w:bookmarkStart w:id="7" w:name="_Toc422228070"/>
      <w:bookmarkStart w:id="8" w:name="_Toc503341582"/>
      <w:r w:rsidRPr="00BF35E3">
        <w:rPr>
          <w:rFonts w:ascii="Times New Roman" w:hAnsi="Times New Roman" w:cs="Times New Roman"/>
          <w:sz w:val="24"/>
          <w:lang w:val="hu-HU"/>
        </w:rPr>
        <w:t>Ajánlattétel költségei</w:t>
      </w:r>
      <w:bookmarkEnd w:id="7"/>
      <w:bookmarkEnd w:id="8"/>
    </w:p>
    <w:p w:rsidR="00807094" w:rsidRPr="00BF35E3" w:rsidRDefault="00807094" w:rsidP="00807094">
      <w:pPr>
        <w:rPr>
          <w:rFonts w:ascii="Times New Roman" w:hAnsi="Times New Roman" w:cs="Times New Roman"/>
          <w:sz w:val="24"/>
        </w:rPr>
      </w:pPr>
    </w:p>
    <w:p w:rsidR="00807094" w:rsidRPr="00BF35E3" w:rsidRDefault="00807094" w:rsidP="00807094">
      <w:pPr>
        <w:rPr>
          <w:rFonts w:ascii="Times New Roman" w:hAnsi="Times New Roman" w:cs="Times New Roman"/>
          <w:sz w:val="24"/>
        </w:rPr>
      </w:pPr>
      <w:r w:rsidRPr="00BF35E3">
        <w:rPr>
          <w:rFonts w:ascii="Times New Roman" w:hAnsi="Times New Roman" w:cs="Times New Roman"/>
          <w:sz w:val="24"/>
        </w:rPr>
        <w:t>Az ajánlat elkészítésével, illetve benyújtásával kapcsolatban felmerülő összes költség az ajánlattevőt terheli.</w:t>
      </w:r>
    </w:p>
    <w:p w:rsidR="00665AC0" w:rsidRPr="00BF35E3" w:rsidRDefault="00665AC0">
      <w:pPr>
        <w:rPr>
          <w:rFonts w:ascii="Times New Roman" w:hAnsi="Times New Roman" w:cs="Times New Roman"/>
          <w:sz w:val="24"/>
        </w:rPr>
      </w:pPr>
    </w:p>
    <w:p w:rsidR="007F6C5B" w:rsidRPr="00BF35E3" w:rsidRDefault="007F6C5B" w:rsidP="007F6C5B">
      <w:pPr>
        <w:pStyle w:val="Cmsor3"/>
        <w:tabs>
          <w:tab w:val="clear" w:pos="360"/>
        </w:tabs>
        <w:rPr>
          <w:rFonts w:ascii="Times New Roman" w:hAnsi="Times New Roman" w:cs="Times New Roman"/>
          <w:sz w:val="24"/>
          <w:lang w:val="hu-HU"/>
        </w:rPr>
      </w:pPr>
      <w:bookmarkStart w:id="9" w:name="_Toc503341583"/>
      <w:r w:rsidRPr="00BF35E3">
        <w:rPr>
          <w:rFonts w:ascii="Times New Roman" w:hAnsi="Times New Roman" w:cs="Times New Roman"/>
          <w:sz w:val="24"/>
          <w:lang w:val="hu-HU"/>
        </w:rPr>
        <w:t>Az ajánlati kötöttség és meghosszabbítása</w:t>
      </w:r>
      <w:bookmarkEnd w:id="9"/>
    </w:p>
    <w:p w:rsidR="007F6C5B" w:rsidRPr="00BF35E3" w:rsidRDefault="007F6C5B" w:rsidP="007F6C5B">
      <w:pPr>
        <w:rPr>
          <w:rFonts w:ascii="Times New Roman" w:hAnsi="Times New Roman" w:cs="Times New Roman"/>
          <w:sz w:val="24"/>
        </w:rPr>
      </w:pPr>
    </w:p>
    <w:p w:rsidR="007F6C5B" w:rsidRPr="00BF35E3" w:rsidRDefault="007F6C5B" w:rsidP="007F6C5B">
      <w:pPr>
        <w:rPr>
          <w:rFonts w:ascii="Times New Roman" w:hAnsi="Times New Roman" w:cs="Times New Roman"/>
          <w:sz w:val="24"/>
        </w:rPr>
      </w:pPr>
      <w:r w:rsidRPr="00BF35E3">
        <w:rPr>
          <w:rFonts w:ascii="Times New Roman" w:hAnsi="Times New Roman" w:cs="Times New Roman"/>
          <w:sz w:val="24"/>
        </w:rPr>
        <w:t xml:space="preserve">Az ajánlati kötöttség az ajánlattételi határidő lejártától kezdődik. Az ajánlattevőnek - a jelen nyílt eljárásra tekintettel - a Kbt. 81. § (11) bekezdése alapján 60 napos ajánlati kötöttséget kell </w:t>
      </w:r>
      <w:r w:rsidRPr="00BF35E3">
        <w:rPr>
          <w:rFonts w:ascii="Times New Roman" w:hAnsi="Times New Roman" w:cs="Times New Roman"/>
          <w:sz w:val="24"/>
        </w:rPr>
        <w:lastRenderedPageBreak/>
        <w:t>vállalnia a benyújtott ajánlatában. Rövidebb időtartamra szóló ajánlati kötöttség vállalása esetén az ajánlatot az ajánlatkérő érvénytelennek nyilvánítja, mint nem megfelelőt.</w:t>
      </w:r>
    </w:p>
    <w:p w:rsidR="007F6C5B" w:rsidRPr="00BF35E3" w:rsidRDefault="007F6C5B" w:rsidP="007F6C5B">
      <w:pPr>
        <w:rPr>
          <w:rFonts w:ascii="Times New Roman" w:hAnsi="Times New Roman" w:cs="Times New Roman"/>
          <w:sz w:val="24"/>
        </w:rPr>
      </w:pPr>
    </w:p>
    <w:p w:rsidR="007F6C5B" w:rsidRPr="00BF35E3" w:rsidRDefault="007F6C5B" w:rsidP="007F6C5B">
      <w:pPr>
        <w:rPr>
          <w:rFonts w:ascii="Times New Roman" w:hAnsi="Times New Roman" w:cs="Times New Roman"/>
          <w:sz w:val="24"/>
        </w:rPr>
      </w:pPr>
      <w:r w:rsidRPr="00BF35E3">
        <w:rPr>
          <w:rFonts w:ascii="Times New Roman" w:hAnsi="Times New Roman" w:cs="Times New Roman"/>
          <w:sz w:val="24"/>
        </w:rPr>
        <w:t>A Kbt. 70. § (2) bekezdése szerint</w:t>
      </w:r>
      <w:r w:rsidR="00B27B99" w:rsidRPr="00BF35E3">
        <w:rPr>
          <w:rFonts w:ascii="Times New Roman" w:hAnsi="Times New Roman" w:cs="Times New Roman"/>
          <w:sz w:val="24"/>
        </w:rPr>
        <w:t>,</w:t>
      </w:r>
      <w:r w:rsidRPr="00BF35E3">
        <w:rPr>
          <w:rFonts w:ascii="Times New Roman" w:hAnsi="Times New Roman" w:cs="Times New Roman"/>
          <w:sz w:val="24"/>
        </w:rPr>
        <w:t xml:space="preserve"> h</w:t>
      </w:r>
      <w:r w:rsidRPr="00BF35E3">
        <w:rPr>
          <w:rFonts w:ascii="Times New Roman" w:eastAsia="Times New Roman" w:hAnsi="Times New Roman" w:cs="Times New Roman"/>
          <w:sz w:val="24"/>
        </w:rPr>
        <w:t>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7F6C5B" w:rsidRPr="00BF35E3" w:rsidRDefault="007F6C5B" w:rsidP="007F6C5B">
      <w:pPr>
        <w:rPr>
          <w:rFonts w:ascii="Times New Roman" w:hAnsi="Times New Roman" w:cs="Times New Roman"/>
          <w:sz w:val="24"/>
        </w:rPr>
      </w:pPr>
    </w:p>
    <w:p w:rsidR="007F6C5B" w:rsidRPr="00BF35E3" w:rsidRDefault="007F6C5B" w:rsidP="007F6C5B">
      <w:pPr>
        <w:rPr>
          <w:rFonts w:ascii="Times New Roman" w:hAnsi="Times New Roman" w:cs="Times New Roman"/>
          <w:sz w:val="24"/>
        </w:rPr>
      </w:pPr>
      <w:r w:rsidRPr="00BF35E3">
        <w:rPr>
          <w:rFonts w:ascii="Times New Roman" w:hAnsi="Times New Roman" w:cs="Times New Roman"/>
          <w:sz w:val="24"/>
        </w:rPr>
        <w:t>A Kbt. 131. § (5) bekezdése alapján a nyertes ajánlattevő és – a 131. § (4) bekezdés szerinti esetben – a második legkedvezőbb ajánlatot tett ajánlattevő ajánlati kötöttsége az ajánlatok elbírálásáról szóló írásbeli összegezésnek az ajánlattevők részére történt megküldése napjától számított harminc nappal meghosszabbodik.</w:t>
      </w:r>
    </w:p>
    <w:p w:rsidR="007F6C5B" w:rsidRPr="00BF35E3" w:rsidRDefault="007F6C5B" w:rsidP="007F6C5B">
      <w:pPr>
        <w:rPr>
          <w:rFonts w:ascii="Times New Roman" w:hAnsi="Times New Roman" w:cs="Times New Roman"/>
          <w:sz w:val="24"/>
        </w:rPr>
      </w:pPr>
    </w:p>
    <w:p w:rsidR="00D05F47" w:rsidRPr="00BF35E3" w:rsidRDefault="00D05F47" w:rsidP="00D05F47">
      <w:pPr>
        <w:pStyle w:val="Cmsor3"/>
        <w:rPr>
          <w:rFonts w:ascii="Times New Roman" w:hAnsi="Times New Roman" w:cs="Times New Roman"/>
          <w:sz w:val="24"/>
          <w:lang w:val="hu-HU"/>
        </w:rPr>
      </w:pPr>
      <w:bookmarkStart w:id="10" w:name="pr450"/>
      <w:bookmarkStart w:id="11" w:name="pr451"/>
      <w:bookmarkStart w:id="12" w:name="_Toc217288759"/>
      <w:bookmarkStart w:id="13" w:name="_Toc217288761"/>
      <w:bookmarkStart w:id="14" w:name="_Toc217288763"/>
      <w:bookmarkStart w:id="15" w:name="_Toc217288765"/>
      <w:bookmarkStart w:id="16" w:name="_Toc217288767"/>
      <w:bookmarkStart w:id="17" w:name="_Toc217288771"/>
      <w:bookmarkStart w:id="18" w:name="_Toc503341584"/>
      <w:bookmarkEnd w:id="10"/>
      <w:bookmarkEnd w:id="11"/>
      <w:bookmarkEnd w:id="12"/>
      <w:bookmarkEnd w:id="13"/>
      <w:bookmarkEnd w:id="14"/>
      <w:bookmarkEnd w:id="15"/>
      <w:bookmarkEnd w:id="16"/>
      <w:bookmarkEnd w:id="17"/>
      <w:r w:rsidRPr="00BF35E3">
        <w:rPr>
          <w:rFonts w:ascii="Times New Roman" w:hAnsi="Times New Roman" w:cs="Times New Roman"/>
          <w:sz w:val="24"/>
          <w:lang w:val="hu-HU"/>
        </w:rPr>
        <w:t>Több változatú (alternatív) ajánlat, valamint részajánlat</w:t>
      </w:r>
      <w:bookmarkEnd w:id="18"/>
    </w:p>
    <w:p w:rsidR="0091097D" w:rsidRPr="00BF35E3" w:rsidRDefault="0091097D" w:rsidP="0091097D">
      <w:pPr>
        <w:pStyle w:val="Szvegtrzsbehzssal2"/>
        <w:ind w:left="0"/>
        <w:rPr>
          <w:rFonts w:ascii="Times New Roman" w:hAnsi="Times New Roman" w:cs="Times New Roman"/>
          <w:sz w:val="24"/>
        </w:rPr>
      </w:pPr>
    </w:p>
    <w:p w:rsidR="00785493" w:rsidRPr="00BF35E3" w:rsidRDefault="00D05F47" w:rsidP="00785493">
      <w:pPr>
        <w:spacing w:after="120"/>
        <w:rPr>
          <w:rFonts w:ascii="Times New Roman" w:hAnsi="Times New Roman" w:cs="Times New Roman"/>
          <w:sz w:val="24"/>
        </w:rPr>
      </w:pPr>
      <w:r w:rsidRPr="00BF35E3">
        <w:rPr>
          <w:rFonts w:ascii="Times New Roman" w:hAnsi="Times New Roman" w:cs="Times New Roman"/>
          <w:sz w:val="24"/>
        </w:rPr>
        <w:t>Többváltozatú (alternatív) ajánlattételre</w:t>
      </w:r>
      <w:r w:rsidR="00785493" w:rsidRPr="00BF35E3">
        <w:rPr>
          <w:rFonts w:ascii="Times New Roman" w:hAnsi="Times New Roman" w:cs="Times New Roman"/>
          <w:sz w:val="24"/>
        </w:rPr>
        <w:t xml:space="preserve"> nincs lehetőség.</w:t>
      </w:r>
    </w:p>
    <w:p w:rsidR="00F26897" w:rsidRPr="00BF35E3" w:rsidRDefault="00785493" w:rsidP="00785493">
      <w:pPr>
        <w:spacing w:after="120"/>
        <w:rPr>
          <w:rFonts w:ascii="Times New Roman" w:hAnsi="Times New Roman" w:cs="Times New Roman"/>
          <w:sz w:val="24"/>
        </w:rPr>
      </w:pPr>
      <w:r w:rsidRPr="00BF35E3">
        <w:rPr>
          <w:rFonts w:ascii="Times New Roman" w:hAnsi="Times New Roman" w:cs="Times New Roman"/>
          <w:sz w:val="24"/>
        </w:rPr>
        <w:t xml:space="preserve">A részekre történő ajánlattétel lehetséges az Ajánlati Felhívásban előírtak szerint. </w:t>
      </w:r>
    </w:p>
    <w:p w:rsidR="00785493" w:rsidRPr="00BF35E3" w:rsidRDefault="00785493" w:rsidP="00785493">
      <w:pPr>
        <w:spacing w:after="120"/>
        <w:rPr>
          <w:rFonts w:ascii="Times New Roman" w:hAnsi="Times New Roman" w:cs="Times New Roman"/>
          <w:sz w:val="24"/>
        </w:rPr>
      </w:pPr>
      <w:r w:rsidRPr="00BF35E3">
        <w:rPr>
          <w:rFonts w:ascii="Times New Roman" w:hAnsi="Times New Roman" w:cs="Times New Roman"/>
          <w:sz w:val="24"/>
        </w:rPr>
        <w:t xml:space="preserve">Ajánlat egy, több vagy minden rész tekintetében benyújtható. Az ajánlatkérő nem korlátozza, </w:t>
      </w:r>
      <w:r w:rsidR="00E31FBF" w:rsidRPr="00BF35E3">
        <w:rPr>
          <w:rFonts w:ascii="Times New Roman" w:eastAsia="Times New Roman" w:hAnsi="Times New Roman" w:cs="Times New Roman"/>
          <w:sz w:val="24"/>
        </w:rPr>
        <w:t>az egy ajánlattevőnek odaítélhető részek számát.</w:t>
      </w:r>
    </w:p>
    <w:p w:rsidR="00E31FBF" w:rsidRPr="00BF35E3" w:rsidRDefault="00E31FBF" w:rsidP="00785493">
      <w:pPr>
        <w:spacing w:after="120"/>
        <w:rPr>
          <w:rFonts w:ascii="Times New Roman" w:hAnsi="Times New Roman" w:cs="Times New Roman"/>
          <w:sz w:val="24"/>
        </w:rPr>
      </w:pPr>
    </w:p>
    <w:p w:rsidR="00785493" w:rsidRPr="00BF35E3" w:rsidRDefault="00785493" w:rsidP="00785493">
      <w:pPr>
        <w:spacing w:after="120"/>
        <w:rPr>
          <w:rFonts w:ascii="Times New Roman" w:hAnsi="Times New Roman" w:cs="Times New Roman"/>
          <w:sz w:val="24"/>
        </w:rPr>
      </w:pPr>
      <w:r w:rsidRPr="00BF35E3">
        <w:rPr>
          <w:rFonts w:ascii="Times New Roman" w:hAnsi="Times New Roman" w:cs="Times New Roman"/>
          <w:sz w:val="24"/>
        </w:rPr>
        <w:t>A Kbt. 36. § (1) bekezdése szerint az ajánlattevő ugyanabban a közbeszerzési eljárásban, illetve a – részajánlat-tételi lehetőség biztosítás miatt ugyanazon rész tekintetében –</w:t>
      </w:r>
    </w:p>
    <w:p w:rsidR="00785493" w:rsidRPr="00BF35E3" w:rsidRDefault="00785493" w:rsidP="00785493">
      <w:pPr>
        <w:ind w:left="660" w:hanging="440"/>
        <w:rPr>
          <w:rFonts w:ascii="Times New Roman" w:hAnsi="Times New Roman" w:cs="Times New Roman"/>
          <w:sz w:val="24"/>
        </w:rPr>
      </w:pPr>
      <w:r w:rsidRPr="00BF35E3">
        <w:rPr>
          <w:rFonts w:ascii="Times New Roman" w:eastAsia="Times New Roman" w:hAnsi="Times New Roman" w:cs="Times New Roman"/>
          <w:sz w:val="24"/>
        </w:rPr>
        <w:t>a</w:t>
      </w:r>
      <w:r w:rsidRPr="00BF35E3">
        <w:rPr>
          <w:rFonts w:ascii="Times New Roman" w:hAnsi="Times New Roman" w:cs="Times New Roman"/>
          <w:sz w:val="24"/>
        </w:rPr>
        <w:t>) nem tehet másik ajánlatot más ajánlattevővel közösen,</w:t>
      </w:r>
    </w:p>
    <w:p w:rsidR="00785493" w:rsidRPr="00BF35E3" w:rsidRDefault="00785493" w:rsidP="00785493">
      <w:pPr>
        <w:ind w:left="660" w:hanging="440"/>
        <w:rPr>
          <w:rFonts w:ascii="Times New Roman" w:hAnsi="Times New Roman" w:cs="Times New Roman"/>
          <w:sz w:val="24"/>
        </w:rPr>
      </w:pPr>
      <w:r w:rsidRPr="00BF35E3">
        <w:rPr>
          <w:rFonts w:ascii="Times New Roman" w:hAnsi="Times New Roman" w:cs="Times New Roman"/>
          <w:sz w:val="24"/>
        </w:rPr>
        <w:t>b) más ajánlattevő alvállalkozójaként nem vehet részt,</w:t>
      </w:r>
    </w:p>
    <w:p w:rsidR="00785493" w:rsidRPr="00BF35E3" w:rsidRDefault="00785493" w:rsidP="00785493">
      <w:pPr>
        <w:ind w:left="660" w:hanging="440"/>
        <w:rPr>
          <w:rFonts w:ascii="Times New Roman" w:hAnsi="Times New Roman" w:cs="Times New Roman"/>
          <w:sz w:val="24"/>
        </w:rPr>
      </w:pPr>
      <w:r w:rsidRPr="00BF35E3">
        <w:rPr>
          <w:rFonts w:ascii="Times New Roman" w:hAnsi="Times New Roman" w:cs="Times New Roman"/>
          <w:sz w:val="24"/>
        </w:rPr>
        <w:t>c) más ajánlattevő szerződés teljesítésére való alkalmasságát nem igazolhatja [65. § (7) bekezdés].</w:t>
      </w:r>
    </w:p>
    <w:p w:rsidR="00785493" w:rsidRPr="00BF35E3" w:rsidRDefault="00785493" w:rsidP="002D1343">
      <w:pPr>
        <w:rPr>
          <w:rFonts w:ascii="Times New Roman" w:hAnsi="Times New Roman" w:cs="Times New Roman"/>
          <w:sz w:val="24"/>
        </w:rPr>
      </w:pPr>
    </w:p>
    <w:p w:rsidR="00396CEA" w:rsidRPr="00BF35E3" w:rsidRDefault="00396CEA" w:rsidP="0091097D">
      <w:pPr>
        <w:pStyle w:val="Cmsor3"/>
        <w:rPr>
          <w:rFonts w:ascii="Times New Roman" w:hAnsi="Times New Roman" w:cs="Times New Roman"/>
          <w:sz w:val="24"/>
          <w:lang w:val="hu-HU"/>
        </w:rPr>
      </w:pPr>
      <w:bookmarkStart w:id="19" w:name="_Toc236453899"/>
      <w:bookmarkStart w:id="20" w:name="_Toc503341585"/>
      <w:r w:rsidRPr="00BF35E3">
        <w:rPr>
          <w:rFonts w:ascii="Times New Roman" w:hAnsi="Times New Roman" w:cs="Times New Roman"/>
          <w:sz w:val="24"/>
          <w:lang w:val="hu-HU"/>
        </w:rPr>
        <w:t xml:space="preserve">Közös </w:t>
      </w:r>
      <w:r w:rsidR="009A343E" w:rsidRPr="00BF35E3">
        <w:rPr>
          <w:rFonts w:ascii="Times New Roman" w:hAnsi="Times New Roman" w:cs="Times New Roman"/>
          <w:sz w:val="24"/>
          <w:lang w:val="hu-HU"/>
        </w:rPr>
        <w:t>ajánlattétel</w:t>
      </w:r>
      <w:bookmarkEnd w:id="19"/>
      <w:bookmarkEnd w:id="20"/>
    </w:p>
    <w:p w:rsidR="00396CEA" w:rsidRPr="00BF35E3" w:rsidRDefault="00396CEA" w:rsidP="00CB0116">
      <w:pPr>
        <w:pStyle w:val="Szvegtrzsbehzssal2"/>
        <w:ind w:left="0"/>
        <w:rPr>
          <w:rFonts w:ascii="Times New Roman" w:hAnsi="Times New Roman" w:cs="Times New Roman"/>
          <w:sz w:val="24"/>
        </w:rPr>
      </w:pPr>
    </w:p>
    <w:p w:rsidR="00E31FBF" w:rsidRPr="00BF35E3" w:rsidRDefault="00E31FBF" w:rsidP="00E31FBF">
      <w:pPr>
        <w:pStyle w:val="Szvegtrzsbehzssal2"/>
        <w:ind w:left="0"/>
        <w:rPr>
          <w:rFonts w:ascii="Times New Roman" w:hAnsi="Times New Roman" w:cs="Times New Roman"/>
          <w:sz w:val="24"/>
        </w:rPr>
      </w:pPr>
      <w:r w:rsidRPr="00BF35E3">
        <w:rPr>
          <w:rFonts w:ascii="Times New Roman" w:eastAsia="Times New Roman" w:hAnsi="Times New Roman" w:cs="Times New Roman"/>
          <w:bCs/>
          <w:sz w:val="24"/>
        </w:rPr>
        <w:t>A Kbt. 35. §</w:t>
      </w:r>
      <w:r w:rsidRPr="00BF35E3">
        <w:rPr>
          <w:rFonts w:ascii="Times New Roman" w:eastAsia="Times New Roman" w:hAnsi="Times New Roman" w:cs="Times New Roman"/>
          <w:sz w:val="24"/>
        </w:rPr>
        <w:t xml:space="preserve"> (1) bekezdése alapján több </w:t>
      </w:r>
      <w:r w:rsidRPr="00BF35E3">
        <w:rPr>
          <w:rFonts w:ascii="Times New Roman" w:hAnsi="Times New Roman" w:cs="Times New Roman"/>
          <w:sz w:val="24"/>
        </w:rPr>
        <w:t>gazdasági szereplő közösen is tehet ajánlatot.</w:t>
      </w:r>
    </w:p>
    <w:p w:rsidR="00E31FBF" w:rsidRPr="00BF35E3" w:rsidRDefault="00E31FBF" w:rsidP="00E31FBF">
      <w:pPr>
        <w:pStyle w:val="Szvegtrzsbehzssal2"/>
        <w:ind w:left="0"/>
        <w:rPr>
          <w:rFonts w:ascii="Times New Roman" w:hAnsi="Times New Roman" w:cs="Times New Roman"/>
          <w:sz w:val="24"/>
        </w:rPr>
      </w:pPr>
    </w:p>
    <w:p w:rsidR="00E31FBF" w:rsidRPr="00BF35E3" w:rsidRDefault="00E31FBF" w:rsidP="00E31FBF">
      <w:pPr>
        <w:pStyle w:val="Szvegtrzsbehzssal2"/>
        <w:ind w:left="0"/>
        <w:rPr>
          <w:rFonts w:ascii="Times New Roman" w:hAnsi="Times New Roman" w:cs="Times New Roman"/>
          <w:sz w:val="24"/>
        </w:rPr>
      </w:pPr>
      <w:r w:rsidRPr="00BF35E3">
        <w:rPr>
          <w:rFonts w:ascii="Times New Roman" w:hAnsi="Times New Roman" w:cs="Times New Roman"/>
          <w:sz w:val="24"/>
        </w:rPr>
        <w:t>A közös ajánlattevők kötelesek maguk közül egy, a közbeszerzési eljárásban a közös ajánlattevők nevében eljárni jogosult képviselőt megjelölni.</w:t>
      </w:r>
    </w:p>
    <w:p w:rsidR="00E31FBF" w:rsidRPr="00BF35E3" w:rsidRDefault="00E31FBF" w:rsidP="00E31FBF">
      <w:pPr>
        <w:pStyle w:val="Szvegtrzsbehzssal2"/>
        <w:ind w:left="0"/>
        <w:rPr>
          <w:rFonts w:ascii="Times New Roman" w:hAnsi="Times New Roman" w:cs="Times New Roman"/>
          <w:sz w:val="24"/>
        </w:rPr>
      </w:pPr>
    </w:p>
    <w:p w:rsidR="00E31FBF" w:rsidRPr="00BF35E3" w:rsidRDefault="00E31FBF" w:rsidP="00E31FBF">
      <w:pPr>
        <w:pStyle w:val="Szvegtrzsbehzssal2"/>
        <w:ind w:left="0"/>
        <w:rPr>
          <w:rFonts w:ascii="Times New Roman" w:hAnsi="Times New Roman" w:cs="Times New Roman"/>
          <w:sz w:val="24"/>
        </w:rPr>
      </w:pPr>
      <w:r w:rsidRPr="00BF35E3">
        <w:rPr>
          <w:rFonts w:ascii="Times New Roman" w:hAnsi="Times New Roman" w:cs="Times New Roman"/>
          <w:sz w:val="24"/>
        </w:rPr>
        <w:lastRenderedPageBreak/>
        <w:t>A közös ajánlattevők csoportjának képviseletében tett minden nyilatkozatnak egyértelműen tartalmaznia kell a közös ajánlattevők jelentkezők megjelölését.</w:t>
      </w:r>
    </w:p>
    <w:p w:rsidR="00E31FBF" w:rsidRDefault="00E31FBF" w:rsidP="00E31FBF">
      <w:pPr>
        <w:pStyle w:val="Szvegtrzsbehzssal2"/>
        <w:ind w:left="0"/>
        <w:rPr>
          <w:rFonts w:ascii="Times New Roman" w:hAnsi="Times New Roman" w:cs="Times New Roman"/>
          <w:sz w:val="24"/>
        </w:rPr>
      </w:pPr>
    </w:p>
    <w:p w:rsidR="00BF35E3" w:rsidRPr="00BF35E3" w:rsidRDefault="00BF35E3" w:rsidP="00E31FBF">
      <w:pPr>
        <w:pStyle w:val="Szvegtrzsbehzssal2"/>
        <w:ind w:left="0"/>
        <w:rPr>
          <w:rFonts w:ascii="Times New Roman" w:hAnsi="Times New Roman" w:cs="Times New Roman"/>
          <w:sz w:val="24"/>
        </w:rPr>
      </w:pPr>
    </w:p>
    <w:p w:rsidR="00E31FBF" w:rsidRPr="00BF35E3" w:rsidRDefault="00E31FBF" w:rsidP="00E31FBF">
      <w:pPr>
        <w:pStyle w:val="Szvegtrzsbehzssal2"/>
        <w:ind w:left="0"/>
        <w:rPr>
          <w:rFonts w:ascii="Times New Roman" w:hAnsi="Times New Roman" w:cs="Times New Roman"/>
          <w:sz w:val="24"/>
        </w:rPr>
      </w:pPr>
      <w:r w:rsidRPr="00BF35E3">
        <w:rPr>
          <w:rFonts w:ascii="Times New Roman" w:hAnsi="Times New Roman" w:cs="Times New Roman"/>
          <w:sz w:val="24"/>
        </w:rPr>
        <w:t>Ahol a Kbt. törvény az ajánlatkérő számára az ajánlattevők értesítését írja elő, valamint a kiegészítő tájékoztatás megadása [56. §], a hiánypótlás [71. §], a felvilágosítás [71. §] és indokolás [72. §] kérése esetében az ajánlatkérő a közös ajánlattevőknek szóló értesítését, tájékoztatását, illetve felhívását a közös ajánlattevői képviselőnek küldi meg.</w:t>
      </w:r>
    </w:p>
    <w:p w:rsidR="00E31FBF" w:rsidRPr="00BF35E3" w:rsidRDefault="00E31FBF" w:rsidP="00E31FBF">
      <w:pPr>
        <w:pStyle w:val="Szvegtrzsbehzssal2"/>
        <w:ind w:left="0"/>
        <w:rPr>
          <w:rFonts w:ascii="Times New Roman" w:hAnsi="Times New Roman" w:cs="Times New Roman"/>
          <w:sz w:val="24"/>
        </w:rPr>
      </w:pPr>
    </w:p>
    <w:p w:rsidR="00E31FBF" w:rsidRPr="00BF35E3" w:rsidRDefault="00E31FBF" w:rsidP="00E31FBF">
      <w:pPr>
        <w:pStyle w:val="Szvegtrzsbehzssal2"/>
        <w:ind w:left="0"/>
        <w:rPr>
          <w:rFonts w:ascii="Times New Roman" w:hAnsi="Times New Roman" w:cs="Times New Roman"/>
          <w:sz w:val="24"/>
        </w:rPr>
      </w:pPr>
      <w:r w:rsidRPr="00BF35E3">
        <w:rPr>
          <w:rFonts w:ascii="Times New Roman" w:hAnsi="Times New Roman" w:cs="Times New Roman"/>
          <w:sz w:val="24"/>
        </w:rPr>
        <w:t>A közös ajánlattevők a szerződés teljesítéséért az ajánlatkérő felé egyetemlegesen felelnek.</w:t>
      </w:r>
    </w:p>
    <w:p w:rsidR="00E31FBF" w:rsidRPr="00BF35E3" w:rsidRDefault="00E31FBF" w:rsidP="00E31FBF">
      <w:pPr>
        <w:pStyle w:val="Szvegtrzsbehzssal2"/>
        <w:ind w:left="0"/>
        <w:rPr>
          <w:rFonts w:ascii="Times New Roman" w:hAnsi="Times New Roman" w:cs="Times New Roman"/>
          <w:sz w:val="24"/>
        </w:rPr>
      </w:pPr>
    </w:p>
    <w:p w:rsidR="00E31FBF" w:rsidRPr="00BF35E3" w:rsidRDefault="00E31FBF" w:rsidP="00E31FBF">
      <w:pPr>
        <w:pStyle w:val="Szvegtrzsbehzssal2"/>
        <w:ind w:left="0"/>
        <w:rPr>
          <w:rFonts w:ascii="Times New Roman" w:hAnsi="Times New Roman" w:cs="Times New Roman"/>
          <w:sz w:val="24"/>
        </w:rPr>
      </w:pPr>
      <w:r w:rsidRPr="00BF35E3">
        <w:rPr>
          <w:rFonts w:ascii="Times New Roman" w:hAnsi="Times New Roman" w:cs="Times New Roman"/>
          <w:sz w:val="24"/>
        </w:rPr>
        <w:t>A közös ajánlatot benyújtó gazdasági szereplők személyében az ajánlattételi határidő lejárta után változás nem következhet be.</w:t>
      </w:r>
    </w:p>
    <w:p w:rsidR="00E31FBF" w:rsidRPr="00BF35E3" w:rsidRDefault="00E31FBF" w:rsidP="00E31FBF">
      <w:pPr>
        <w:pStyle w:val="Szvegtrzsbehzssal2"/>
        <w:ind w:left="0"/>
        <w:rPr>
          <w:rFonts w:ascii="Times New Roman" w:hAnsi="Times New Roman" w:cs="Times New Roman"/>
          <w:sz w:val="24"/>
        </w:rPr>
      </w:pPr>
    </w:p>
    <w:p w:rsidR="00E31FBF" w:rsidRPr="00BF35E3" w:rsidRDefault="00E31FBF" w:rsidP="00E31FBF">
      <w:pPr>
        <w:pStyle w:val="Szvegtrzsbehzssal2"/>
        <w:ind w:left="0"/>
        <w:rPr>
          <w:rFonts w:ascii="Times New Roman" w:hAnsi="Times New Roman" w:cs="Times New Roman"/>
          <w:sz w:val="24"/>
        </w:rPr>
      </w:pPr>
      <w:r w:rsidRPr="00BF35E3">
        <w:rPr>
          <w:rFonts w:ascii="Times New Roman" w:hAnsi="Times New Roman" w:cs="Times New Roman"/>
          <w:sz w:val="24"/>
        </w:rPr>
        <w:t>Az ajánlatkérő nem teszi lehetővé gazdálkodó szervezet létrehozását (projekttársaság) létrehozását.</w:t>
      </w:r>
    </w:p>
    <w:p w:rsidR="00E31FBF" w:rsidRPr="00BF35E3" w:rsidRDefault="00E31FBF" w:rsidP="00CB0116">
      <w:pPr>
        <w:pStyle w:val="Szvegtrzsbehzssal2"/>
        <w:ind w:left="0"/>
        <w:rPr>
          <w:rFonts w:ascii="Times New Roman" w:hAnsi="Times New Roman" w:cs="Times New Roman"/>
          <w:sz w:val="24"/>
        </w:rPr>
      </w:pPr>
    </w:p>
    <w:p w:rsidR="0031196E" w:rsidRPr="00BF35E3" w:rsidRDefault="0031196E" w:rsidP="0031196E">
      <w:pPr>
        <w:pStyle w:val="Szvegtrzsbehzssal2"/>
        <w:ind w:left="0"/>
        <w:rPr>
          <w:rFonts w:ascii="Times New Roman" w:hAnsi="Times New Roman" w:cs="Times New Roman"/>
          <w:sz w:val="24"/>
        </w:rPr>
      </w:pPr>
      <w:r w:rsidRPr="00BF35E3">
        <w:rPr>
          <w:rFonts w:ascii="Times New Roman" w:hAnsi="Times New Roman" w:cs="Times New Roman"/>
          <w:sz w:val="24"/>
        </w:rPr>
        <w:t xml:space="preserve">Közös ajánlattétel esetén a Kbt. 73. § (1) bekezdésének e) pontja alapján </w:t>
      </w:r>
      <w:r w:rsidRPr="00BF35E3">
        <w:rPr>
          <w:rFonts w:ascii="Times New Roman" w:hAnsi="Times New Roman" w:cs="Times New Roman"/>
          <w:b/>
          <w:sz w:val="24"/>
        </w:rPr>
        <w:t>érvénytelen az ajánlat jelentkezés,</w:t>
      </w:r>
      <w:r w:rsidRPr="00BF35E3">
        <w:rPr>
          <w:rFonts w:ascii="Times New Roman" w:hAnsi="Times New Roman" w:cs="Times New Roman"/>
          <w:sz w:val="24"/>
        </w:rPr>
        <w:t xml:space="preserve"> ha – az esetleges hiánypótlást követően - ahhoz nem csatolták a közös ajánlattevők által cégszerűen aláírt megállapodást, amely megfelel valamennyi alábbi követelménynek:</w:t>
      </w:r>
    </w:p>
    <w:p w:rsidR="0031196E" w:rsidRPr="00BF35E3" w:rsidRDefault="0031196E" w:rsidP="0031196E">
      <w:pPr>
        <w:pStyle w:val="Szvegtrzsbehzssal2"/>
        <w:ind w:left="0"/>
        <w:rPr>
          <w:rFonts w:ascii="Times New Roman" w:hAnsi="Times New Roman" w:cs="Times New Roman"/>
          <w:sz w:val="24"/>
        </w:rPr>
      </w:pPr>
    </w:p>
    <w:p w:rsidR="0031196E" w:rsidRPr="00BF35E3" w:rsidRDefault="0031196E" w:rsidP="0031196E">
      <w:pPr>
        <w:tabs>
          <w:tab w:val="left" w:pos="-720"/>
          <w:tab w:val="left" w:pos="540"/>
          <w:tab w:val="right" w:pos="8928"/>
        </w:tabs>
        <w:rPr>
          <w:rFonts w:ascii="Times New Roman" w:hAnsi="Times New Roman" w:cs="Times New Roman"/>
          <w:sz w:val="24"/>
        </w:rPr>
      </w:pPr>
      <w:r w:rsidRPr="00BF35E3">
        <w:rPr>
          <w:rFonts w:ascii="Times New Roman" w:hAnsi="Times New Roman" w:cs="Times New Roman"/>
          <w:sz w:val="24"/>
        </w:rPr>
        <w:t>a)</w:t>
      </w:r>
      <w:r w:rsidRPr="00BF35E3">
        <w:rPr>
          <w:rFonts w:ascii="Times New Roman" w:hAnsi="Times New Roman" w:cs="Times New Roman"/>
          <w:sz w:val="24"/>
        </w:rPr>
        <w:tab/>
        <w:t>tartalmazza a közös ajánlattevők közös fellépése formájának ismertetését, és</w:t>
      </w:r>
    </w:p>
    <w:p w:rsidR="0031196E" w:rsidRPr="00BF35E3" w:rsidRDefault="0031196E" w:rsidP="0031196E">
      <w:pPr>
        <w:tabs>
          <w:tab w:val="left" w:pos="-720"/>
          <w:tab w:val="left" w:pos="540"/>
          <w:tab w:val="right" w:pos="8928"/>
        </w:tabs>
        <w:rPr>
          <w:rFonts w:ascii="Times New Roman" w:hAnsi="Times New Roman" w:cs="Times New Roman"/>
          <w:sz w:val="24"/>
        </w:rPr>
      </w:pPr>
      <w:r w:rsidRPr="00BF35E3">
        <w:rPr>
          <w:rFonts w:ascii="Times New Roman" w:hAnsi="Times New Roman" w:cs="Times New Roman"/>
          <w:sz w:val="24"/>
        </w:rPr>
        <w:t>b)</w:t>
      </w:r>
      <w:r w:rsidRPr="00BF35E3">
        <w:rPr>
          <w:rFonts w:ascii="Times New Roman" w:hAnsi="Times New Roman" w:cs="Times New Roman"/>
          <w:sz w:val="24"/>
        </w:rPr>
        <w:tab/>
        <w:t>tartalmazza a közös ajánlat aláírási módjának ismertetését, és</w:t>
      </w:r>
    </w:p>
    <w:p w:rsidR="0031196E" w:rsidRPr="00BF35E3" w:rsidRDefault="0031196E" w:rsidP="0031196E">
      <w:pPr>
        <w:tabs>
          <w:tab w:val="left" w:pos="-720"/>
          <w:tab w:val="left" w:pos="540"/>
          <w:tab w:val="right" w:pos="8928"/>
        </w:tabs>
        <w:ind w:left="540" w:hanging="540"/>
        <w:rPr>
          <w:rFonts w:ascii="Times New Roman" w:hAnsi="Times New Roman" w:cs="Times New Roman"/>
          <w:sz w:val="24"/>
        </w:rPr>
      </w:pPr>
      <w:r w:rsidRPr="00BF35E3">
        <w:rPr>
          <w:rFonts w:ascii="Times New Roman" w:hAnsi="Times New Roman" w:cs="Times New Roman"/>
          <w:sz w:val="24"/>
        </w:rPr>
        <w:t>c)</w:t>
      </w:r>
      <w:r w:rsidRPr="00BF35E3">
        <w:rPr>
          <w:rFonts w:ascii="Times New Roman" w:hAnsi="Times New Roman" w:cs="Times New Roman"/>
          <w:sz w:val="24"/>
        </w:rPr>
        <w:tab/>
        <w:t>tartalmazza a közös ajánlattevők vezető tagjának (a képviselőjének) megjelölését azzal, hogy a képviselő korlátozás nélkül jogosult valamennyi tagot képviselni az Ajánlatkérővel szemben a jelen közbeszerzési eljárásban, és az ahhoz kapcsolódó esetleges további Kbt. szerinti eljárásokban az Ajánlatkérő által az ajánlattevők, illetve a ajánlattevők által az Ajánlatkérő felé megteendő illetve megtehető jognyilatkozatok tekintetében, és egyebekben is kapcsolatot tartson az Ajánlatkérővel, és</w:t>
      </w:r>
    </w:p>
    <w:p w:rsidR="0031196E" w:rsidRPr="00BF35E3" w:rsidRDefault="0031196E" w:rsidP="0031196E">
      <w:pPr>
        <w:tabs>
          <w:tab w:val="left" w:pos="-720"/>
          <w:tab w:val="left" w:pos="540"/>
          <w:tab w:val="right" w:pos="8928"/>
        </w:tabs>
        <w:ind w:left="540" w:hanging="540"/>
        <w:rPr>
          <w:rFonts w:ascii="Times New Roman" w:hAnsi="Times New Roman" w:cs="Times New Roman"/>
          <w:sz w:val="24"/>
        </w:rPr>
      </w:pPr>
      <w:r w:rsidRPr="00BF35E3">
        <w:rPr>
          <w:rFonts w:ascii="Times New Roman" w:hAnsi="Times New Roman" w:cs="Times New Roman"/>
          <w:sz w:val="24"/>
        </w:rPr>
        <w:t>d)</w:t>
      </w:r>
      <w:r w:rsidRPr="00BF35E3">
        <w:rPr>
          <w:rFonts w:ascii="Times New Roman" w:hAnsi="Times New Roman" w:cs="Times New Roman"/>
          <w:sz w:val="24"/>
        </w:rPr>
        <w:tab/>
        <w:t>tartalmazza a közös ajánlattevők valamennyi tagjának nyilatkozatát arról, hogy egyetemleges felelősséget vállalnak a közbeszerzési eljárás eredményeként megkötendő szerződésből eredő bármilyen kötelezettség teljesítéséért, és</w:t>
      </w:r>
    </w:p>
    <w:p w:rsidR="0031196E" w:rsidRPr="00BF35E3" w:rsidRDefault="0031196E" w:rsidP="0031196E">
      <w:pPr>
        <w:tabs>
          <w:tab w:val="left" w:pos="-720"/>
          <w:tab w:val="left" w:pos="540"/>
          <w:tab w:val="right" w:pos="8928"/>
        </w:tabs>
        <w:ind w:left="540" w:hanging="540"/>
        <w:rPr>
          <w:rFonts w:ascii="Times New Roman" w:hAnsi="Times New Roman" w:cs="Times New Roman"/>
          <w:sz w:val="24"/>
        </w:rPr>
      </w:pPr>
      <w:r w:rsidRPr="00BF35E3">
        <w:rPr>
          <w:rFonts w:ascii="Times New Roman" w:hAnsi="Times New Roman" w:cs="Times New Roman"/>
          <w:sz w:val="24"/>
        </w:rPr>
        <w:t>e)</w:t>
      </w:r>
      <w:r w:rsidRPr="00BF35E3">
        <w:rPr>
          <w:rFonts w:ascii="Times New Roman" w:hAnsi="Times New Roman" w:cs="Times New Roman"/>
          <w:sz w:val="24"/>
        </w:rPr>
        <w:tab/>
        <w:t xml:space="preserve">tartalmazza a közös ajánlattevők valamennyi tagjának nyilatkozatát arról, hogy a Teljesítési Biztosíték – bankgarancia, biztosítói garancia, biztosítói kötelezvény formában való – nyújtása során a konzorcium mely tagja </w:t>
      </w:r>
      <w:r w:rsidR="00D34883" w:rsidRPr="00BF35E3">
        <w:rPr>
          <w:rFonts w:ascii="Times New Roman" w:hAnsi="Times New Roman" w:cs="Times New Roman"/>
          <w:sz w:val="24"/>
        </w:rPr>
        <w:t xml:space="preserve">fogja </w:t>
      </w:r>
      <w:r w:rsidRPr="00BF35E3">
        <w:rPr>
          <w:rFonts w:ascii="Times New Roman" w:hAnsi="Times New Roman" w:cs="Times New Roman"/>
          <w:sz w:val="24"/>
        </w:rPr>
        <w:t xml:space="preserve">az előírt mértékek 100%-ának megfelelő, </w:t>
      </w:r>
      <w:r w:rsidR="00D34883" w:rsidRPr="00BF35E3">
        <w:rPr>
          <w:rFonts w:ascii="Times New Roman" w:hAnsi="Times New Roman" w:cs="Times New Roman"/>
          <w:sz w:val="24"/>
        </w:rPr>
        <w:t xml:space="preserve">átutalást teljesíteni vagy az </w:t>
      </w:r>
      <w:r w:rsidRPr="00BF35E3">
        <w:rPr>
          <w:rFonts w:ascii="Times New Roman" w:hAnsi="Times New Roman" w:cs="Times New Roman"/>
          <w:sz w:val="24"/>
        </w:rPr>
        <w:t xml:space="preserve">egy darab bankgaranciát, </w:t>
      </w:r>
      <w:r w:rsidR="006628AD" w:rsidRPr="00BF35E3">
        <w:rPr>
          <w:rFonts w:ascii="Times New Roman" w:hAnsi="Times New Roman" w:cs="Times New Roman"/>
          <w:sz w:val="24"/>
        </w:rPr>
        <w:t xml:space="preserve">vagy az </w:t>
      </w:r>
      <w:r w:rsidRPr="00BF35E3">
        <w:rPr>
          <w:rFonts w:ascii="Times New Roman" w:hAnsi="Times New Roman" w:cs="Times New Roman"/>
          <w:sz w:val="24"/>
        </w:rPr>
        <w:t xml:space="preserve">egy darab biztosítói garanciát, vagy </w:t>
      </w:r>
      <w:r w:rsidR="006628AD" w:rsidRPr="00BF35E3">
        <w:rPr>
          <w:rFonts w:ascii="Times New Roman" w:hAnsi="Times New Roman" w:cs="Times New Roman"/>
          <w:sz w:val="24"/>
        </w:rPr>
        <w:t xml:space="preserve">az </w:t>
      </w:r>
      <w:r w:rsidRPr="00BF35E3">
        <w:rPr>
          <w:rFonts w:ascii="Times New Roman" w:hAnsi="Times New Roman" w:cs="Times New Roman"/>
          <w:sz w:val="24"/>
        </w:rPr>
        <w:t>egy darab biztosítói kötelezvényt átadni az ajánlatkérőnek Teljesítési Biztosítékként.</w:t>
      </w:r>
    </w:p>
    <w:p w:rsidR="0031196E" w:rsidRPr="00BF35E3" w:rsidRDefault="0031196E" w:rsidP="0031196E">
      <w:pPr>
        <w:tabs>
          <w:tab w:val="left" w:pos="-720"/>
          <w:tab w:val="left" w:pos="540"/>
          <w:tab w:val="right" w:pos="8928"/>
        </w:tabs>
        <w:ind w:left="540" w:hanging="540"/>
        <w:rPr>
          <w:rFonts w:ascii="Times New Roman" w:hAnsi="Times New Roman" w:cs="Times New Roman"/>
          <w:sz w:val="24"/>
        </w:rPr>
      </w:pPr>
      <w:r w:rsidRPr="00BF35E3">
        <w:rPr>
          <w:rFonts w:ascii="Times New Roman" w:hAnsi="Times New Roman" w:cs="Times New Roman"/>
          <w:sz w:val="24"/>
        </w:rPr>
        <w:t>f)</w:t>
      </w:r>
      <w:r w:rsidRPr="00BF35E3">
        <w:rPr>
          <w:rFonts w:ascii="Times New Roman" w:hAnsi="Times New Roman" w:cs="Times New Roman"/>
          <w:sz w:val="24"/>
        </w:rPr>
        <w:tab/>
        <w:t>a megállapodás az ajánlat benyújtásának napján érvényes és hatályos, és hatálya, teljesítése, alkalmazhatósága vagy végrehajthatósága nem függ felfüggesztő (hatályba léptető), illetve bontó feltételtől.</w:t>
      </w:r>
    </w:p>
    <w:p w:rsidR="002E0950" w:rsidRPr="00BF35E3" w:rsidRDefault="002E0950" w:rsidP="00344495">
      <w:pPr>
        <w:tabs>
          <w:tab w:val="left" w:pos="-720"/>
          <w:tab w:val="left" w:pos="540"/>
          <w:tab w:val="right" w:pos="8928"/>
        </w:tabs>
        <w:ind w:left="540" w:hanging="540"/>
        <w:rPr>
          <w:rFonts w:ascii="Times New Roman" w:hAnsi="Times New Roman" w:cs="Times New Roman"/>
          <w:sz w:val="24"/>
        </w:rPr>
      </w:pPr>
    </w:p>
    <w:p w:rsidR="00712954" w:rsidRPr="00BF35E3" w:rsidRDefault="00712954" w:rsidP="00712954">
      <w:pPr>
        <w:pStyle w:val="Cmsor3"/>
        <w:rPr>
          <w:rFonts w:ascii="Times New Roman" w:hAnsi="Times New Roman" w:cs="Times New Roman"/>
          <w:sz w:val="24"/>
          <w:lang w:val="hu-HU"/>
        </w:rPr>
      </w:pPr>
      <w:bookmarkStart w:id="21" w:name="_Toc422228075"/>
      <w:bookmarkStart w:id="22" w:name="_Toc503341586"/>
      <w:r w:rsidRPr="00BF35E3">
        <w:rPr>
          <w:rFonts w:ascii="Times New Roman" w:hAnsi="Times New Roman" w:cs="Times New Roman"/>
          <w:sz w:val="24"/>
          <w:lang w:val="hu-HU"/>
        </w:rPr>
        <w:t>Egyéb követelmények</w:t>
      </w:r>
      <w:bookmarkEnd w:id="21"/>
      <w:bookmarkEnd w:id="22"/>
    </w:p>
    <w:p w:rsidR="00712954" w:rsidRPr="00BF35E3" w:rsidRDefault="00712954" w:rsidP="00712954">
      <w:pPr>
        <w:rPr>
          <w:rFonts w:ascii="Times New Roman" w:hAnsi="Times New Roman" w:cs="Times New Roman"/>
          <w:sz w:val="24"/>
        </w:rPr>
      </w:pPr>
    </w:p>
    <w:tbl>
      <w:tblPr>
        <w:tblW w:w="9519" w:type="dxa"/>
        <w:tblLayout w:type="fixed"/>
        <w:tblCellMar>
          <w:left w:w="70" w:type="dxa"/>
          <w:right w:w="70" w:type="dxa"/>
        </w:tblCellMar>
        <w:tblLook w:val="0000" w:firstRow="0" w:lastRow="0" w:firstColumn="0" w:lastColumn="0" w:noHBand="0" w:noVBand="0"/>
      </w:tblPr>
      <w:tblGrid>
        <w:gridCol w:w="9519"/>
      </w:tblGrid>
      <w:tr w:rsidR="00712954" w:rsidRPr="00BF35E3" w:rsidTr="007933C5">
        <w:tc>
          <w:tcPr>
            <w:tcW w:w="9519" w:type="dxa"/>
          </w:tcPr>
          <w:p w:rsidR="00712954" w:rsidRPr="00BF35E3" w:rsidRDefault="00712954" w:rsidP="007933C5">
            <w:pPr>
              <w:autoSpaceDE w:val="0"/>
              <w:autoSpaceDN w:val="0"/>
              <w:adjustRightInd w:val="0"/>
              <w:ind w:left="214"/>
              <w:rPr>
                <w:rFonts w:ascii="Times New Roman" w:hAnsi="Times New Roman" w:cs="Times New Roman"/>
                <w:sz w:val="24"/>
              </w:rPr>
            </w:pPr>
            <w:r w:rsidRPr="00BF35E3">
              <w:rPr>
                <w:rFonts w:ascii="Times New Roman" w:hAnsi="Times New Roman" w:cs="Times New Roman"/>
                <w:sz w:val="24"/>
              </w:rPr>
              <w:t>i.)</w:t>
            </w:r>
            <w:r w:rsidRPr="00BF35E3">
              <w:rPr>
                <w:rFonts w:ascii="Times New Roman" w:hAnsi="Times New Roman" w:cs="Times New Roman"/>
                <w:sz w:val="24"/>
              </w:rPr>
              <w:tab/>
              <w:t>Az ajánlat</w:t>
            </w:r>
            <w:r w:rsidR="006628AD" w:rsidRPr="00BF35E3">
              <w:rPr>
                <w:rFonts w:ascii="Times New Roman" w:hAnsi="Times New Roman" w:cs="Times New Roman"/>
                <w:sz w:val="24"/>
              </w:rPr>
              <w:t>, illetve a Kbt. 71-72.§-a, valamint a Kbt. 69. §-a szerinti dokumentáció</w:t>
            </w:r>
            <w:r w:rsidRPr="00BF35E3">
              <w:rPr>
                <w:rFonts w:ascii="Times New Roman" w:hAnsi="Times New Roman" w:cs="Times New Roman"/>
                <w:sz w:val="24"/>
              </w:rPr>
              <w:t xml:space="preserve"> 1 db, papíralapú eredeti példányát zsinórral, lapozhatóan össze kell fűzni, a zsinóron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712954" w:rsidRPr="00BF35E3" w:rsidRDefault="00712954" w:rsidP="007933C5">
            <w:pPr>
              <w:tabs>
                <w:tab w:val="left" w:pos="781"/>
              </w:tabs>
              <w:ind w:left="214"/>
              <w:rPr>
                <w:rFonts w:ascii="Times New Roman" w:hAnsi="Times New Roman" w:cs="Times New Roman"/>
                <w:sz w:val="24"/>
              </w:rPr>
            </w:pPr>
            <w:r w:rsidRPr="00BF35E3">
              <w:rPr>
                <w:rFonts w:ascii="Times New Roman" w:hAnsi="Times New Roman" w:cs="Times New Roman"/>
                <w:sz w:val="24"/>
              </w:rPr>
              <w:t>A matricát cégszerűen vagy meghatalmazással igazolt képviselő útján kell aláírni. A meghatalmazás másolati példánya csatolandó az egyéb dokumentumok között!</w:t>
            </w:r>
          </w:p>
          <w:p w:rsidR="00712954" w:rsidRPr="00BF35E3" w:rsidRDefault="00712954" w:rsidP="007933C5">
            <w:pPr>
              <w:autoSpaceDE w:val="0"/>
              <w:autoSpaceDN w:val="0"/>
              <w:adjustRightInd w:val="0"/>
              <w:rPr>
                <w:rFonts w:ascii="Times New Roman" w:hAnsi="Times New Roman" w:cs="Times New Roman"/>
                <w:sz w:val="24"/>
              </w:rPr>
            </w:pPr>
          </w:p>
        </w:tc>
      </w:tr>
      <w:tr w:rsidR="00712954" w:rsidRPr="00BF35E3" w:rsidTr="007933C5">
        <w:tc>
          <w:tcPr>
            <w:tcW w:w="9519" w:type="dxa"/>
          </w:tcPr>
          <w:p w:rsidR="00712954" w:rsidRPr="00BF35E3" w:rsidRDefault="00712954" w:rsidP="007933C5">
            <w:pPr>
              <w:tabs>
                <w:tab w:val="left" w:pos="781"/>
              </w:tabs>
              <w:ind w:left="214"/>
              <w:rPr>
                <w:rFonts w:ascii="Times New Roman" w:hAnsi="Times New Roman" w:cs="Times New Roman"/>
                <w:sz w:val="24"/>
              </w:rPr>
            </w:pPr>
            <w:r w:rsidRPr="00BF35E3">
              <w:rPr>
                <w:rFonts w:ascii="Times New Roman" w:hAnsi="Times New Roman" w:cs="Times New Roman"/>
                <w:sz w:val="24"/>
              </w:rPr>
              <w:t>ii.)</w:t>
            </w:r>
            <w:r w:rsidRPr="00BF35E3">
              <w:rPr>
                <w:rFonts w:ascii="Times New Roman" w:hAnsi="Times New Roman" w:cs="Times New Roman"/>
                <w:sz w:val="24"/>
              </w:rPr>
              <w:tab/>
              <w:t>Az ajánlat</w:t>
            </w:r>
            <w:r w:rsidR="006628AD" w:rsidRPr="00BF35E3">
              <w:rPr>
                <w:rFonts w:ascii="Times New Roman" w:hAnsi="Times New Roman" w:cs="Times New Roman"/>
                <w:sz w:val="24"/>
              </w:rPr>
              <w:t>, illetve a Kbt. 71-72.§-a, valamint a Kbt. 69. §-a szerinti dokumentáció</w:t>
            </w:r>
            <w:r w:rsidRPr="00BF35E3">
              <w:rPr>
                <w:rFonts w:ascii="Times New Roman" w:hAnsi="Times New Roman" w:cs="Times New Roman"/>
                <w:sz w:val="24"/>
              </w:rPr>
              <w:t xml:space="preserve">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w:t>
            </w:r>
          </w:p>
          <w:p w:rsidR="00712954" w:rsidRPr="00BF35E3" w:rsidRDefault="00712954" w:rsidP="007933C5">
            <w:pPr>
              <w:tabs>
                <w:tab w:val="left" w:pos="781"/>
              </w:tabs>
              <w:ind w:left="497" w:hanging="425"/>
              <w:rPr>
                <w:rFonts w:ascii="Times New Roman" w:hAnsi="Times New Roman" w:cs="Times New Roman"/>
                <w:sz w:val="24"/>
              </w:rPr>
            </w:pPr>
          </w:p>
        </w:tc>
      </w:tr>
      <w:tr w:rsidR="00712954" w:rsidRPr="00BF35E3" w:rsidTr="007933C5">
        <w:tc>
          <w:tcPr>
            <w:tcW w:w="9519" w:type="dxa"/>
          </w:tcPr>
          <w:p w:rsidR="00712954" w:rsidRPr="00BF35E3" w:rsidRDefault="00712954" w:rsidP="007933C5">
            <w:pPr>
              <w:autoSpaceDE w:val="0"/>
              <w:autoSpaceDN w:val="0"/>
              <w:adjustRightInd w:val="0"/>
              <w:ind w:left="214"/>
              <w:rPr>
                <w:rFonts w:ascii="Times New Roman" w:hAnsi="Times New Roman" w:cs="Times New Roman"/>
                <w:sz w:val="24"/>
              </w:rPr>
            </w:pPr>
            <w:r w:rsidRPr="00BF35E3">
              <w:rPr>
                <w:rFonts w:ascii="Times New Roman" w:hAnsi="Times New Roman" w:cs="Times New Roman"/>
                <w:sz w:val="24"/>
              </w:rPr>
              <w:t>iii) Az ajánlatnak</w:t>
            </w:r>
            <w:r w:rsidR="006628AD" w:rsidRPr="00BF35E3">
              <w:rPr>
                <w:rFonts w:ascii="Times New Roman" w:hAnsi="Times New Roman" w:cs="Times New Roman"/>
                <w:sz w:val="24"/>
              </w:rPr>
              <w:t>, illetve a Kbt. 71-72.§-a, valamint a Kbt. 69. §-a szerinti dokumentációnak</w:t>
            </w:r>
            <w:r w:rsidRPr="00BF35E3">
              <w:rPr>
                <w:rFonts w:ascii="Times New Roman" w:hAnsi="Times New Roman" w:cs="Times New Roman"/>
                <w:sz w:val="24"/>
              </w:rPr>
              <w:t xml:space="preserve"> az elején tar</w:t>
            </w:r>
            <w:r w:rsidR="006628AD" w:rsidRPr="00BF35E3">
              <w:rPr>
                <w:rFonts w:ascii="Times New Roman" w:hAnsi="Times New Roman" w:cs="Times New Roman"/>
                <w:sz w:val="24"/>
              </w:rPr>
              <w:t>talomjegyzéket kell tartalmazniuk</w:t>
            </w:r>
            <w:r w:rsidRPr="00BF35E3">
              <w:rPr>
                <w:rFonts w:ascii="Times New Roman" w:hAnsi="Times New Roman" w:cs="Times New Roman"/>
                <w:sz w:val="24"/>
              </w:rPr>
              <w:t>, mely alapján az ajánlatban szereplő dokumentumok oldalszám alapján megtalálhatóak.</w:t>
            </w:r>
          </w:p>
          <w:p w:rsidR="00712954" w:rsidRPr="00BF35E3" w:rsidRDefault="00712954" w:rsidP="007933C5">
            <w:pPr>
              <w:autoSpaceDE w:val="0"/>
              <w:autoSpaceDN w:val="0"/>
              <w:adjustRightInd w:val="0"/>
              <w:ind w:left="214"/>
              <w:rPr>
                <w:rFonts w:ascii="Times New Roman" w:hAnsi="Times New Roman" w:cs="Times New Roman"/>
                <w:sz w:val="24"/>
              </w:rPr>
            </w:pPr>
            <w:r w:rsidRPr="00BF35E3">
              <w:rPr>
                <w:rFonts w:ascii="Times New Roman" w:hAnsi="Times New Roman" w:cs="Times New Roman"/>
                <w:sz w:val="24"/>
              </w:rPr>
              <w:t>A címlapon fel kell tüntetni az ajánlat számozott oldalainak számát!</w:t>
            </w:r>
          </w:p>
          <w:p w:rsidR="00712954" w:rsidRPr="00BF35E3" w:rsidRDefault="006628AD" w:rsidP="007933C5">
            <w:pPr>
              <w:tabs>
                <w:tab w:val="left" w:pos="781"/>
              </w:tabs>
              <w:ind w:left="214"/>
              <w:rPr>
                <w:rFonts w:ascii="Times New Roman" w:hAnsi="Times New Roman" w:cs="Times New Roman"/>
                <w:b/>
                <w:sz w:val="24"/>
              </w:rPr>
            </w:pPr>
            <w:r w:rsidRPr="00BF35E3">
              <w:rPr>
                <w:rFonts w:ascii="Times New Roman" w:hAnsi="Times New Roman" w:cs="Times New Roman"/>
                <w:sz w:val="24"/>
              </w:rPr>
              <w:t>Az ajánlatnak</w:t>
            </w:r>
            <w:r w:rsidR="00712954" w:rsidRPr="00BF35E3">
              <w:rPr>
                <w:rFonts w:ascii="Times New Roman" w:hAnsi="Times New Roman" w:cs="Times New Roman"/>
                <w:sz w:val="24"/>
              </w:rPr>
              <w:t xml:space="preserve"> lehetőleg az M0 mellékletben kiadott és az ajánlattevő által a megfelelő oldalszámokkal kitöltendő tartalomjegyzék szerint kell felépülnie, valamint az ott meghatározott dokumentumokat tartalmaznia kell.</w:t>
            </w:r>
          </w:p>
        </w:tc>
      </w:tr>
      <w:tr w:rsidR="00712954" w:rsidRPr="00BF35E3" w:rsidTr="007933C5">
        <w:tc>
          <w:tcPr>
            <w:tcW w:w="9519" w:type="dxa"/>
          </w:tcPr>
          <w:p w:rsidR="005F25DB" w:rsidRPr="00BF35E3" w:rsidRDefault="005F25DB" w:rsidP="007933C5">
            <w:pPr>
              <w:spacing w:after="120"/>
              <w:ind w:left="214"/>
              <w:rPr>
                <w:rFonts w:ascii="Times New Roman" w:hAnsi="Times New Roman" w:cs="Times New Roman"/>
                <w:sz w:val="24"/>
              </w:rPr>
            </w:pPr>
          </w:p>
          <w:p w:rsidR="00712954" w:rsidRPr="00BF35E3" w:rsidRDefault="00712954" w:rsidP="007933C5">
            <w:pPr>
              <w:spacing w:after="120"/>
              <w:ind w:left="214"/>
              <w:rPr>
                <w:rFonts w:ascii="Times New Roman" w:hAnsi="Times New Roman" w:cs="Times New Roman"/>
                <w:sz w:val="24"/>
              </w:rPr>
            </w:pPr>
            <w:r w:rsidRPr="00BF35E3">
              <w:rPr>
                <w:rFonts w:ascii="Times New Roman" w:hAnsi="Times New Roman" w:cs="Times New Roman"/>
                <w:sz w:val="24"/>
              </w:rPr>
              <w:t>iv.)</w:t>
            </w:r>
            <w:r w:rsidRPr="00BF35E3">
              <w:rPr>
                <w:rFonts w:ascii="Times New Roman" w:hAnsi="Times New Roman" w:cs="Times New Roman"/>
                <w:sz w:val="24"/>
              </w:rPr>
              <w:tab/>
              <w:t>Az ajánlatot</w:t>
            </w:r>
            <w:r w:rsidR="006628AD" w:rsidRPr="00BF35E3">
              <w:rPr>
                <w:rFonts w:ascii="Times New Roman" w:hAnsi="Times New Roman" w:cs="Times New Roman"/>
                <w:sz w:val="24"/>
              </w:rPr>
              <w:t>, illetve a Kbt. 71-72.§-a, valamint a Kbt. 69. §-a szerinti dokumentációt</w:t>
            </w:r>
            <w:r w:rsidRPr="00BF35E3">
              <w:rPr>
                <w:rFonts w:ascii="Times New Roman" w:hAnsi="Times New Roman" w:cs="Times New Roman"/>
                <w:sz w:val="24"/>
              </w:rPr>
              <w:t xml:space="preserve"> nyomtatott formában, valamint elektronikus formában (CD-n vagy DVD-n) kell benyújtani az alábbiak szerint: </w:t>
            </w:r>
          </w:p>
          <w:p w:rsidR="006628AD" w:rsidRPr="00BF35E3" w:rsidRDefault="00712954" w:rsidP="006628AD">
            <w:pPr>
              <w:numPr>
                <w:ilvl w:val="0"/>
                <w:numId w:val="9"/>
              </w:numPr>
              <w:tabs>
                <w:tab w:val="left" w:pos="781"/>
              </w:tabs>
              <w:ind w:left="781" w:hanging="283"/>
              <w:rPr>
                <w:rFonts w:ascii="Times New Roman" w:hAnsi="Times New Roman" w:cs="Times New Roman"/>
                <w:sz w:val="24"/>
              </w:rPr>
            </w:pPr>
            <w:r w:rsidRPr="00BF35E3">
              <w:rPr>
                <w:rFonts w:ascii="Times New Roman" w:hAnsi="Times New Roman" w:cs="Times New Roman"/>
                <w:sz w:val="24"/>
              </w:rPr>
              <w:t xml:space="preserve">Papír alapon, nyomtatott formában: 1 példányban, </w:t>
            </w:r>
            <w:r w:rsidR="006628AD" w:rsidRPr="00BF35E3">
              <w:rPr>
                <w:rFonts w:ascii="Times New Roman" w:hAnsi="Times New Roman" w:cs="Times New Roman"/>
                <w:sz w:val="24"/>
              </w:rPr>
              <w:t>(Az Ajánlatkérő technikai okokból kéri ajánlattevőket, hogy lehetőség szerint ajánlatukat, illetve a Kbt. 71-72.§-a, valamint a Kbt. 69. §-a szerinti dokumentációkat plusz egy nyomtatott és nem összefűzött másolati példányban is szíveskedjenek az Ajánlatkérő rendelkezésére bocsátani.)</w:t>
            </w:r>
          </w:p>
          <w:p w:rsidR="006628AD" w:rsidRDefault="006628AD" w:rsidP="006628AD">
            <w:pPr>
              <w:tabs>
                <w:tab w:val="left" w:pos="781"/>
              </w:tabs>
              <w:ind w:left="781"/>
              <w:rPr>
                <w:rFonts w:ascii="Times New Roman" w:hAnsi="Times New Roman" w:cs="Times New Roman"/>
                <w:sz w:val="24"/>
              </w:rPr>
            </w:pPr>
          </w:p>
          <w:p w:rsidR="006628AD" w:rsidRPr="00BF35E3" w:rsidRDefault="00712954" w:rsidP="00B91116">
            <w:pPr>
              <w:numPr>
                <w:ilvl w:val="0"/>
                <w:numId w:val="9"/>
              </w:numPr>
              <w:tabs>
                <w:tab w:val="left" w:pos="781"/>
              </w:tabs>
              <w:ind w:left="781" w:hanging="283"/>
              <w:rPr>
                <w:rFonts w:ascii="Times New Roman" w:hAnsi="Times New Roman" w:cs="Times New Roman"/>
                <w:sz w:val="24"/>
              </w:rPr>
            </w:pPr>
            <w:r w:rsidRPr="00BF35E3">
              <w:rPr>
                <w:rFonts w:ascii="Times New Roman" w:hAnsi="Times New Roman" w:cs="Times New Roman"/>
                <w:sz w:val="24"/>
              </w:rPr>
              <w:t xml:space="preserve">A papír alapú példánnyal mindenben megegyező elektronikus formában (CD-n vagy DVD-n): a nyomtatott változat szkennelve, egyszer írható CD-n vagy DVD-n 3 példányban. </w:t>
            </w:r>
          </w:p>
          <w:p w:rsidR="006628AD" w:rsidRPr="00BF35E3" w:rsidRDefault="006628AD" w:rsidP="006628AD">
            <w:pPr>
              <w:tabs>
                <w:tab w:val="left" w:pos="781"/>
              </w:tabs>
              <w:ind w:left="781"/>
              <w:rPr>
                <w:rFonts w:ascii="Times New Roman" w:hAnsi="Times New Roman" w:cs="Times New Roman"/>
                <w:sz w:val="24"/>
              </w:rPr>
            </w:pPr>
          </w:p>
          <w:p w:rsidR="006628AD" w:rsidRPr="00BF35E3" w:rsidRDefault="006628AD" w:rsidP="006628AD">
            <w:pPr>
              <w:tabs>
                <w:tab w:val="left" w:pos="781"/>
              </w:tabs>
              <w:ind w:left="781"/>
              <w:rPr>
                <w:rFonts w:ascii="Times New Roman" w:hAnsi="Times New Roman" w:cs="Times New Roman"/>
                <w:sz w:val="24"/>
              </w:rPr>
            </w:pPr>
            <w:r w:rsidRPr="00BF35E3">
              <w:rPr>
                <w:rFonts w:ascii="Times New Roman" w:hAnsi="Times New Roman" w:cs="Times New Roman"/>
                <w:sz w:val="24"/>
              </w:rPr>
              <w:lastRenderedPageBreak/>
              <w:t>A CD-nek vagy DVD-nek ezen kívül tartalmaznia kell aexcel formátumban a tételesen kitöltött ajánlati táblázatot is, melyet értelemszerűen ajánlattevő nevére kell átnevezni. A beárazott táblázat egyezzen meg ajánlattevő nyomtatott ajánlati ártáblájával.</w:t>
            </w:r>
          </w:p>
          <w:p w:rsidR="006628AD" w:rsidRPr="00BF35E3" w:rsidRDefault="006628AD" w:rsidP="006628AD">
            <w:pPr>
              <w:pStyle w:val="Listaszerbekezds"/>
              <w:rPr>
                <w:rFonts w:ascii="Times New Roman" w:hAnsi="Times New Roman"/>
              </w:rPr>
            </w:pPr>
          </w:p>
          <w:p w:rsidR="00712954" w:rsidRPr="00BF35E3" w:rsidRDefault="00712954" w:rsidP="006628AD">
            <w:pPr>
              <w:tabs>
                <w:tab w:val="left" w:pos="781"/>
              </w:tabs>
              <w:ind w:left="781"/>
              <w:rPr>
                <w:rFonts w:ascii="Times New Roman" w:hAnsi="Times New Roman" w:cs="Times New Roman"/>
                <w:sz w:val="24"/>
              </w:rPr>
            </w:pPr>
            <w:r w:rsidRPr="00BF35E3">
              <w:rPr>
                <w:rFonts w:ascii="Times New Roman" w:hAnsi="Times New Roman" w:cs="Times New Roman"/>
                <w:sz w:val="24"/>
              </w:rPr>
              <w:t>A lemez(eke)t olyan módon kell elkészíteni, hogy az azokon szereplő adatok megváltoztathatatlansága biztosított legyen és azokra további fájlok hozzáadása ne legyen lehetséges (lezárt lemez).</w:t>
            </w:r>
          </w:p>
          <w:p w:rsidR="006628AD" w:rsidRPr="00BF35E3" w:rsidRDefault="006628AD" w:rsidP="007933C5">
            <w:pPr>
              <w:tabs>
                <w:tab w:val="left" w:pos="781"/>
              </w:tabs>
              <w:ind w:left="781"/>
              <w:rPr>
                <w:rFonts w:ascii="Times New Roman" w:hAnsi="Times New Roman" w:cs="Times New Roman"/>
                <w:sz w:val="24"/>
              </w:rPr>
            </w:pPr>
          </w:p>
          <w:p w:rsidR="00712954" w:rsidRPr="00BF35E3" w:rsidRDefault="00C32955" w:rsidP="006628AD">
            <w:pPr>
              <w:numPr>
                <w:ilvl w:val="0"/>
                <w:numId w:val="9"/>
              </w:numPr>
              <w:tabs>
                <w:tab w:val="left" w:pos="781"/>
              </w:tabs>
              <w:ind w:left="781" w:hanging="283"/>
              <w:rPr>
                <w:rFonts w:ascii="Times New Roman" w:hAnsi="Times New Roman" w:cs="Times New Roman"/>
                <w:sz w:val="24"/>
              </w:rPr>
            </w:pPr>
            <w:r w:rsidRPr="00BF35E3">
              <w:rPr>
                <w:rFonts w:ascii="Times New Roman" w:hAnsi="Times New Roman" w:cs="Times New Roman"/>
                <w:sz w:val="24"/>
              </w:rPr>
              <w:t xml:space="preserve">Amennyiben az eljárás során bármelyik ajánlattételi határidőben felbontott papír alapú ajánlat és az ajánlat elektronikus másolati példányai között bármilyen eltérés van, akkor az ajánlatkérő hiánypótlási felhívást bocsát ki az ajánlattevőnek. </w:t>
            </w:r>
            <w:r w:rsidR="00712954" w:rsidRPr="00BF35E3">
              <w:rPr>
                <w:rFonts w:ascii="Times New Roman" w:hAnsi="Times New Roman" w:cs="Times New Roman"/>
                <w:sz w:val="24"/>
              </w:rPr>
              <w:t>Amennyiben a hiánypótlás során csatolt elektronikus formájú, ajánlati másolati példányok még mindig nem egyeznek meg maradéktalanul a papír alapú példánnyal, vagy ajánlattevő a hiánypótlás során nem csatolja az ajánlat elektronikus másolati példányát, úgy ajánlatkérő az ajánlat bírálatát kizárólag a papír alapú példány alapján végzi el, mely bírálat során az ajánlatkérő nem veszi figyelembe a papír alapú ajánlati példányban nem fellelhető, kizárólag az ajánlat elektronikus másolati példányában található dokumentumot, információt.</w:t>
            </w:r>
          </w:p>
          <w:p w:rsidR="00712954" w:rsidRPr="00BF35E3" w:rsidRDefault="00712954" w:rsidP="006628AD">
            <w:pPr>
              <w:tabs>
                <w:tab w:val="left" w:pos="781"/>
              </w:tabs>
              <w:ind w:left="214"/>
              <w:rPr>
                <w:rFonts w:ascii="Times New Roman" w:hAnsi="Times New Roman" w:cs="Times New Roman"/>
                <w:sz w:val="24"/>
              </w:rPr>
            </w:pPr>
          </w:p>
        </w:tc>
      </w:tr>
      <w:tr w:rsidR="00712954" w:rsidRPr="00BF35E3" w:rsidTr="007933C5">
        <w:tc>
          <w:tcPr>
            <w:tcW w:w="9519" w:type="dxa"/>
          </w:tcPr>
          <w:p w:rsidR="00712954" w:rsidRPr="00BF35E3" w:rsidRDefault="00712954" w:rsidP="007933C5">
            <w:pPr>
              <w:autoSpaceDE w:val="0"/>
              <w:autoSpaceDN w:val="0"/>
              <w:adjustRightInd w:val="0"/>
              <w:ind w:left="214"/>
              <w:rPr>
                <w:rFonts w:ascii="Times New Roman" w:hAnsi="Times New Roman" w:cs="Times New Roman"/>
                <w:sz w:val="24"/>
              </w:rPr>
            </w:pPr>
            <w:r w:rsidRPr="00BF35E3">
              <w:rPr>
                <w:rFonts w:ascii="Times New Roman" w:hAnsi="Times New Roman" w:cs="Times New Roman"/>
                <w:sz w:val="24"/>
              </w:rPr>
              <w:lastRenderedPageBreak/>
              <w:t>v.)</w:t>
            </w:r>
            <w:r w:rsidRPr="00BF35E3">
              <w:rPr>
                <w:rFonts w:ascii="Times New Roman" w:hAnsi="Times New Roman" w:cs="Times New Roman"/>
                <w:sz w:val="24"/>
              </w:rPr>
              <w:tab/>
              <w:t>Az ajánlatban</w:t>
            </w:r>
            <w:r w:rsidR="006628AD" w:rsidRPr="00BF35E3">
              <w:rPr>
                <w:rFonts w:ascii="Times New Roman" w:hAnsi="Times New Roman" w:cs="Times New Roman"/>
                <w:sz w:val="24"/>
              </w:rPr>
              <w:t>, illetve a Kbt. 71-72.§-a, valamint a Kbt. 69. §-a szerinti dokumentációban</w:t>
            </w:r>
            <w:r w:rsidRPr="00BF35E3">
              <w:rPr>
                <w:rFonts w:ascii="Times New Roman" w:hAnsi="Times New Roman" w:cs="Times New Roman"/>
                <w:sz w:val="24"/>
              </w:rPr>
              <w:t xml:space="preserve"> lévő, minden – az ajánlattevő, közös ajánlattevő, alvállalkozó vagy </w:t>
            </w:r>
            <w:r w:rsidR="00D05F47" w:rsidRPr="00BF35E3">
              <w:rPr>
                <w:rFonts w:ascii="Times New Roman" w:hAnsi="Times New Roman" w:cs="Times New Roman"/>
                <w:sz w:val="24"/>
              </w:rPr>
              <w:t xml:space="preserve">a Kbt. 65. § (7) bekezdés </w:t>
            </w:r>
            <w:r w:rsidRPr="00BF35E3">
              <w:rPr>
                <w:rFonts w:ascii="Times New Roman" w:hAnsi="Times New Roman" w:cs="Times New Roman"/>
                <w:sz w:val="24"/>
              </w:rPr>
              <w:t>szerinti szervezet (vagy személy) által készített – dokumentumot (nyilatkozatot) a végén alá kell írnia az adott gazdálkodó szervezetnél erre jogosult(ak)nak vagy olyan személynek, vagy személyeknek aki(k) erre a jogosult személy(ek)től írásos felhatalmazást kaptak.</w:t>
            </w:r>
          </w:p>
          <w:p w:rsidR="00712954" w:rsidRPr="00BF35E3" w:rsidRDefault="00712954" w:rsidP="00712954">
            <w:pPr>
              <w:autoSpaceDE w:val="0"/>
              <w:autoSpaceDN w:val="0"/>
              <w:adjustRightInd w:val="0"/>
              <w:ind w:left="214"/>
              <w:rPr>
                <w:rFonts w:ascii="Times New Roman" w:hAnsi="Times New Roman" w:cs="Times New Roman"/>
                <w:sz w:val="24"/>
              </w:rPr>
            </w:pPr>
          </w:p>
        </w:tc>
      </w:tr>
      <w:tr w:rsidR="00712954" w:rsidRPr="00BF35E3" w:rsidTr="007933C5">
        <w:trPr>
          <w:trHeight w:val="444"/>
        </w:trPr>
        <w:tc>
          <w:tcPr>
            <w:tcW w:w="9519" w:type="dxa"/>
          </w:tcPr>
          <w:p w:rsidR="00712954" w:rsidRPr="00BF35E3" w:rsidRDefault="00712954" w:rsidP="00C06B31">
            <w:pPr>
              <w:autoSpaceDE w:val="0"/>
              <w:autoSpaceDN w:val="0"/>
              <w:adjustRightInd w:val="0"/>
              <w:ind w:left="214"/>
              <w:rPr>
                <w:rFonts w:ascii="Times New Roman" w:hAnsi="Times New Roman" w:cs="Times New Roman"/>
                <w:sz w:val="24"/>
              </w:rPr>
            </w:pPr>
            <w:r w:rsidRPr="00BF35E3">
              <w:rPr>
                <w:rFonts w:ascii="Times New Roman" w:hAnsi="Times New Roman" w:cs="Times New Roman"/>
                <w:sz w:val="24"/>
              </w:rPr>
              <w:t>vi.)</w:t>
            </w:r>
            <w:r w:rsidRPr="00BF35E3">
              <w:rPr>
                <w:rFonts w:ascii="Times New Roman" w:hAnsi="Times New Roman" w:cs="Times New Roman"/>
                <w:sz w:val="24"/>
              </w:rPr>
              <w:tab/>
              <w:t>Az ajánlat</w:t>
            </w:r>
            <w:r w:rsidR="006628AD" w:rsidRPr="00BF35E3">
              <w:rPr>
                <w:rFonts w:ascii="Times New Roman" w:hAnsi="Times New Roman" w:cs="Times New Roman"/>
                <w:sz w:val="24"/>
              </w:rPr>
              <w:t>, illetve a Kbt. 71-72.§-a, valamint a Kbt. 69. §-a szerinti dokumentáció</w:t>
            </w:r>
            <w:r w:rsidRPr="00BF35E3">
              <w:rPr>
                <w:rFonts w:ascii="Times New Roman" w:hAnsi="Times New Roman" w:cs="Times New Roman"/>
                <w:sz w:val="24"/>
              </w:rPr>
              <w:t xml:space="preserve"> minden olyan oldalát, amelyen – az ajánlat beadása előtt – módosítást hajtottak végre, az adott dokumentumot aláíró személynek vagy személyeknek a módosításnál is kézjeggyel kell ellátni.</w:t>
            </w:r>
          </w:p>
        </w:tc>
      </w:tr>
      <w:tr w:rsidR="00712954" w:rsidRPr="00BF35E3" w:rsidTr="007933C5">
        <w:tc>
          <w:tcPr>
            <w:tcW w:w="9519" w:type="dxa"/>
          </w:tcPr>
          <w:p w:rsidR="00712954" w:rsidRPr="00BF35E3" w:rsidRDefault="00712954" w:rsidP="007933C5">
            <w:pPr>
              <w:autoSpaceDE w:val="0"/>
              <w:autoSpaceDN w:val="0"/>
              <w:adjustRightInd w:val="0"/>
              <w:ind w:left="214"/>
              <w:rPr>
                <w:rFonts w:ascii="Times New Roman" w:hAnsi="Times New Roman" w:cs="Times New Roman"/>
                <w:sz w:val="24"/>
              </w:rPr>
            </w:pPr>
            <w:r w:rsidRPr="00BF35E3">
              <w:rPr>
                <w:rFonts w:ascii="Times New Roman" w:hAnsi="Times New Roman" w:cs="Times New Roman"/>
                <w:sz w:val="24"/>
              </w:rPr>
              <w:t>vii.)</w:t>
            </w:r>
            <w:r w:rsidRPr="00BF35E3">
              <w:rPr>
                <w:rFonts w:ascii="Times New Roman" w:hAnsi="Times New Roman" w:cs="Times New Roman"/>
                <w:sz w:val="24"/>
              </w:rPr>
              <w:tab/>
              <w:t>Az ajánlatot</w:t>
            </w:r>
            <w:r w:rsidR="006628AD" w:rsidRPr="00BF35E3">
              <w:rPr>
                <w:rFonts w:ascii="Times New Roman" w:hAnsi="Times New Roman" w:cs="Times New Roman"/>
                <w:sz w:val="24"/>
              </w:rPr>
              <w:t>, illetve a Kbt. 71-72.§-a, valamint a Kbt. 69. §-a szerinti dokumentációt</w:t>
            </w:r>
            <w:r w:rsidRPr="00BF35E3">
              <w:rPr>
                <w:rFonts w:ascii="Times New Roman" w:hAnsi="Times New Roman" w:cs="Times New Roman"/>
                <w:sz w:val="24"/>
              </w:rPr>
              <w:t xml:space="preserve"> magyar nyelven kell elkészíteni. Ha bármely az ajánlatban csatolt okirat, igazolás, nyilatkozat nem magyar nyelven kerül kiállításra, úgy azt az ajánlattevő magyar nyelvű fordítással együtt köteles becsatolni. Az idegen nyelven benyújtott iratok esetében az ajánlattevő által készített vagy készíttetett felelős fordítást kell benyújtani. Utóbbi esetben az ajánlattevőnek kifejezetten nyilatkoznia kell, hogy a fordítás tartalma mindenben megegyezik az idegen nyelvű okirattal. A fordítás tartalmának helyességéért az ajánlattevő felelős. Ajánlatkérő kizárólag a fordítást vizsgálja.</w:t>
            </w:r>
          </w:p>
          <w:p w:rsidR="00712954" w:rsidRPr="00BF35E3" w:rsidRDefault="00712954" w:rsidP="007933C5">
            <w:pPr>
              <w:autoSpaceDE w:val="0"/>
              <w:autoSpaceDN w:val="0"/>
              <w:adjustRightInd w:val="0"/>
              <w:ind w:left="214"/>
              <w:rPr>
                <w:rFonts w:ascii="Times New Roman" w:hAnsi="Times New Roman" w:cs="Times New Roman"/>
                <w:sz w:val="24"/>
              </w:rPr>
            </w:pPr>
          </w:p>
        </w:tc>
      </w:tr>
      <w:tr w:rsidR="00712954" w:rsidRPr="00BF35E3" w:rsidTr="007933C5">
        <w:tc>
          <w:tcPr>
            <w:tcW w:w="9519" w:type="dxa"/>
          </w:tcPr>
          <w:p w:rsidR="00712954" w:rsidRPr="00BF35E3" w:rsidRDefault="00712954" w:rsidP="007933C5">
            <w:pPr>
              <w:ind w:left="214"/>
              <w:rPr>
                <w:rFonts w:ascii="Times New Roman" w:hAnsi="Times New Roman" w:cs="Times New Roman"/>
                <w:sz w:val="24"/>
              </w:rPr>
            </w:pPr>
            <w:r w:rsidRPr="00BF35E3">
              <w:rPr>
                <w:rFonts w:ascii="Times New Roman" w:hAnsi="Times New Roman" w:cs="Times New Roman"/>
                <w:sz w:val="24"/>
              </w:rPr>
              <w:t>viii.)</w:t>
            </w:r>
            <w:r w:rsidRPr="00BF35E3">
              <w:rPr>
                <w:rFonts w:ascii="Times New Roman" w:hAnsi="Times New Roman" w:cs="Times New Roman"/>
                <w:sz w:val="24"/>
              </w:rPr>
              <w:tab/>
              <w:t>Az ajánlatokat</w:t>
            </w:r>
            <w:r w:rsidR="006628AD" w:rsidRPr="00BF35E3">
              <w:rPr>
                <w:rFonts w:ascii="Times New Roman" w:hAnsi="Times New Roman" w:cs="Times New Roman"/>
                <w:sz w:val="24"/>
              </w:rPr>
              <w:t>, illetve a Kbt. 71-72.§-a, valamint a Kbt. 69. §-a szerinti dokumentációkat</w:t>
            </w:r>
            <w:r w:rsidRPr="00BF35E3">
              <w:rPr>
                <w:rFonts w:ascii="Times New Roman" w:hAnsi="Times New Roman" w:cs="Times New Roman"/>
                <w:sz w:val="24"/>
              </w:rPr>
              <w:t xml:space="preserve"> a kért darabszám szerinti mennyiségben, egymástól határozottan elkülönülő iratkötegekben (dossziékban) kell benyújtani.</w:t>
            </w:r>
          </w:p>
          <w:p w:rsidR="00712954" w:rsidRPr="00BF35E3" w:rsidRDefault="00712954" w:rsidP="007933C5">
            <w:pPr>
              <w:ind w:left="214"/>
              <w:rPr>
                <w:rFonts w:ascii="Times New Roman" w:hAnsi="Times New Roman" w:cs="Times New Roman"/>
                <w:sz w:val="24"/>
              </w:rPr>
            </w:pPr>
          </w:p>
        </w:tc>
      </w:tr>
      <w:tr w:rsidR="00712954" w:rsidRPr="00BF35E3" w:rsidTr="007933C5">
        <w:tc>
          <w:tcPr>
            <w:tcW w:w="9519" w:type="dxa"/>
          </w:tcPr>
          <w:p w:rsidR="00712954" w:rsidRPr="00BF35E3" w:rsidRDefault="00712954" w:rsidP="007933C5">
            <w:pPr>
              <w:ind w:left="214"/>
              <w:rPr>
                <w:rFonts w:ascii="Times New Roman" w:hAnsi="Times New Roman" w:cs="Times New Roman"/>
                <w:sz w:val="24"/>
              </w:rPr>
            </w:pPr>
            <w:r w:rsidRPr="00BF35E3">
              <w:rPr>
                <w:rFonts w:ascii="Times New Roman" w:hAnsi="Times New Roman" w:cs="Times New Roman"/>
                <w:sz w:val="24"/>
              </w:rPr>
              <w:lastRenderedPageBreak/>
              <w:t>ix.)</w:t>
            </w:r>
            <w:r w:rsidRPr="00BF35E3">
              <w:rPr>
                <w:rFonts w:ascii="Times New Roman" w:hAnsi="Times New Roman" w:cs="Times New Roman"/>
                <w:sz w:val="24"/>
              </w:rPr>
              <w:tab/>
              <w:t>Az ajánlattevő(k)re, közös ajánlattevőre, alvállkozó(k)ra és a</w:t>
            </w:r>
            <w:r w:rsidR="00D05F47" w:rsidRPr="00BF35E3">
              <w:rPr>
                <w:rFonts w:ascii="Times New Roman" w:hAnsi="Times New Roman" w:cs="Times New Roman"/>
                <w:sz w:val="24"/>
              </w:rPr>
              <w:t xml:space="preserve"> Kbt. 65. § (7) bekezdés</w:t>
            </w:r>
            <w:r w:rsidRPr="00BF35E3">
              <w:rPr>
                <w:rFonts w:ascii="Times New Roman" w:hAnsi="Times New Roman" w:cs="Times New Roman"/>
                <w:sz w:val="24"/>
              </w:rPr>
              <w:t xml:space="preserve"> szerinti szervezetre (vagy személyre) vonatkozó iratok, nyilatkozatok és igazolások jól elkülönítetten, önálló blokkban szerepeljenek az ajánlatban.</w:t>
            </w:r>
          </w:p>
          <w:p w:rsidR="00712954" w:rsidRPr="00BF35E3" w:rsidRDefault="00712954" w:rsidP="007933C5">
            <w:pPr>
              <w:rPr>
                <w:rFonts w:ascii="Times New Roman" w:hAnsi="Times New Roman" w:cs="Times New Roman"/>
                <w:sz w:val="24"/>
              </w:rPr>
            </w:pPr>
          </w:p>
        </w:tc>
      </w:tr>
      <w:tr w:rsidR="00712954" w:rsidRPr="00BF35E3" w:rsidTr="007933C5">
        <w:trPr>
          <w:cantSplit/>
        </w:trPr>
        <w:tc>
          <w:tcPr>
            <w:tcW w:w="9519" w:type="dxa"/>
          </w:tcPr>
          <w:p w:rsidR="00712954" w:rsidRPr="00BF35E3" w:rsidRDefault="00712954" w:rsidP="007933C5">
            <w:pPr>
              <w:ind w:left="214"/>
              <w:rPr>
                <w:rFonts w:ascii="Times New Roman" w:hAnsi="Times New Roman" w:cs="Times New Roman"/>
                <w:sz w:val="24"/>
              </w:rPr>
            </w:pPr>
            <w:r w:rsidRPr="00BF35E3">
              <w:rPr>
                <w:rFonts w:ascii="Times New Roman" w:hAnsi="Times New Roman" w:cs="Times New Roman"/>
                <w:sz w:val="24"/>
              </w:rPr>
              <w:t>x.)</w:t>
            </w:r>
            <w:r w:rsidRPr="00BF35E3">
              <w:rPr>
                <w:rFonts w:ascii="Times New Roman" w:hAnsi="Times New Roman" w:cs="Times New Roman"/>
                <w:sz w:val="24"/>
              </w:rPr>
              <w:tab/>
              <w:t>Amennyiben a papíralapú ajánlat</w:t>
            </w:r>
            <w:r w:rsidR="006628AD" w:rsidRPr="00BF35E3">
              <w:rPr>
                <w:rFonts w:ascii="Times New Roman" w:hAnsi="Times New Roman" w:cs="Times New Roman"/>
                <w:sz w:val="24"/>
              </w:rPr>
              <w:t>, illetve a Kbt. 71-72.§-a, valamint a Kbt. 69. §-a szerinti dokumentáció</w:t>
            </w:r>
            <w:r w:rsidRPr="00BF35E3">
              <w:rPr>
                <w:rFonts w:ascii="Times New Roman" w:hAnsi="Times New Roman" w:cs="Times New Roman"/>
                <w:sz w:val="24"/>
              </w:rPr>
              <w:t xml:space="preserve"> egy példánya több elkülönülő részből áll, vagy az elektronikus másolat több adatlemezből áll, vagy az elektronikus másolat több adatlemezből áll, akkor ez esetben a részeket, illetve az adatlemezeket sorszámmal (1., 2., 3.) kell ellátni.</w:t>
            </w:r>
          </w:p>
          <w:p w:rsidR="00712954" w:rsidRPr="00BF35E3" w:rsidRDefault="00712954" w:rsidP="007933C5">
            <w:pPr>
              <w:spacing w:before="60"/>
              <w:ind w:left="1502"/>
              <w:rPr>
                <w:rFonts w:ascii="Times New Roman" w:hAnsi="Times New Roman" w:cs="Times New Roman"/>
                <w:sz w:val="24"/>
              </w:rPr>
            </w:pPr>
          </w:p>
        </w:tc>
      </w:tr>
      <w:tr w:rsidR="00712954" w:rsidRPr="00BF35E3" w:rsidTr="007933C5">
        <w:trPr>
          <w:trHeight w:val="586"/>
        </w:trPr>
        <w:tc>
          <w:tcPr>
            <w:tcW w:w="9519" w:type="dxa"/>
          </w:tcPr>
          <w:p w:rsidR="00712954" w:rsidRPr="00BF35E3" w:rsidRDefault="00712954" w:rsidP="007933C5">
            <w:pPr>
              <w:ind w:left="214"/>
              <w:rPr>
                <w:rFonts w:ascii="Times New Roman" w:hAnsi="Times New Roman" w:cs="Times New Roman"/>
                <w:sz w:val="24"/>
              </w:rPr>
            </w:pPr>
            <w:r w:rsidRPr="00BF35E3">
              <w:rPr>
                <w:rFonts w:ascii="Times New Roman" w:hAnsi="Times New Roman" w:cs="Times New Roman"/>
                <w:sz w:val="24"/>
              </w:rPr>
              <w:t>xi.)</w:t>
            </w:r>
            <w:r w:rsidRPr="00BF35E3">
              <w:rPr>
                <w:rFonts w:ascii="Times New Roman" w:hAnsi="Times New Roman" w:cs="Times New Roman"/>
                <w:sz w:val="24"/>
              </w:rPr>
              <w:tab/>
              <w:t>A papíralapú és az elektronikus formátumú ajánlatot</w:t>
            </w:r>
            <w:r w:rsidR="006628AD" w:rsidRPr="00BF35E3">
              <w:rPr>
                <w:rFonts w:ascii="Times New Roman" w:hAnsi="Times New Roman" w:cs="Times New Roman"/>
                <w:sz w:val="24"/>
              </w:rPr>
              <w:t>, illetve a Kbt. 71-72.§-a, valamint a Kbt. 69. §-a szerinti dokumentációt</w:t>
            </w:r>
            <w:r w:rsidRPr="00BF35E3">
              <w:rPr>
                <w:rFonts w:ascii="Times New Roman" w:hAnsi="Times New Roman" w:cs="Times New Roman"/>
                <w:sz w:val="24"/>
              </w:rPr>
              <w:t xml:space="preserve"> becsomagolt állapotban kell benyújtani. A kért darabszámú eredeti és elektronikus másolati </w:t>
            </w:r>
            <w:r w:rsidR="006628AD" w:rsidRPr="00BF35E3">
              <w:rPr>
                <w:rFonts w:ascii="Times New Roman" w:hAnsi="Times New Roman" w:cs="Times New Roman"/>
                <w:sz w:val="24"/>
              </w:rPr>
              <w:t>példányokat</w:t>
            </w:r>
            <w:r w:rsidRPr="00BF35E3">
              <w:rPr>
                <w:rFonts w:ascii="Times New Roman" w:hAnsi="Times New Roman" w:cs="Times New Roman"/>
                <w:sz w:val="24"/>
              </w:rPr>
              <w:t xml:space="preserve"> együttesen kell becsomagolni. A csomagolásnak biztosítani kell a következőket:</w:t>
            </w:r>
          </w:p>
          <w:p w:rsidR="00712954" w:rsidRPr="00BF35E3" w:rsidRDefault="00712954" w:rsidP="007933C5">
            <w:pPr>
              <w:tabs>
                <w:tab w:val="left" w:pos="781"/>
              </w:tabs>
              <w:ind w:left="781" w:hanging="284"/>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r>
            <w:r w:rsidR="006628AD" w:rsidRPr="00BF35E3">
              <w:rPr>
                <w:rFonts w:ascii="Times New Roman" w:hAnsi="Times New Roman" w:cs="Times New Roman"/>
                <w:sz w:val="24"/>
              </w:rPr>
              <w:t>az eredeti és elektronikus másolati példányok együtt maradjanak</w:t>
            </w:r>
            <w:r w:rsidRPr="00BF35E3">
              <w:rPr>
                <w:rFonts w:ascii="Times New Roman" w:hAnsi="Times New Roman" w:cs="Times New Roman"/>
                <w:sz w:val="24"/>
              </w:rPr>
              <w:t>,</w:t>
            </w:r>
          </w:p>
          <w:p w:rsidR="00712954" w:rsidRPr="00BF35E3" w:rsidRDefault="00712954" w:rsidP="007933C5">
            <w:pPr>
              <w:tabs>
                <w:tab w:val="left" w:pos="781"/>
              </w:tabs>
              <w:ind w:left="781" w:hanging="284"/>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t>egyértelműen látható legyen, hogy a csomag lezárását követően abból semmit ki nem vettek, és/vagy abba semmit be nem tettek,</w:t>
            </w:r>
          </w:p>
          <w:p w:rsidR="00712954" w:rsidRPr="00BF35E3" w:rsidRDefault="00712954" w:rsidP="007933C5">
            <w:pPr>
              <w:tabs>
                <w:tab w:val="left" w:pos="781"/>
              </w:tabs>
              <w:ind w:left="781" w:hanging="284"/>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t>a csomagolás külső felületén megjelölhetőek legyenek a következő pontban felsorolt adatok.</w:t>
            </w:r>
          </w:p>
          <w:p w:rsidR="00712954" w:rsidRPr="00BF35E3" w:rsidRDefault="00712954" w:rsidP="007933C5">
            <w:pPr>
              <w:tabs>
                <w:tab w:val="left" w:pos="781"/>
              </w:tabs>
              <w:ind w:left="781" w:hanging="284"/>
              <w:rPr>
                <w:rFonts w:ascii="Times New Roman" w:hAnsi="Times New Roman" w:cs="Times New Roman"/>
                <w:sz w:val="24"/>
              </w:rPr>
            </w:pPr>
          </w:p>
        </w:tc>
      </w:tr>
      <w:tr w:rsidR="00712954" w:rsidRPr="00BF35E3" w:rsidTr="007933C5">
        <w:trPr>
          <w:trHeight w:val="509"/>
        </w:trPr>
        <w:tc>
          <w:tcPr>
            <w:tcW w:w="9519" w:type="dxa"/>
          </w:tcPr>
          <w:p w:rsidR="00712954" w:rsidRPr="00BF35E3" w:rsidRDefault="00712954" w:rsidP="007933C5">
            <w:pPr>
              <w:ind w:left="214"/>
              <w:rPr>
                <w:rFonts w:ascii="Times New Roman" w:hAnsi="Times New Roman" w:cs="Times New Roman"/>
                <w:sz w:val="24"/>
              </w:rPr>
            </w:pPr>
            <w:r w:rsidRPr="00BF35E3">
              <w:rPr>
                <w:rFonts w:ascii="Times New Roman" w:hAnsi="Times New Roman" w:cs="Times New Roman"/>
                <w:sz w:val="24"/>
              </w:rPr>
              <w:t>xii.)</w:t>
            </w:r>
            <w:r w:rsidRPr="00BF35E3">
              <w:rPr>
                <w:rFonts w:ascii="Times New Roman" w:hAnsi="Times New Roman" w:cs="Times New Roman"/>
                <w:sz w:val="24"/>
              </w:rPr>
              <w:tab/>
              <w:t>Az ajánlatot</w:t>
            </w:r>
            <w:r w:rsidR="006628AD" w:rsidRPr="00BF35E3">
              <w:rPr>
                <w:rFonts w:cs="Arial"/>
              </w:rPr>
              <w:t xml:space="preserve">, </w:t>
            </w:r>
            <w:r w:rsidR="006628AD" w:rsidRPr="00BF35E3">
              <w:rPr>
                <w:rFonts w:ascii="Times New Roman" w:hAnsi="Times New Roman" w:cs="Times New Roman"/>
                <w:sz w:val="24"/>
              </w:rPr>
              <w:t>illetve a Kbt. 71-72.§-a, valamint a Kbt. 69. §-a szerinti dokumentációt</w:t>
            </w:r>
            <w:r w:rsidRPr="00BF35E3">
              <w:rPr>
                <w:rFonts w:ascii="Times New Roman" w:hAnsi="Times New Roman" w:cs="Times New Roman"/>
                <w:sz w:val="24"/>
              </w:rPr>
              <w:t xml:space="preserve"> tartalmazó csomagon fel kell tüntetni az alábbi adatokat és feliratokat:</w:t>
            </w:r>
          </w:p>
          <w:p w:rsidR="00712954" w:rsidRPr="00BF35E3" w:rsidRDefault="00712954" w:rsidP="007933C5">
            <w:pPr>
              <w:tabs>
                <w:tab w:val="left" w:pos="781"/>
              </w:tabs>
              <w:ind w:left="781" w:hanging="284"/>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t>az ajánlatkérő nevét,</w:t>
            </w:r>
          </w:p>
          <w:p w:rsidR="00712954" w:rsidRPr="00BF35E3" w:rsidRDefault="00712954" w:rsidP="007933C5">
            <w:pPr>
              <w:tabs>
                <w:tab w:val="left" w:pos="781"/>
              </w:tabs>
              <w:ind w:left="781" w:hanging="284"/>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t>az ajánlatkérő címét,</w:t>
            </w:r>
          </w:p>
          <w:p w:rsidR="00D05F47" w:rsidRPr="00BF35E3" w:rsidRDefault="00712954" w:rsidP="00D05F47">
            <w:pPr>
              <w:tabs>
                <w:tab w:val="left" w:pos="781"/>
              </w:tabs>
              <w:ind w:left="781" w:hanging="284"/>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t xml:space="preserve">a következő feliratot: „AJÁNLAT – </w:t>
            </w:r>
            <w:r w:rsidR="00476326" w:rsidRPr="00BF35E3">
              <w:rPr>
                <w:rFonts w:ascii="Times New Roman" w:hAnsi="Times New Roman" w:cs="Times New Roman"/>
                <w:sz w:val="24"/>
              </w:rPr>
              <w:t>ÉLELMISZER” vagy a Kbt. 71-72.§-a, valamint a Kbt. 69. §-a szerinti dokumentáció megnevezése és az „élelmiszer” felirat</w:t>
            </w:r>
          </w:p>
          <w:p w:rsidR="00712954" w:rsidRPr="00BF35E3" w:rsidRDefault="00712954" w:rsidP="007933C5">
            <w:pPr>
              <w:tabs>
                <w:tab w:val="left" w:pos="788"/>
              </w:tabs>
              <w:ind w:left="781" w:hanging="284"/>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t xml:space="preserve">és a következő feliratot: „Nem bontható fel az ajánlatbontási ülés kezdete előtt!” </w:t>
            </w:r>
          </w:p>
          <w:p w:rsidR="00712954" w:rsidRPr="00BF35E3" w:rsidRDefault="00712954" w:rsidP="007933C5">
            <w:pPr>
              <w:tabs>
                <w:tab w:val="left" w:pos="498"/>
              </w:tabs>
              <w:ind w:left="498"/>
              <w:rPr>
                <w:rFonts w:ascii="Times New Roman" w:hAnsi="Times New Roman" w:cs="Times New Roman"/>
                <w:sz w:val="24"/>
              </w:rPr>
            </w:pPr>
            <w:r w:rsidRPr="00BF35E3">
              <w:rPr>
                <w:rFonts w:ascii="Times New Roman" w:hAnsi="Times New Roman" w:cs="Times New Roman"/>
                <w:sz w:val="24"/>
              </w:rPr>
              <w:t>Ha a csomagolást nem jelölik meg a fenti előírásoknak megfelelően, az ajánlatkérő nem vállal felelősséget a benyújtott ajánlat elkeveredéséért és idő előtti felbontásáért. Az ilyen okból idő előtt felbontott ajánlatot ajánlatkérő érvénytelenné minősíti.</w:t>
            </w:r>
          </w:p>
          <w:p w:rsidR="00712954" w:rsidRPr="00BF35E3" w:rsidRDefault="00712954" w:rsidP="007933C5">
            <w:pPr>
              <w:tabs>
                <w:tab w:val="left" w:pos="498"/>
              </w:tabs>
              <w:ind w:left="498"/>
              <w:rPr>
                <w:rFonts w:ascii="Times New Roman" w:hAnsi="Times New Roman" w:cs="Times New Roman"/>
                <w:sz w:val="24"/>
              </w:rPr>
            </w:pPr>
          </w:p>
        </w:tc>
      </w:tr>
      <w:tr w:rsidR="00712954" w:rsidRPr="00BF35E3" w:rsidTr="007933C5">
        <w:tc>
          <w:tcPr>
            <w:tcW w:w="9519" w:type="dxa"/>
          </w:tcPr>
          <w:p w:rsidR="00712954" w:rsidRDefault="00712954" w:rsidP="00201A2A">
            <w:pPr>
              <w:ind w:left="214"/>
              <w:rPr>
                <w:rFonts w:ascii="Times New Roman" w:hAnsi="Times New Roman" w:cs="Times New Roman"/>
                <w:sz w:val="24"/>
              </w:rPr>
            </w:pPr>
            <w:r w:rsidRPr="00BF35E3">
              <w:rPr>
                <w:rFonts w:ascii="Times New Roman" w:hAnsi="Times New Roman" w:cs="Times New Roman"/>
                <w:sz w:val="24"/>
              </w:rPr>
              <w:t>xiii.)</w:t>
            </w:r>
            <w:r w:rsidRPr="00BF35E3">
              <w:rPr>
                <w:rFonts w:ascii="Times New Roman" w:hAnsi="Times New Roman" w:cs="Times New Roman"/>
                <w:sz w:val="24"/>
              </w:rPr>
              <w:tab/>
            </w:r>
            <w:r w:rsidR="00476326" w:rsidRPr="00BF35E3">
              <w:rPr>
                <w:rFonts w:ascii="Times New Roman" w:hAnsi="Times New Roman" w:cs="Times New Roman"/>
                <w:sz w:val="24"/>
              </w:rPr>
              <w:t>Az ajánlat, illetve a Kbt. 71-72.§-a, valamint a Kbt. 69. §-a szerinti dokumentáció nem tartalmazhat betoldásokat, törléseket vagy felülírásokat, azt az esetet kivéve, ha az ajánlattevő javítja ki saját hibáját. Ilyenkor a javításokat az ajánlattevőnek külön is alá kell írnia.</w:t>
            </w:r>
          </w:p>
          <w:p w:rsidR="007545CD" w:rsidRPr="00BF35E3" w:rsidRDefault="007545CD" w:rsidP="00201A2A">
            <w:pPr>
              <w:ind w:left="214"/>
              <w:rPr>
                <w:rFonts w:ascii="Times New Roman" w:hAnsi="Times New Roman" w:cs="Times New Roman"/>
                <w:sz w:val="24"/>
              </w:rPr>
            </w:pPr>
          </w:p>
        </w:tc>
      </w:tr>
    </w:tbl>
    <w:p w:rsidR="00712954" w:rsidRPr="00BF35E3" w:rsidRDefault="00712954" w:rsidP="00712954">
      <w:pPr>
        <w:pStyle w:val="Cmsor3"/>
        <w:rPr>
          <w:rFonts w:ascii="Times New Roman" w:hAnsi="Times New Roman" w:cs="Times New Roman"/>
          <w:sz w:val="24"/>
          <w:lang w:val="hu-HU"/>
        </w:rPr>
      </w:pPr>
      <w:bookmarkStart w:id="23" w:name="_Toc422228077"/>
      <w:bookmarkStart w:id="24" w:name="_Toc503341587"/>
      <w:bookmarkStart w:id="25" w:name="_Toc309811216"/>
      <w:r w:rsidRPr="00BF35E3">
        <w:rPr>
          <w:rFonts w:ascii="Times New Roman" w:hAnsi="Times New Roman" w:cs="Times New Roman"/>
          <w:sz w:val="24"/>
          <w:lang w:val="hu-HU"/>
        </w:rPr>
        <w:t>Kapcsolattartás</w:t>
      </w:r>
      <w:bookmarkEnd w:id="23"/>
      <w:bookmarkEnd w:id="24"/>
    </w:p>
    <w:p w:rsidR="00517CAE" w:rsidRPr="00BF35E3" w:rsidRDefault="00517CAE" w:rsidP="00712954">
      <w:pPr>
        <w:tabs>
          <w:tab w:val="left" w:pos="-720"/>
          <w:tab w:val="left" w:pos="1440"/>
          <w:tab w:val="left" w:pos="2160"/>
          <w:tab w:val="left" w:pos="2880"/>
          <w:tab w:val="right" w:pos="8928"/>
        </w:tabs>
        <w:rPr>
          <w:rFonts w:ascii="Times New Roman" w:hAnsi="Times New Roman" w:cs="Times New Roman"/>
          <w:sz w:val="24"/>
        </w:rPr>
      </w:pPr>
    </w:p>
    <w:p w:rsidR="00712954" w:rsidRPr="00BF35E3" w:rsidRDefault="00517CAE" w:rsidP="00712954">
      <w:pPr>
        <w:tabs>
          <w:tab w:val="left" w:pos="-720"/>
          <w:tab w:val="left" w:pos="1440"/>
          <w:tab w:val="left" w:pos="2160"/>
          <w:tab w:val="left" w:pos="2880"/>
          <w:tab w:val="right" w:pos="8928"/>
        </w:tabs>
        <w:rPr>
          <w:rFonts w:ascii="Times New Roman" w:hAnsi="Times New Roman" w:cs="Times New Roman"/>
          <w:sz w:val="24"/>
        </w:rPr>
      </w:pPr>
      <w:r w:rsidRPr="00BF35E3">
        <w:rPr>
          <w:rFonts w:ascii="Times New Roman" w:hAnsi="Times New Roman" w:cs="Times New Roman"/>
          <w:sz w:val="24"/>
        </w:rPr>
        <w:t>A</w:t>
      </w:r>
      <w:r w:rsidR="00476326" w:rsidRPr="00BF35E3">
        <w:rPr>
          <w:rFonts w:ascii="Times New Roman" w:hAnsi="Times New Roman" w:cs="Times New Roman"/>
          <w:sz w:val="24"/>
        </w:rPr>
        <w:t xml:space="preserve">z ajánlatban </w:t>
      </w:r>
      <w:r w:rsidRPr="00BF35E3">
        <w:rPr>
          <w:rFonts w:ascii="Times New Roman" w:hAnsi="Times New Roman" w:cs="Times New Roman"/>
          <w:sz w:val="24"/>
        </w:rPr>
        <w:t xml:space="preserve">csatolt </w:t>
      </w:r>
      <w:r w:rsidRPr="00BF35E3">
        <w:rPr>
          <w:rFonts w:ascii="Times New Roman" w:eastAsia="Times New Roman" w:hAnsi="Times New Roman" w:cs="Times New Roman"/>
          <w:sz w:val="24"/>
        </w:rPr>
        <w:t>Egységes Európai Közbeszerzési Dokumentum</w:t>
      </w:r>
      <w:r w:rsidRPr="00BF35E3">
        <w:rPr>
          <w:rFonts w:ascii="Times New Roman" w:hAnsi="Times New Roman" w:cs="Times New Roman"/>
          <w:sz w:val="24"/>
        </w:rPr>
        <w:t xml:space="preserve"> II. rész, A: fejezetében kapcsolattartóként feltüntetett személlyel </w:t>
      </w:r>
      <w:r w:rsidR="00712954" w:rsidRPr="00BF35E3">
        <w:rPr>
          <w:rFonts w:ascii="Times New Roman" w:hAnsi="Times New Roman" w:cs="Times New Roman"/>
          <w:sz w:val="24"/>
        </w:rPr>
        <w:t xml:space="preserve">„Nyilatkozat a kapcsolattartó személyéről” megnevezésű okiratban kapcsolattartóként feltüntetett személlyel közöltek az ajánlattevő vonatkozásában joghatályos közlésnek minősülnek. Az eljárás bármely szakaszában a </w:t>
      </w:r>
      <w:r w:rsidR="00712954" w:rsidRPr="00BF35E3">
        <w:rPr>
          <w:rFonts w:ascii="Times New Roman" w:hAnsi="Times New Roman" w:cs="Times New Roman"/>
          <w:sz w:val="24"/>
        </w:rPr>
        <w:lastRenderedPageBreak/>
        <w:t xml:space="preserve">kapcsolattartónál megjelölt faxszámra </w:t>
      </w:r>
      <w:r w:rsidR="00476326" w:rsidRPr="00BF35E3">
        <w:rPr>
          <w:rFonts w:ascii="Times New Roman" w:hAnsi="Times New Roman" w:cs="Times New Roman"/>
          <w:sz w:val="24"/>
        </w:rPr>
        <w:t xml:space="preserve">és e-mail címre </w:t>
      </w:r>
      <w:r w:rsidR="00712954" w:rsidRPr="00BF35E3">
        <w:rPr>
          <w:rFonts w:ascii="Times New Roman" w:hAnsi="Times New Roman" w:cs="Times New Roman"/>
          <w:sz w:val="24"/>
        </w:rPr>
        <w:t xml:space="preserve">küldött bármilyen üzenet, dokumentum a sikeres elküldés visszaigazolásának pillanatában az ajánlattevő részére joghatályosan kézbesítettnek tekintendő. </w:t>
      </w:r>
    </w:p>
    <w:p w:rsidR="00712954" w:rsidRPr="00BF35E3" w:rsidRDefault="00712954" w:rsidP="00712954">
      <w:pPr>
        <w:tabs>
          <w:tab w:val="left" w:pos="-720"/>
          <w:tab w:val="left" w:pos="720"/>
          <w:tab w:val="left" w:pos="1440"/>
          <w:tab w:val="left" w:pos="2160"/>
          <w:tab w:val="left" w:pos="2880"/>
          <w:tab w:val="right" w:pos="8928"/>
        </w:tabs>
        <w:rPr>
          <w:rFonts w:ascii="Times New Roman" w:hAnsi="Times New Roman" w:cs="Times New Roman"/>
          <w:sz w:val="24"/>
        </w:rPr>
      </w:pPr>
    </w:p>
    <w:p w:rsidR="00712954" w:rsidRPr="00BF35E3" w:rsidRDefault="00712954" w:rsidP="00712954">
      <w:pPr>
        <w:tabs>
          <w:tab w:val="left" w:pos="-720"/>
          <w:tab w:val="right" w:pos="8928"/>
        </w:tabs>
        <w:rPr>
          <w:rFonts w:ascii="Times New Roman" w:hAnsi="Times New Roman" w:cs="Times New Roman"/>
          <w:sz w:val="24"/>
        </w:rPr>
      </w:pPr>
      <w:r w:rsidRPr="00BF35E3">
        <w:rPr>
          <w:rFonts w:ascii="Times New Roman" w:hAnsi="Times New Roman" w:cs="Times New Roman"/>
          <w:sz w:val="24"/>
        </w:rPr>
        <w:t>A kapcsolattartó személyében, illetőleg adataiban bekövetkező változást megfelelő nyilatkozat eredeti példányának személyesen, vagy postai úton, vagy kézbesítő igénybevételével írásban kell az ajánlatkérőnek bejelenteni. Az ajánlatkérő kizárólag a jelen pontban előírtaknak maradéktalanul megfelelő nyilatkozat eredeti példányának kézhezvételét követően köteles a kapcsolattartó személyében, illetőleg adataiban bekövetkező változást figyelembe venni.</w:t>
      </w:r>
    </w:p>
    <w:p w:rsidR="00712954" w:rsidRPr="00BF35E3" w:rsidRDefault="00712954" w:rsidP="00712954">
      <w:pPr>
        <w:tabs>
          <w:tab w:val="left" w:pos="-720"/>
          <w:tab w:val="right" w:pos="8928"/>
        </w:tabs>
        <w:rPr>
          <w:rFonts w:ascii="Times New Roman" w:hAnsi="Times New Roman" w:cs="Times New Roman"/>
          <w:sz w:val="24"/>
        </w:rPr>
      </w:pPr>
    </w:p>
    <w:p w:rsidR="00712954" w:rsidRPr="00BF35E3" w:rsidRDefault="00712954" w:rsidP="00712954">
      <w:pPr>
        <w:tabs>
          <w:tab w:val="left" w:pos="-720"/>
          <w:tab w:val="right" w:pos="8928"/>
        </w:tabs>
        <w:rPr>
          <w:rFonts w:ascii="Times New Roman" w:hAnsi="Times New Roman" w:cs="Times New Roman"/>
          <w:sz w:val="24"/>
        </w:rPr>
      </w:pPr>
      <w:r w:rsidRPr="00BF35E3">
        <w:rPr>
          <w:rFonts w:ascii="Times New Roman" w:hAnsi="Times New Roman" w:cs="Times New Roman"/>
          <w:sz w:val="24"/>
        </w:rPr>
        <w:t xml:space="preserve">Az ajánlatkérő részére az ajánlatok beadását követően megküldésre kerülő </w:t>
      </w:r>
      <w:r w:rsidR="00C32955" w:rsidRPr="00BF35E3">
        <w:rPr>
          <w:rFonts w:ascii="Times New Roman" w:hAnsi="Times New Roman" w:cs="Times New Roman"/>
          <w:sz w:val="24"/>
        </w:rPr>
        <w:t xml:space="preserve">dokumentumokat </w:t>
      </w:r>
      <w:r w:rsidR="00517CAE" w:rsidRPr="00BF35E3">
        <w:rPr>
          <w:rFonts w:ascii="Times New Roman" w:hAnsi="Times New Roman" w:cs="Times New Roman"/>
          <w:sz w:val="24"/>
        </w:rPr>
        <w:t>[a</w:t>
      </w:r>
      <w:r w:rsidR="00476326" w:rsidRPr="00BF35E3">
        <w:rPr>
          <w:rFonts w:ascii="Times New Roman" w:hAnsi="Times New Roman" w:cs="Times New Roman"/>
          <w:sz w:val="24"/>
        </w:rPr>
        <w:t xml:space="preserve">a Kbt. 71-72.§-a, valamint a Kbt. 69. §-a szerinti dokumentációk </w:t>
      </w:r>
      <w:r w:rsidR="00517CAE" w:rsidRPr="00BF35E3">
        <w:rPr>
          <w:rFonts w:ascii="Times New Roman" w:hAnsi="Times New Roman" w:cs="Times New Roman"/>
          <w:sz w:val="24"/>
        </w:rPr>
        <w:t>kivételével, amely</w:t>
      </w:r>
      <w:r w:rsidR="00476326" w:rsidRPr="00BF35E3">
        <w:rPr>
          <w:rFonts w:ascii="Times New Roman" w:hAnsi="Times New Roman" w:cs="Times New Roman"/>
          <w:sz w:val="24"/>
        </w:rPr>
        <w:t>ek</w:t>
      </w:r>
      <w:r w:rsidR="00517CAE" w:rsidRPr="00BF35E3">
        <w:rPr>
          <w:rFonts w:ascii="Times New Roman" w:hAnsi="Times New Roman" w:cs="Times New Roman"/>
          <w:sz w:val="24"/>
        </w:rPr>
        <w:t xml:space="preserve">re </w:t>
      </w:r>
      <w:r w:rsidR="001E6C3C" w:rsidRPr="00BF35E3">
        <w:rPr>
          <w:rFonts w:ascii="Times New Roman" w:hAnsi="Times New Roman" w:cs="Times New Roman"/>
          <w:sz w:val="24"/>
        </w:rPr>
        <w:t xml:space="preserve">az Ajánlatkérési </w:t>
      </w:r>
      <w:r w:rsidR="00517CAE" w:rsidRPr="00BF35E3">
        <w:rPr>
          <w:rFonts w:ascii="Times New Roman" w:hAnsi="Times New Roman" w:cs="Times New Roman"/>
          <w:sz w:val="24"/>
        </w:rPr>
        <w:t xml:space="preserve">Dokumentáció) „Egyéb követelmények” című pontja szerinti követelmények irányadóak] </w:t>
      </w:r>
      <w:r w:rsidRPr="00BF35E3">
        <w:rPr>
          <w:rFonts w:ascii="Times New Roman" w:hAnsi="Times New Roman" w:cs="Times New Roman"/>
          <w:sz w:val="24"/>
        </w:rPr>
        <w:t xml:space="preserve">vagy személyesen, vagy postai úton, vagy kézbesítő igénybevételével, vagy faxon kell eljuttatni. Az ajánlatok beadását követően az </w:t>
      </w:r>
      <w:r w:rsidR="00517CAE" w:rsidRPr="00BF35E3">
        <w:rPr>
          <w:rFonts w:ascii="Times New Roman" w:hAnsi="Times New Roman" w:cs="Times New Roman"/>
          <w:sz w:val="24"/>
        </w:rPr>
        <w:t>A</w:t>
      </w:r>
      <w:r w:rsidRPr="00BF35E3">
        <w:rPr>
          <w:rFonts w:ascii="Times New Roman" w:hAnsi="Times New Roman" w:cs="Times New Roman"/>
          <w:sz w:val="24"/>
        </w:rPr>
        <w:t xml:space="preserve">jánlatkérő részére küldött bármilyen üzenet, dokumentum csak akkor tekinthető az </w:t>
      </w:r>
      <w:r w:rsidR="00517CAE" w:rsidRPr="00BF35E3">
        <w:rPr>
          <w:rFonts w:ascii="Times New Roman" w:hAnsi="Times New Roman" w:cs="Times New Roman"/>
          <w:sz w:val="24"/>
        </w:rPr>
        <w:t>A</w:t>
      </w:r>
      <w:r w:rsidRPr="00BF35E3">
        <w:rPr>
          <w:rFonts w:ascii="Times New Roman" w:hAnsi="Times New Roman" w:cs="Times New Roman"/>
          <w:sz w:val="24"/>
        </w:rPr>
        <w:t xml:space="preserve">jánlatkérő részére joghatályosan kézbesítettnek, ha a postai úton, vagy a kézbesítő igénybevételével, vagy a faxon megküldött dokumentumokat az </w:t>
      </w:r>
      <w:r w:rsidR="00517CAE" w:rsidRPr="00BF35E3">
        <w:rPr>
          <w:rFonts w:ascii="Times New Roman" w:hAnsi="Times New Roman" w:cs="Times New Roman"/>
          <w:sz w:val="24"/>
        </w:rPr>
        <w:t>A</w:t>
      </w:r>
      <w:r w:rsidRPr="00BF35E3">
        <w:rPr>
          <w:rFonts w:ascii="Times New Roman" w:hAnsi="Times New Roman" w:cs="Times New Roman"/>
          <w:sz w:val="24"/>
        </w:rPr>
        <w:t>jánlatkérő kézhez kapta.</w:t>
      </w:r>
    </w:p>
    <w:p w:rsidR="00712954" w:rsidRPr="00BF35E3" w:rsidRDefault="00712954" w:rsidP="00712954">
      <w:pPr>
        <w:tabs>
          <w:tab w:val="left" w:pos="-720"/>
          <w:tab w:val="left" w:pos="720"/>
          <w:tab w:val="left" w:pos="1440"/>
          <w:tab w:val="left" w:pos="2160"/>
          <w:tab w:val="left" w:pos="2880"/>
          <w:tab w:val="right" w:pos="8928"/>
        </w:tabs>
        <w:rPr>
          <w:rFonts w:ascii="Times New Roman" w:hAnsi="Times New Roman" w:cs="Times New Roman"/>
          <w:sz w:val="24"/>
        </w:rPr>
      </w:pPr>
    </w:p>
    <w:p w:rsidR="00712954" w:rsidRPr="00BF35E3" w:rsidRDefault="00712954" w:rsidP="00712954">
      <w:pPr>
        <w:tabs>
          <w:tab w:val="left" w:pos="-720"/>
          <w:tab w:val="left" w:pos="1440"/>
          <w:tab w:val="left" w:pos="2160"/>
          <w:tab w:val="left" w:pos="2880"/>
          <w:tab w:val="right" w:pos="8928"/>
        </w:tabs>
        <w:rPr>
          <w:rFonts w:ascii="Times New Roman" w:hAnsi="Times New Roman" w:cs="Times New Roman"/>
          <w:sz w:val="24"/>
        </w:rPr>
      </w:pPr>
      <w:r w:rsidRPr="00BF35E3">
        <w:rPr>
          <w:rFonts w:ascii="Times New Roman" w:hAnsi="Times New Roman" w:cs="Times New Roman"/>
          <w:sz w:val="24"/>
        </w:rPr>
        <w:t xml:space="preserve">Az ajánlatok beadását követően az ajánlatkérő részére az előírt módon megküldött bármilyen üzenet, dokumentum tartalmát az ajánlatkérő csak akkor veszi figyelembe, ha: </w:t>
      </w:r>
    </w:p>
    <w:p w:rsidR="00712954" w:rsidRPr="00BF35E3" w:rsidRDefault="00712954" w:rsidP="00712954">
      <w:pPr>
        <w:tabs>
          <w:tab w:val="left" w:pos="-720"/>
          <w:tab w:val="left" w:pos="1440"/>
          <w:tab w:val="left" w:pos="2160"/>
          <w:tab w:val="left" w:pos="2880"/>
          <w:tab w:val="right" w:pos="8928"/>
        </w:tabs>
        <w:rPr>
          <w:rFonts w:ascii="Times New Roman" w:hAnsi="Times New Roman" w:cs="Times New Roman"/>
          <w:sz w:val="24"/>
        </w:rPr>
      </w:pPr>
    </w:p>
    <w:p w:rsidR="00712954" w:rsidRPr="00BF35E3" w:rsidRDefault="00712954" w:rsidP="00B91116">
      <w:pPr>
        <w:pStyle w:val="OkeanFelsorolas"/>
        <w:numPr>
          <w:ilvl w:val="0"/>
          <w:numId w:val="11"/>
        </w:numPr>
        <w:spacing w:line="360" w:lineRule="exact"/>
        <w:rPr>
          <w:rFonts w:ascii="Times New Roman" w:hAnsi="Times New Roman" w:cs="Times New Roman"/>
          <w:sz w:val="24"/>
          <w:szCs w:val="24"/>
        </w:rPr>
      </w:pPr>
      <w:r w:rsidRPr="00BF35E3">
        <w:rPr>
          <w:rFonts w:ascii="Times New Roman" w:hAnsi="Times New Roman" w:cs="Times New Roman"/>
          <w:sz w:val="24"/>
          <w:szCs w:val="24"/>
        </w:rPr>
        <w:t>a dokumentum a rá előírt tartalmi és formai követelményeknek maradéktalanul megfelel;</w:t>
      </w:r>
    </w:p>
    <w:p w:rsidR="00712954" w:rsidRPr="00BF35E3" w:rsidRDefault="00712954" w:rsidP="00712954">
      <w:pPr>
        <w:pStyle w:val="OkeanFelsorolas"/>
        <w:numPr>
          <w:ilvl w:val="0"/>
          <w:numId w:val="0"/>
        </w:numPr>
        <w:ind w:left="567"/>
        <w:rPr>
          <w:rFonts w:ascii="Times New Roman" w:hAnsi="Times New Roman" w:cs="Times New Roman"/>
          <w:sz w:val="24"/>
          <w:szCs w:val="24"/>
        </w:rPr>
      </w:pPr>
      <w:r w:rsidRPr="00BF35E3">
        <w:rPr>
          <w:rFonts w:ascii="Times New Roman" w:hAnsi="Times New Roman" w:cs="Times New Roman"/>
          <w:sz w:val="24"/>
          <w:szCs w:val="24"/>
        </w:rPr>
        <w:t>és</w:t>
      </w:r>
    </w:p>
    <w:p w:rsidR="00712954" w:rsidRPr="00BF35E3" w:rsidRDefault="00712954" w:rsidP="00B91116">
      <w:pPr>
        <w:pStyle w:val="OkeanFelsorolas"/>
        <w:numPr>
          <w:ilvl w:val="0"/>
          <w:numId w:val="11"/>
        </w:numPr>
        <w:spacing w:line="360" w:lineRule="exact"/>
        <w:rPr>
          <w:rFonts w:ascii="Times New Roman" w:hAnsi="Times New Roman" w:cs="Times New Roman"/>
          <w:sz w:val="24"/>
          <w:szCs w:val="24"/>
        </w:rPr>
      </w:pPr>
      <w:r w:rsidRPr="00BF35E3">
        <w:rPr>
          <w:rFonts w:ascii="Times New Roman" w:hAnsi="Times New Roman" w:cs="Times New Roman"/>
          <w:sz w:val="24"/>
          <w:szCs w:val="24"/>
        </w:rPr>
        <w:t>a dokumentumot;</w:t>
      </w:r>
    </w:p>
    <w:p w:rsidR="00712954" w:rsidRPr="00BF35E3" w:rsidRDefault="00712954" w:rsidP="00712954">
      <w:pPr>
        <w:tabs>
          <w:tab w:val="left" w:pos="-720"/>
          <w:tab w:val="left" w:pos="720"/>
          <w:tab w:val="left" w:pos="1440"/>
          <w:tab w:val="left" w:pos="2160"/>
          <w:tab w:val="left" w:pos="2880"/>
          <w:tab w:val="right" w:pos="8928"/>
        </w:tabs>
        <w:rPr>
          <w:rFonts w:ascii="Times New Roman" w:hAnsi="Times New Roman" w:cs="Times New Roman"/>
          <w:sz w:val="24"/>
        </w:rPr>
      </w:pPr>
      <w:r w:rsidRPr="00BF35E3">
        <w:rPr>
          <w:rFonts w:ascii="Times New Roman" w:hAnsi="Times New Roman" w:cs="Times New Roman"/>
          <w:sz w:val="24"/>
        </w:rPr>
        <w:tab/>
        <w:t>-</w:t>
      </w:r>
      <w:r w:rsidRPr="00BF35E3">
        <w:rPr>
          <w:rFonts w:ascii="Times New Roman" w:hAnsi="Times New Roman" w:cs="Times New Roman"/>
          <w:sz w:val="24"/>
        </w:rPr>
        <w:tab/>
        <w:t>az ajánlattevő kapcsolattartója; vagy</w:t>
      </w:r>
    </w:p>
    <w:p w:rsidR="00712954" w:rsidRPr="00BF35E3" w:rsidRDefault="00712954" w:rsidP="00712954">
      <w:pPr>
        <w:tabs>
          <w:tab w:val="left" w:pos="-720"/>
          <w:tab w:val="left" w:pos="720"/>
          <w:tab w:val="left" w:pos="1440"/>
          <w:tab w:val="left" w:pos="2160"/>
          <w:tab w:val="left" w:pos="2880"/>
          <w:tab w:val="right" w:pos="8928"/>
        </w:tabs>
        <w:rPr>
          <w:rFonts w:ascii="Times New Roman" w:hAnsi="Times New Roman" w:cs="Times New Roman"/>
          <w:sz w:val="24"/>
        </w:rPr>
      </w:pPr>
      <w:r w:rsidRPr="00BF35E3">
        <w:rPr>
          <w:rFonts w:ascii="Times New Roman" w:hAnsi="Times New Roman" w:cs="Times New Roman"/>
          <w:sz w:val="24"/>
        </w:rPr>
        <w:tab/>
        <w:t>-</w:t>
      </w:r>
      <w:r w:rsidRPr="00BF35E3">
        <w:rPr>
          <w:rFonts w:ascii="Times New Roman" w:hAnsi="Times New Roman" w:cs="Times New Roman"/>
          <w:sz w:val="24"/>
        </w:rPr>
        <w:tab/>
        <w:t>az ajánlattevő cégjegyzésre jogosultja, illetőleg jogosultjai; vagy</w:t>
      </w:r>
    </w:p>
    <w:p w:rsidR="00712954" w:rsidRPr="00BF35E3" w:rsidRDefault="00712954" w:rsidP="00712954">
      <w:pPr>
        <w:tabs>
          <w:tab w:val="left" w:pos="-720"/>
          <w:tab w:val="left" w:pos="1440"/>
          <w:tab w:val="left" w:pos="2160"/>
          <w:tab w:val="left" w:pos="2880"/>
          <w:tab w:val="right" w:pos="8928"/>
        </w:tabs>
        <w:ind w:left="1440" w:hanging="720"/>
        <w:rPr>
          <w:rFonts w:ascii="Times New Roman" w:hAnsi="Times New Roman" w:cs="Times New Roman"/>
          <w:sz w:val="24"/>
        </w:rPr>
      </w:pPr>
      <w:r w:rsidRPr="00BF35E3">
        <w:rPr>
          <w:rFonts w:ascii="Times New Roman" w:hAnsi="Times New Roman" w:cs="Times New Roman"/>
          <w:sz w:val="24"/>
        </w:rPr>
        <w:t>-</w:t>
      </w:r>
      <w:r w:rsidRPr="00BF35E3">
        <w:rPr>
          <w:rFonts w:ascii="Times New Roman" w:hAnsi="Times New Roman" w:cs="Times New Roman"/>
          <w:sz w:val="24"/>
        </w:rPr>
        <w:tab/>
        <w:t>közös ajánlattétel esetén a közös ajánlattevői megállapodásban megnevezett képviselő cégjegyzésre jogosultja illetőleg jogosultjai; vagy</w:t>
      </w:r>
    </w:p>
    <w:p w:rsidR="00712954" w:rsidRPr="00BF35E3" w:rsidRDefault="00712954" w:rsidP="00712954">
      <w:pPr>
        <w:tabs>
          <w:tab w:val="left" w:pos="-720"/>
          <w:tab w:val="left" w:pos="1440"/>
          <w:tab w:val="left" w:pos="2160"/>
          <w:tab w:val="left" w:pos="2880"/>
          <w:tab w:val="right" w:pos="8928"/>
        </w:tabs>
        <w:ind w:left="1418" w:hanging="698"/>
        <w:rPr>
          <w:rFonts w:ascii="Times New Roman" w:hAnsi="Times New Roman" w:cs="Times New Roman"/>
          <w:sz w:val="24"/>
        </w:rPr>
      </w:pPr>
      <w:r w:rsidRPr="00BF35E3">
        <w:rPr>
          <w:rFonts w:ascii="Times New Roman" w:hAnsi="Times New Roman" w:cs="Times New Roman"/>
          <w:sz w:val="24"/>
        </w:rPr>
        <w:t xml:space="preserve">- </w:t>
      </w:r>
      <w:r w:rsidRPr="00BF35E3">
        <w:rPr>
          <w:rFonts w:ascii="Times New Roman" w:hAnsi="Times New Roman" w:cs="Times New Roman"/>
          <w:sz w:val="24"/>
        </w:rPr>
        <w:tab/>
        <w:t>az előbbi három bekezdésben említettek bármelyike által cégszerűen meghatalmazott személy</w:t>
      </w:r>
    </w:p>
    <w:p w:rsidR="00712954" w:rsidRPr="00BF35E3" w:rsidRDefault="00712954" w:rsidP="00712954">
      <w:pPr>
        <w:spacing w:before="120"/>
        <w:rPr>
          <w:rFonts w:ascii="Times New Roman" w:hAnsi="Times New Roman" w:cs="Times New Roman"/>
          <w:sz w:val="24"/>
        </w:rPr>
      </w:pPr>
      <w:r w:rsidRPr="00BF35E3">
        <w:rPr>
          <w:rFonts w:ascii="Times New Roman" w:hAnsi="Times New Roman" w:cs="Times New Roman"/>
          <w:sz w:val="24"/>
        </w:rPr>
        <w:t>aláírásával kerülnek megküldésre az ajánlatkérő részére.</w:t>
      </w:r>
    </w:p>
    <w:p w:rsidR="00517CAE" w:rsidRPr="00BF35E3" w:rsidRDefault="00517CAE" w:rsidP="00517CAE">
      <w:pPr>
        <w:spacing w:before="120"/>
        <w:rPr>
          <w:rFonts w:ascii="Times New Roman" w:hAnsi="Times New Roman" w:cs="Times New Roman"/>
          <w:sz w:val="24"/>
        </w:rPr>
      </w:pPr>
    </w:p>
    <w:p w:rsidR="00517CAE" w:rsidRPr="00BF35E3" w:rsidRDefault="00517CAE" w:rsidP="00517CAE">
      <w:pPr>
        <w:pStyle w:val="Cmsor3"/>
        <w:tabs>
          <w:tab w:val="num" w:pos="720"/>
        </w:tabs>
        <w:rPr>
          <w:rFonts w:ascii="Times New Roman" w:hAnsi="Times New Roman" w:cs="Times New Roman"/>
          <w:sz w:val="24"/>
          <w:lang w:val="hu-HU"/>
        </w:rPr>
      </w:pPr>
      <w:bookmarkStart w:id="26" w:name="_Toc259427127"/>
      <w:bookmarkStart w:id="27" w:name="_Toc447171855"/>
      <w:bookmarkStart w:id="28" w:name="_Toc503341588"/>
      <w:r w:rsidRPr="00BF35E3">
        <w:rPr>
          <w:rFonts w:ascii="Times New Roman" w:hAnsi="Times New Roman" w:cs="Times New Roman"/>
          <w:sz w:val="24"/>
          <w:lang w:val="hu-HU"/>
        </w:rPr>
        <w:t>Az ajánlatok beadási határideje és helye</w:t>
      </w:r>
      <w:bookmarkEnd w:id="26"/>
      <w:bookmarkEnd w:id="27"/>
      <w:bookmarkEnd w:id="28"/>
    </w:p>
    <w:p w:rsidR="00B27B99" w:rsidRPr="00BF35E3" w:rsidRDefault="00B27B99" w:rsidP="00B27B99">
      <w:pPr>
        <w:tabs>
          <w:tab w:val="left" w:pos="-720"/>
          <w:tab w:val="right" w:pos="8928"/>
        </w:tabs>
        <w:rPr>
          <w:rFonts w:ascii="Times New Roman" w:hAnsi="Times New Roman" w:cs="Times New Roman"/>
          <w:sz w:val="24"/>
        </w:rPr>
      </w:pPr>
    </w:p>
    <w:p w:rsidR="00B27B99" w:rsidRPr="00BF35E3" w:rsidRDefault="00B27B99" w:rsidP="00B27B99">
      <w:pPr>
        <w:tabs>
          <w:tab w:val="left" w:pos="-720"/>
          <w:tab w:val="right" w:pos="8928"/>
        </w:tabs>
        <w:rPr>
          <w:rFonts w:ascii="Times New Roman" w:eastAsia="Times New Roman" w:hAnsi="Times New Roman"/>
          <w:sz w:val="24"/>
        </w:rPr>
      </w:pPr>
      <w:r w:rsidRPr="00BF35E3">
        <w:rPr>
          <w:rFonts w:ascii="Times New Roman" w:eastAsia="Times New Roman" w:hAnsi="Times New Roman"/>
          <w:sz w:val="24"/>
        </w:rPr>
        <w:t>Az ajánlatot postai úton vagy személyesen, az ajánlatkérő székhelyére kell benyújtani.</w:t>
      </w:r>
    </w:p>
    <w:p w:rsidR="00B27B99" w:rsidRPr="00BF35E3" w:rsidRDefault="00B27B99" w:rsidP="00B27B99">
      <w:pPr>
        <w:tabs>
          <w:tab w:val="left" w:pos="-720"/>
          <w:tab w:val="right" w:pos="8928"/>
        </w:tabs>
        <w:rPr>
          <w:rFonts w:ascii="Times New Roman" w:eastAsia="Times New Roman" w:hAnsi="Times New Roman"/>
          <w:sz w:val="24"/>
        </w:rPr>
      </w:pPr>
    </w:p>
    <w:p w:rsidR="00B27B99" w:rsidRPr="00BF35E3" w:rsidRDefault="00B27B99" w:rsidP="00B27B99">
      <w:pPr>
        <w:tabs>
          <w:tab w:val="left" w:pos="-720"/>
          <w:tab w:val="right" w:pos="8928"/>
        </w:tabs>
        <w:rPr>
          <w:rFonts w:ascii="Times New Roman" w:eastAsia="Times New Roman" w:hAnsi="Times New Roman"/>
          <w:sz w:val="24"/>
        </w:rPr>
      </w:pPr>
      <w:r w:rsidRPr="00BF35E3">
        <w:rPr>
          <w:rFonts w:ascii="Times New Roman" w:eastAsia="Times New Roman" w:hAnsi="Times New Roman"/>
          <w:sz w:val="24"/>
        </w:rPr>
        <w:t xml:space="preserve">a) A postai úton benyújtott ajánlat címzése: </w:t>
      </w:r>
      <w:r w:rsidR="00F90A94" w:rsidRPr="00973024">
        <w:rPr>
          <w:rFonts w:ascii="Times New Roman" w:eastAsia="Times New Roman" w:hAnsi="Times New Roman"/>
          <w:sz w:val="24"/>
        </w:rPr>
        <w:t>Fővárosi Büntetés-végrehajtási Intézet</w:t>
      </w:r>
      <w:r w:rsidR="00F90A94" w:rsidRPr="00D14854">
        <w:rPr>
          <w:rFonts w:ascii="Times New Roman" w:eastAsia="Times New Roman" w:hAnsi="Times New Roman"/>
          <w:sz w:val="24"/>
        </w:rPr>
        <w:t xml:space="preserve">, 1108 Budapest, </w:t>
      </w:r>
      <w:r w:rsidR="00F90A94" w:rsidRPr="00E42123">
        <w:rPr>
          <w:rFonts w:ascii="Times New Roman" w:eastAsia="Times New Roman" w:hAnsi="Times New Roman"/>
          <w:sz w:val="24"/>
        </w:rPr>
        <w:t>Venyige u. 1.</w:t>
      </w:r>
    </w:p>
    <w:p w:rsidR="00B27B99" w:rsidRPr="00BF35E3" w:rsidRDefault="00B27B99" w:rsidP="00B27B99">
      <w:pPr>
        <w:tabs>
          <w:tab w:val="left" w:pos="-720"/>
          <w:tab w:val="right" w:pos="8928"/>
        </w:tabs>
        <w:rPr>
          <w:rFonts w:ascii="Times New Roman" w:eastAsia="Times New Roman" w:hAnsi="Times New Roman"/>
          <w:sz w:val="24"/>
        </w:rPr>
      </w:pPr>
    </w:p>
    <w:p w:rsidR="00B27B99" w:rsidRPr="00BF35E3" w:rsidRDefault="00B27B99" w:rsidP="00B27B99">
      <w:pPr>
        <w:tabs>
          <w:tab w:val="left" w:pos="-720"/>
          <w:tab w:val="right" w:pos="8928"/>
        </w:tabs>
        <w:rPr>
          <w:rFonts w:ascii="Times New Roman" w:eastAsia="Times New Roman" w:hAnsi="Times New Roman"/>
          <w:sz w:val="24"/>
        </w:rPr>
      </w:pPr>
      <w:r w:rsidRPr="00BF35E3">
        <w:rPr>
          <w:rFonts w:ascii="Times New Roman" w:eastAsia="Times New Roman" w:hAnsi="Times New Roman"/>
          <w:sz w:val="24"/>
        </w:rPr>
        <w:t xml:space="preserve">Postai benyújtás esetén az ajánlatkérő a határidőben történő benyújtás, és ennél fogva az érvényesség vonatkozásában az ajánlat kézhezvételének (kézbesítés) időpontját, nem pedig a feladási napot tekinti relevánsnak. </w:t>
      </w:r>
      <w:r w:rsidRPr="00BF35E3">
        <w:rPr>
          <w:rFonts w:ascii="Times New Roman" w:hAnsi="Times New Roman" w:cs="Times New Roman"/>
          <w:sz w:val="24"/>
        </w:rPr>
        <w:t>A postai kézbesítés esetleges késedelmével kapcsolatos kockázatokat az ajánlattevő viseli.</w:t>
      </w:r>
    </w:p>
    <w:p w:rsidR="00B27B99" w:rsidRPr="00BF35E3" w:rsidRDefault="00B27B99" w:rsidP="00B27B99">
      <w:pPr>
        <w:tabs>
          <w:tab w:val="left" w:pos="-720"/>
          <w:tab w:val="right" w:pos="8928"/>
        </w:tabs>
        <w:rPr>
          <w:rFonts w:ascii="Times New Roman" w:eastAsia="Times New Roman" w:hAnsi="Times New Roman"/>
          <w:sz w:val="24"/>
        </w:rPr>
      </w:pPr>
    </w:p>
    <w:p w:rsidR="00B27B99" w:rsidRPr="00BF35E3" w:rsidRDefault="00B27B99" w:rsidP="00B27B99">
      <w:pPr>
        <w:tabs>
          <w:tab w:val="left" w:pos="-720"/>
          <w:tab w:val="right" w:pos="8928"/>
        </w:tabs>
        <w:rPr>
          <w:rFonts w:ascii="Times New Roman" w:eastAsia="Times New Roman" w:hAnsi="Times New Roman"/>
          <w:sz w:val="24"/>
        </w:rPr>
      </w:pPr>
      <w:r w:rsidRPr="00BF35E3">
        <w:rPr>
          <w:rFonts w:ascii="Times New Roman" w:eastAsia="Times New Roman" w:hAnsi="Times New Roman"/>
          <w:sz w:val="24"/>
        </w:rPr>
        <w:t xml:space="preserve">b) Az ajánlatok személyes átvétele </w:t>
      </w:r>
      <w:r w:rsidR="00F90A94" w:rsidRPr="00973024">
        <w:rPr>
          <w:rFonts w:ascii="Times New Roman" w:eastAsia="Times New Roman" w:hAnsi="Times New Roman"/>
          <w:sz w:val="24"/>
        </w:rPr>
        <w:t>Fővárosi Büntetés-végrehajtási Intézet</w:t>
      </w:r>
      <w:r w:rsidR="00F90A94" w:rsidRPr="00D14854">
        <w:rPr>
          <w:rFonts w:ascii="Times New Roman" w:eastAsia="Times New Roman" w:hAnsi="Times New Roman"/>
          <w:sz w:val="24"/>
        </w:rPr>
        <w:t xml:space="preserve">, 1108 Budapest, </w:t>
      </w:r>
      <w:r w:rsidR="00F90A94" w:rsidRPr="00E42123">
        <w:rPr>
          <w:rFonts w:ascii="Times New Roman" w:eastAsia="Times New Roman" w:hAnsi="Times New Roman"/>
          <w:sz w:val="24"/>
        </w:rPr>
        <w:t>Venyige u. 1.</w:t>
      </w:r>
      <w:r w:rsidR="00F90A94" w:rsidRPr="00D14854">
        <w:rPr>
          <w:rFonts w:ascii="Times New Roman" w:eastAsia="Times New Roman" w:hAnsi="Times New Roman"/>
          <w:sz w:val="24"/>
        </w:rPr>
        <w:t xml:space="preserve"> </w:t>
      </w:r>
      <w:r w:rsidR="00F90A94">
        <w:rPr>
          <w:rFonts w:ascii="Times New Roman" w:eastAsia="Times New Roman" w:hAnsi="Times New Roman"/>
          <w:sz w:val="24"/>
        </w:rPr>
        <w:t>19. sz. irodában</w:t>
      </w:r>
      <w:r w:rsidRPr="00BF35E3">
        <w:rPr>
          <w:rFonts w:ascii="Times New Roman" w:eastAsia="Times New Roman" w:hAnsi="Times New Roman"/>
          <w:sz w:val="24"/>
        </w:rPr>
        <w:t xml:space="preserve">, munkanapokon 08.00 és 14.00 óra között történik. Az ajánlattételi határidő napján az ajánlatok az ajánlattételi határidő </w:t>
      </w:r>
      <w:r w:rsidRPr="002C49E4">
        <w:rPr>
          <w:rFonts w:ascii="Times New Roman" w:eastAsia="Times New Roman" w:hAnsi="Times New Roman"/>
          <w:sz w:val="24"/>
        </w:rPr>
        <w:t>lejártáig (</w:t>
      </w:r>
      <w:r w:rsidRPr="003E1465">
        <w:rPr>
          <w:rFonts w:ascii="Times New Roman" w:eastAsia="Times New Roman" w:hAnsi="Times New Roman"/>
          <w:sz w:val="24"/>
        </w:rPr>
        <w:t>11:00 óráig</w:t>
      </w:r>
      <w:r w:rsidRPr="002C49E4">
        <w:rPr>
          <w:rFonts w:ascii="Times New Roman" w:eastAsia="Times New Roman" w:hAnsi="Times New Roman"/>
          <w:sz w:val="24"/>
        </w:rPr>
        <w:t>) nyújthatók</w:t>
      </w:r>
      <w:r w:rsidRPr="00BF35E3">
        <w:rPr>
          <w:rFonts w:ascii="Times New Roman" w:eastAsia="Times New Roman" w:hAnsi="Times New Roman"/>
          <w:sz w:val="24"/>
        </w:rPr>
        <w:t xml:space="preserve"> be, illetve vehetők át. Személyes ajánlatbenyújtás esetén az ajánlattevőnek közölni kell a jövetele célját a személybejárati kapun szolgálatot teljesítő felügyelővel, majd az ügykezelési iroda munkatársát kell keresni, hivatkozva a folyamatban lévő közbeszerzési eljárásra.</w:t>
      </w:r>
    </w:p>
    <w:p w:rsidR="00B27B99" w:rsidRPr="00BF35E3" w:rsidRDefault="00B27B99" w:rsidP="00B27B99">
      <w:pPr>
        <w:tabs>
          <w:tab w:val="left" w:pos="-720"/>
          <w:tab w:val="right" w:pos="8928"/>
        </w:tabs>
        <w:rPr>
          <w:rFonts w:ascii="Times New Roman" w:eastAsia="Times New Roman" w:hAnsi="Times New Roman"/>
          <w:sz w:val="24"/>
        </w:rPr>
      </w:pPr>
    </w:p>
    <w:p w:rsidR="00B27B99" w:rsidRPr="00BF35E3" w:rsidRDefault="00B27B99" w:rsidP="00B27B99">
      <w:pPr>
        <w:tabs>
          <w:tab w:val="left" w:pos="-720"/>
          <w:tab w:val="right" w:pos="8928"/>
        </w:tabs>
        <w:rPr>
          <w:rFonts w:ascii="Times New Roman" w:hAnsi="Times New Roman" w:cs="Times New Roman"/>
          <w:sz w:val="24"/>
        </w:rPr>
      </w:pPr>
      <w:r w:rsidRPr="00BF35E3">
        <w:rPr>
          <w:rFonts w:ascii="Times New Roman" w:eastAsia="Times New Roman" w:hAnsi="Times New Roman"/>
          <w:sz w:val="24"/>
        </w:rPr>
        <w:t>Felhívjuk az ajánlattevők figyelmét arra, hogy az ajánlatkérő büntetés-végrehajtási intézet, oda csak az előírt és mindenki számára kötelező beléptetési szabályok megtartása mellett lehet belépni. A beléptetési határidő elérheti esetenként a 15-20 percet. Ha az ajánlattevő képviselője nem rendelkezik a beléptetéshez szükséges személyazonosító okmánnyal, vagy a beléptetésnek más, e személlyel összefüggő akadálya van, az ebből származó időhátrány az ajánlattevőt terheli. Ilyen eset lehet például, ha az ajánlattevő képviselőjénél nincsen személyi igazolvány, vagy olyan tárgy van a birtokában, melyet nem lehet a bv. intézet területére bevinni (pl. rádiótelefon).</w:t>
      </w:r>
      <w:r w:rsidRPr="00BF35E3">
        <w:rPr>
          <w:rFonts w:ascii="Times New Roman" w:eastAsia="Times New Roman" w:hAnsi="Times New Roman"/>
          <w:sz w:val="24"/>
        </w:rPr>
        <w:br/>
      </w:r>
    </w:p>
    <w:p w:rsidR="00B27B99" w:rsidRPr="00BF35E3" w:rsidRDefault="00B27B99" w:rsidP="00B27B99">
      <w:pPr>
        <w:tabs>
          <w:tab w:val="left" w:pos="-720"/>
          <w:tab w:val="right" w:pos="8928"/>
        </w:tabs>
        <w:rPr>
          <w:rFonts w:ascii="Times New Roman" w:hAnsi="Times New Roman" w:cs="Times New Roman"/>
          <w:sz w:val="24"/>
        </w:rPr>
      </w:pPr>
      <w:r w:rsidRPr="003E1465">
        <w:rPr>
          <w:rFonts w:ascii="Times New Roman" w:hAnsi="Times New Roman" w:cs="Times New Roman"/>
          <w:sz w:val="24"/>
        </w:rPr>
        <w:t>Az Intézetbe történő be- és kilépés részletes szabályai a szerződéstervezet 2. sz. mellékletében találhatók.</w:t>
      </w:r>
    </w:p>
    <w:p w:rsidR="00B27B99" w:rsidRPr="00BF35E3" w:rsidRDefault="00B27B99" w:rsidP="00B27B99">
      <w:pPr>
        <w:tabs>
          <w:tab w:val="left" w:pos="-720"/>
          <w:tab w:val="right" w:pos="8928"/>
        </w:tabs>
        <w:rPr>
          <w:rFonts w:ascii="Times New Roman" w:hAnsi="Times New Roman" w:cs="Times New Roman"/>
          <w:sz w:val="24"/>
        </w:rPr>
      </w:pPr>
    </w:p>
    <w:p w:rsidR="00B27B99" w:rsidRPr="00BF35E3" w:rsidRDefault="00B27B99" w:rsidP="00B27B99">
      <w:pPr>
        <w:tabs>
          <w:tab w:val="left" w:pos="-720"/>
          <w:tab w:val="right" w:pos="8928"/>
        </w:tabs>
        <w:rPr>
          <w:rFonts w:ascii="Times New Roman" w:hAnsi="Times New Roman" w:cs="Times New Roman"/>
          <w:sz w:val="24"/>
        </w:rPr>
      </w:pPr>
      <w:r w:rsidRPr="00BF35E3">
        <w:rPr>
          <w:rFonts w:ascii="Times New Roman" w:hAnsi="Times New Roman" w:cs="Times New Roman"/>
          <w:sz w:val="24"/>
        </w:rPr>
        <w:t xml:space="preserve">Az ajánlatok átvételét az ajánlatkérő írásbeli elismervénnyel igazolja, amelyen feltüntetésre kerül az átvétel időpontja. </w:t>
      </w:r>
    </w:p>
    <w:p w:rsidR="00B27B99" w:rsidRPr="00BF35E3" w:rsidRDefault="00B27B99" w:rsidP="00B27B99">
      <w:pPr>
        <w:tabs>
          <w:tab w:val="left" w:pos="-720"/>
          <w:tab w:val="right" w:pos="8928"/>
        </w:tabs>
        <w:rPr>
          <w:rFonts w:ascii="Times New Roman" w:hAnsi="Times New Roman" w:cs="Times New Roman"/>
          <w:sz w:val="24"/>
        </w:rPr>
      </w:pPr>
    </w:p>
    <w:p w:rsidR="00517CAE" w:rsidRPr="00BF35E3" w:rsidRDefault="00517CAE" w:rsidP="00517CAE">
      <w:pPr>
        <w:tabs>
          <w:tab w:val="left" w:pos="-720"/>
          <w:tab w:val="right" w:pos="8928"/>
        </w:tabs>
        <w:rPr>
          <w:rFonts w:ascii="Times New Roman" w:hAnsi="Times New Roman" w:cs="Times New Roman"/>
          <w:sz w:val="24"/>
        </w:rPr>
      </w:pPr>
      <w:r w:rsidRPr="00BF35E3">
        <w:rPr>
          <w:rFonts w:ascii="Times New Roman" w:hAnsi="Times New Roman" w:cs="Times New Roman"/>
          <w:sz w:val="24"/>
        </w:rPr>
        <w:t xml:space="preserve">Az átvétel nem történhet később, mint </w:t>
      </w:r>
      <w:bookmarkStart w:id="29" w:name="temp"/>
      <w:bookmarkEnd w:id="29"/>
      <w:r w:rsidRPr="00BF35E3">
        <w:rPr>
          <w:rFonts w:ascii="Times New Roman" w:hAnsi="Times New Roman" w:cs="Times New Roman"/>
          <w:sz w:val="24"/>
        </w:rPr>
        <w:t>a</w:t>
      </w:r>
      <w:r w:rsidR="00B27B99" w:rsidRPr="00BF35E3">
        <w:rPr>
          <w:rFonts w:ascii="Times New Roman" w:hAnsi="Times New Roman" w:cs="Times New Roman"/>
          <w:sz w:val="24"/>
        </w:rPr>
        <w:t>z</w:t>
      </w:r>
      <w:r w:rsidRPr="00BF35E3">
        <w:rPr>
          <w:rFonts w:ascii="Times New Roman" w:hAnsi="Times New Roman" w:cs="Times New Roman"/>
          <w:sz w:val="24"/>
        </w:rPr>
        <w:t xml:space="preserve"> Ajánlat</w:t>
      </w:r>
      <w:r w:rsidR="00B27B99" w:rsidRPr="00BF35E3">
        <w:rPr>
          <w:rFonts w:ascii="Times New Roman" w:hAnsi="Times New Roman" w:cs="Times New Roman"/>
          <w:sz w:val="24"/>
        </w:rPr>
        <w:t>i</w:t>
      </w:r>
      <w:r w:rsidRPr="00BF35E3">
        <w:rPr>
          <w:rFonts w:ascii="Times New Roman" w:hAnsi="Times New Roman" w:cs="Times New Roman"/>
          <w:sz w:val="24"/>
        </w:rPr>
        <w:t xml:space="preserve"> Felhívásban meghatározott ajánlattételi határidő. Amennyiben bármelyik ajánlat az ajánlattételi határidőnél később érkezik meg, az érvénytelennek minősül.</w:t>
      </w:r>
    </w:p>
    <w:p w:rsidR="00517CAE" w:rsidRDefault="00517CAE" w:rsidP="00517CAE">
      <w:pPr>
        <w:spacing w:before="120"/>
        <w:rPr>
          <w:rFonts w:ascii="Times New Roman" w:hAnsi="Times New Roman" w:cs="Times New Roman"/>
          <w:sz w:val="24"/>
        </w:rPr>
      </w:pPr>
    </w:p>
    <w:p w:rsidR="00517CAE" w:rsidRPr="00BF35E3" w:rsidRDefault="00517CAE" w:rsidP="00517CAE">
      <w:pPr>
        <w:pStyle w:val="Cmsor3"/>
        <w:rPr>
          <w:rFonts w:ascii="Times New Roman" w:hAnsi="Times New Roman" w:cs="Times New Roman"/>
          <w:sz w:val="24"/>
          <w:lang w:val="hu-HU"/>
        </w:rPr>
      </w:pPr>
      <w:bookmarkStart w:id="30" w:name="_Toc259427128"/>
      <w:bookmarkStart w:id="31" w:name="_Toc447171856"/>
      <w:bookmarkStart w:id="32" w:name="_Toc503341589"/>
      <w:r w:rsidRPr="00BF35E3">
        <w:rPr>
          <w:rFonts w:ascii="Times New Roman" w:hAnsi="Times New Roman" w:cs="Times New Roman"/>
          <w:sz w:val="24"/>
          <w:lang w:val="hu-HU"/>
        </w:rPr>
        <w:t>Az ajánlatok felbontása az Ajánlatkérő által</w:t>
      </w:r>
      <w:bookmarkEnd w:id="30"/>
      <w:bookmarkEnd w:id="31"/>
      <w:bookmarkEnd w:id="32"/>
    </w:p>
    <w:p w:rsidR="00517CAE" w:rsidRPr="00BF35E3" w:rsidRDefault="00517CAE" w:rsidP="00517CAE">
      <w:pPr>
        <w:rPr>
          <w:rFonts w:ascii="Times New Roman" w:hAnsi="Times New Roman" w:cs="Times New Roman"/>
          <w:sz w:val="24"/>
        </w:rPr>
      </w:pPr>
    </w:p>
    <w:p w:rsidR="00517CAE" w:rsidRPr="00BF35E3" w:rsidRDefault="00517CAE" w:rsidP="00517CAE">
      <w:pPr>
        <w:tabs>
          <w:tab w:val="left" w:pos="-720"/>
          <w:tab w:val="right" w:pos="8928"/>
        </w:tabs>
        <w:rPr>
          <w:rFonts w:ascii="Times New Roman" w:hAnsi="Times New Roman" w:cs="Times New Roman"/>
          <w:sz w:val="24"/>
        </w:rPr>
      </w:pPr>
      <w:r w:rsidRPr="00BF35E3">
        <w:rPr>
          <w:rFonts w:ascii="Times New Roman" w:hAnsi="Times New Roman" w:cs="Times New Roman"/>
          <w:sz w:val="24"/>
        </w:rPr>
        <w:t>Az Ajánlatkérő az ajánlatokat az ajánlattételi határidő lejártának időpontjában bontja fel a</w:t>
      </w:r>
      <w:r w:rsidR="00EF5CF4" w:rsidRPr="00BF35E3">
        <w:rPr>
          <w:rFonts w:ascii="Times New Roman" w:hAnsi="Times New Roman" w:cs="Times New Roman"/>
          <w:sz w:val="24"/>
        </w:rPr>
        <w:t>z</w:t>
      </w:r>
      <w:r w:rsidRPr="00BF35E3">
        <w:rPr>
          <w:rFonts w:ascii="Times New Roman" w:hAnsi="Times New Roman" w:cs="Times New Roman"/>
          <w:sz w:val="24"/>
        </w:rPr>
        <w:t xml:space="preserve"> Ajánlattételi Felhívásban megadott időpontban, az ott megadott címen.</w:t>
      </w:r>
    </w:p>
    <w:p w:rsidR="00517CAE" w:rsidRPr="00BF35E3" w:rsidRDefault="00517CAE" w:rsidP="00517CAE">
      <w:pPr>
        <w:tabs>
          <w:tab w:val="left" w:pos="-720"/>
          <w:tab w:val="right" w:pos="8928"/>
        </w:tabs>
        <w:rPr>
          <w:rFonts w:ascii="Times New Roman" w:hAnsi="Times New Roman" w:cs="Times New Roman"/>
          <w:sz w:val="24"/>
        </w:rPr>
      </w:pPr>
    </w:p>
    <w:p w:rsidR="00517CAE" w:rsidRPr="00BF35E3" w:rsidRDefault="00517CAE" w:rsidP="00517CAE">
      <w:pPr>
        <w:tabs>
          <w:tab w:val="left" w:pos="-720"/>
          <w:tab w:val="right" w:pos="8928"/>
        </w:tabs>
        <w:rPr>
          <w:rFonts w:ascii="Times New Roman" w:hAnsi="Times New Roman" w:cs="Times New Roman"/>
          <w:sz w:val="24"/>
        </w:rPr>
      </w:pPr>
      <w:r w:rsidRPr="00BF35E3">
        <w:rPr>
          <w:rFonts w:ascii="Times New Roman" w:hAnsi="Times New Roman" w:cs="Times New Roman"/>
          <w:sz w:val="24"/>
        </w:rPr>
        <w:t>Az ajánlatok bontásánál a Kbt. 68. § (3) bekezdés rendelkezése értelmében részt vehet az Ajánlatkérő, az ajánlattevők, valamint az általuk meghívott személyek.</w:t>
      </w:r>
    </w:p>
    <w:p w:rsidR="00517CAE" w:rsidRPr="00BF35E3" w:rsidRDefault="00517CAE" w:rsidP="00517CAE">
      <w:pPr>
        <w:tabs>
          <w:tab w:val="left" w:pos="-720"/>
          <w:tab w:val="right" w:pos="8928"/>
        </w:tabs>
        <w:rPr>
          <w:rFonts w:ascii="Times New Roman" w:hAnsi="Times New Roman" w:cs="Times New Roman"/>
          <w:sz w:val="24"/>
        </w:rPr>
      </w:pPr>
    </w:p>
    <w:p w:rsidR="00517CAE" w:rsidRPr="00BF35E3" w:rsidRDefault="00517CAE" w:rsidP="00517CAE">
      <w:pPr>
        <w:tabs>
          <w:tab w:val="left" w:pos="-720"/>
          <w:tab w:val="right" w:pos="8928"/>
        </w:tabs>
        <w:rPr>
          <w:rFonts w:ascii="Times New Roman" w:hAnsi="Times New Roman" w:cs="Times New Roman"/>
          <w:sz w:val="24"/>
        </w:rPr>
      </w:pPr>
      <w:r w:rsidRPr="00BF35E3">
        <w:rPr>
          <w:rFonts w:ascii="Times New Roman" w:hAnsi="Times New Roman" w:cs="Times New Roman"/>
          <w:sz w:val="24"/>
        </w:rPr>
        <w:lastRenderedPageBreak/>
        <w:t>Az Ajánlatkérő a bontás alkalmával a Kbt. 68. § (4) bekezdése szerint jár el. 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w:t>
      </w:r>
    </w:p>
    <w:p w:rsidR="00517CAE" w:rsidRPr="00BF35E3" w:rsidRDefault="00517CAE" w:rsidP="00517CAE">
      <w:pPr>
        <w:tabs>
          <w:tab w:val="left" w:pos="-720"/>
          <w:tab w:val="right" w:pos="8928"/>
        </w:tabs>
        <w:rPr>
          <w:rFonts w:ascii="Times New Roman" w:hAnsi="Times New Roman" w:cs="Times New Roman"/>
          <w:sz w:val="24"/>
        </w:rPr>
      </w:pPr>
    </w:p>
    <w:p w:rsidR="00517CAE" w:rsidRPr="00BF35E3" w:rsidRDefault="00517CAE" w:rsidP="00517CAE">
      <w:pPr>
        <w:tabs>
          <w:tab w:val="left" w:pos="-720"/>
          <w:tab w:val="right" w:pos="8928"/>
        </w:tabs>
        <w:rPr>
          <w:rFonts w:ascii="Times New Roman" w:hAnsi="Times New Roman" w:cs="Times New Roman"/>
          <w:sz w:val="24"/>
        </w:rPr>
      </w:pPr>
      <w:r w:rsidRPr="00BF35E3">
        <w:rPr>
          <w:rFonts w:ascii="Times New Roman" w:hAnsi="Times New Roman" w:cs="Times New Roman"/>
          <w:sz w:val="24"/>
        </w:rPr>
        <w:t>Ajánlatkérő az ajánlatok bontásáról jegyzőkönyvet készít, mely 5 napon belül minden ajánlattevő részére megküldésre kerül.</w:t>
      </w:r>
    </w:p>
    <w:p w:rsidR="00712954" w:rsidRPr="00BF35E3" w:rsidRDefault="00712954" w:rsidP="00517CAE">
      <w:pPr>
        <w:tabs>
          <w:tab w:val="left" w:pos="1650"/>
        </w:tabs>
        <w:rPr>
          <w:rFonts w:ascii="Times New Roman" w:hAnsi="Times New Roman" w:cs="Times New Roman"/>
          <w:sz w:val="24"/>
        </w:rPr>
      </w:pPr>
    </w:p>
    <w:p w:rsidR="00B03AF9" w:rsidRPr="00BF35E3" w:rsidRDefault="008D4F58" w:rsidP="00F4275F">
      <w:pPr>
        <w:pStyle w:val="Cmsor3"/>
        <w:rPr>
          <w:rFonts w:ascii="Times New Roman" w:hAnsi="Times New Roman" w:cs="Times New Roman"/>
          <w:sz w:val="24"/>
          <w:lang w:val="hu-HU"/>
        </w:rPr>
      </w:pPr>
      <w:bookmarkStart w:id="33" w:name="_Toc503341590"/>
      <w:bookmarkEnd w:id="25"/>
      <w:r w:rsidRPr="00BF35E3">
        <w:rPr>
          <w:rFonts w:ascii="Times New Roman" w:hAnsi="Times New Roman" w:cs="Times New Roman"/>
          <w:sz w:val="24"/>
          <w:lang w:val="hu-HU"/>
        </w:rPr>
        <w:t>Az ajánlatok b</w:t>
      </w:r>
      <w:r w:rsidR="00752A3E" w:rsidRPr="00BF35E3">
        <w:rPr>
          <w:rFonts w:ascii="Times New Roman" w:hAnsi="Times New Roman" w:cs="Times New Roman"/>
          <w:sz w:val="24"/>
          <w:lang w:val="hu-HU"/>
        </w:rPr>
        <w:t>írálat</w:t>
      </w:r>
      <w:r w:rsidRPr="00BF35E3">
        <w:rPr>
          <w:rFonts w:ascii="Times New Roman" w:hAnsi="Times New Roman" w:cs="Times New Roman"/>
          <w:sz w:val="24"/>
          <w:lang w:val="hu-HU"/>
        </w:rPr>
        <w:t xml:space="preserve">ának a </w:t>
      </w:r>
      <w:r w:rsidR="00752A3E" w:rsidRPr="00BF35E3">
        <w:rPr>
          <w:rFonts w:ascii="Times New Roman" w:hAnsi="Times New Roman" w:cs="Times New Roman"/>
          <w:sz w:val="24"/>
          <w:lang w:val="hu-HU"/>
        </w:rPr>
        <w:t>folyamata</w:t>
      </w:r>
      <w:bookmarkEnd w:id="33"/>
    </w:p>
    <w:p w:rsidR="00752A3E" w:rsidRPr="00BF35E3" w:rsidRDefault="00752A3E" w:rsidP="00C266BA">
      <w:pPr>
        <w:rPr>
          <w:rFonts w:ascii="Times New Roman" w:hAnsi="Times New Roman" w:cs="Times New Roman"/>
          <w:sz w:val="24"/>
        </w:rPr>
      </w:pPr>
    </w:p>
    <w:p w:rsidR="00C266BA" w:rsidRPr="00BF35E3" w:rsidRDefault="00C266BA" w:rsidP="00C266BA">
      <w:pPr>
        <w:rPr>
          <w:rFonts w:ascii="Times New Roman" w:hAnsi="Times New Roman" w:cs="Times New Roman"/>
          <w:sz w:val="24"/>
        </w:rPr>
      </w:pPr>
      <w:r w:rsidRPr="00BF35E3">
        <w:rPr>
          <w:rFonts w:ascii="Times New Roman" w:hAnsi="Times New Roman" w:cs="Times New Roman"/>
          <w:sz w:val="24"/>
        </w:rPr>
        <w:t xml:space="preserve">Az Ajánlati Felhívásban meghatározott ajánlattételi határidőre benyújtott, ajánlati kötöttséget eredményező ajánlat vonatkozásában az Ajánlatkérő megvizsgálja, hogy az megfelel-e a közbeszerzési dokumentumokban, valamint a jogszabályokban meghatározott feltételeknek. </w:t>
      </w:r>
    </w:p>
    <w:p w:rsidR="00752A3E" w:rsidRPr="00BF35E3" w:rsidRDefault="00752A3E" w:rsidP="00B03AF9">
      <w:pPr>
        <w:rPr>
          <w:rFonts w:ascii="Times New Roman" w:hAnsi="Times New Roman" w:cs="Times New Roman"/>
          <w:sz w:val="24"/>
        </w:rPr>
      </w:pPr>
    </w:p>
    <w:p w:rsidR="00752A3E" w:rsidRPr="00BF35E3" w:rsidRDefault="00752A3E" w:rsidP="00752A3E">
      <w:pPr>
        <w:rPr>
          <w:rFonts w:ascii="Times New Roman" w:hAnsi="Times New Roman" w:cs="Times New Roman"/>
          <w:sz w:val="24"/>
        </w:rPr>
      </w:pPr>
      <w:r w:rsidRPr="00BF35E3">
        <w:rPr>
          <w:rFonts w:ascii="Times New Roman" w:hAnsi="Times New Roman" w:cs="Times New Roman"/>
          <w:sz w:val="24"/>
        </w:rPr>
        <w:t>Az Ajánlatkérő köteles megállapítani, hogy mely ajánlat érvénytelen, és hogy van-e olyan gazdasági szereplő, akit az eljárásból ki kell zárni.</w:t>
      </w:r>
    </w:p>
    <w:p w:rsidR="00752A3E" w:rsidRPr="00BF35E3" w:rsidRDefault="00752A3E" w:rsidP="00752A3E">
      <w:pPr>
        <w:rPr>
          <w:rFonts w:ascii="Times New Roman" w:hAnsi="Times New Roman" w:cs="Times New Roman"/>
          <w:sz w:val="24"/>
        </w:rPr>
      </w:pPr>
    </w:p>
    <w:p w:rsidR="00752A3E" w:rsidRPr="00BF35E3" w:rsidRDefault="00752A3E" w:rsidP="00752A3E">
      <w:pPr>
        <w:rPr>
          <w:rFonts w:ascii="Times New Roman" w:hAnsi="Times New Roman" w:cs="Times New Roman"/>
          <w:sz w:val="24"/>
        </w:rPr>
      </w:pPr>
      <w:r w:rsidRPr="00BF35E3">
        <w:rPr>
          <w:rFonts w:ascii="Times New Roman" w:hAnsi="Times New Roman" w:cs="Times New Roman"/>
          <w:sz w:val="24"/>
        </w:rPr>
        <w:t>Az Ajánlatkérő a bírálat során az alkalmassági követelmények</w:t>
      </w:r>
      <w:r w:rsidR="008D4F58" w:rsidRPr="00BF35E3">
        <w:rPr>
          <w:rFonts w:ascii="Times New Roman" w:hAnsi="Times New Roman" w:cs="Times New Roman"/>
          <w:sz w:val="24"/>
        </w:rPr>
        <w:t>et</w:t>
      </w:r>
      <w:r w:rsidRPr="00BF35E3">
        <w:rPr>
          <w:rFonts w:ascii="Times New Roman" w:hAnsi="Times New Roman" w:cs="Times New Roman"/>
          <w:sz w:val="24"/>
        </w:rPr>
        <w:t xml:space="preserve"> és a kizáró okok</w:t>
      </w:r>
      <w:r w:rsidR="008D4F58" w:rsidRPr="00BF35E3">
        <w:rPr>
          <w:rFonts w:ascii="Times New Roman" w:hAnsi="Times New Roman" w:cs="Times New Roman"/>
          <w:sz w:val="24"/>
        </w:rPr>
        <w:t>at</w:t>
      </w:r>
      <w:r w:rsidRPr="00BF35E3">
        <w:rPr>
          <w:rFonts w:ascii="Times New Roman" w:hAnsi="Times New Roman" w:cs="Times New Roman"/>
          <w:sz w:val="24"/>
        </w:rPr>
        <w:t xml:space="preserve"> előzetes ellenőrzésére köteles az egységes európai közbeszerzési dokumentumba foglalt nyilatkozatot elfogadni, valamint minden egyéb tekintetben az ajánlat megfelelőségét ellenőrizni, szükség szerint a 71–72. § szerinti bírálati cselekményeket elvégezni. </w:t>
      </w:r>
    </w:p>
    <w:p w:rsidR="00752A3E" w:rsidRPr="00BF35E3" w:rsidRDefault="00752A3E" w:rsidP="00B03AF9">
      <w:pPr>
        <w:rPr>
          <w:rFonts w:ascii="Times New Roman" w:hAnsi="Times New Roman" w:cs="Times New Roman"/>
          <w:sz w:val="24"/>
        </w:rPr>
      </w:pPr>
    </w:p>
    <w:p w:rsidR="00B03AF9" w:rsidRPr="00BF35E3" w:rsidRDefault="00B03AF9" w:rsidP="00B03AF9">
      <w:pPr>
        <w:rPr>
          <w:rFonts w:ascii="Times New Roman" w:hAnsi="Times New Roman" w:cs="Times New Roman"/>
          <w:sz w:val="24"/>
        </w:rPr>
      </w:pPr>
      <w:r w:rsidRPr="00BF35E3">
        <w:rPr>
          <w:rFonts w:ascii="Times New Roman" w:hAnsi="Times New Roman" w:cs="Times New Roman"/>
          <w:sz w:val="24"/>
        </w:rPr>
        <w:t>Az Ajánlatkérő a Kbt. 71. §-nak megfelelően biztosít hiánypótlást, illetve kér felvilágosítást az ajánlatokban található, nem egyértelmű kijelentések, nyilatkozatok, igazolások tartalmának érdekében.</w:t>
      </w:r>
    </w:p>
    <w:p w:rsidR="00B03AF9" w:rsidRPr="00BF35E3" w:rsidRDefault="00B03AF9" w:rsidP="00B03AF9">
      <w:pPr>
        <w:rPr>
          <w:rFonts w:ascii="Times New Roman" w:hAnsi="Times New Roman" w:cs="Times New Roman"/>
          <w:sz w:val="24"/>
        </w:rPr>
      </w:pPr>
    </w:p>
    <w:p w:rsidR="00C266BA" w:rsidRPr="00BF35E3" w:rsidRDefault="00C266BA" w:rsidP="00B03AF9">
      <w:pPr>
        <w:rPr>
          <w:rFonts w:ascii="Times New Roman" w:hAnsi="Times New Roman" w:cs="Times New Roman"/>
          <w:sz w:val="24"/>
        </w:rPr>
      </w:pPr>
      <w:r w:rsidRPr="00BF35E3">
        <w:rPr>
          <w:rFonts w:ascii="Times New Roman" w:hAnsi="Times New Roman" w:cs="Times New Roman"/>
          <w:sz w:val="24"/>
        </w:rPr>
        <w:t>Aránytalanul alacsony ár és az ajánlatban tett, egyéb aránytalan vállalások esetén az Ajánlatkérő a Kbt. 72. §-a szerint jár el.</w:t>
      </w:r>
    </w:p>
    <w:p w:rsidR="00C266BA" w:rsidRPr="00BF35E3" w:rsidRDefault="00C266BA" w:rsidP="00B03AF9">
      <w:pPr>
        <w:rPr>
          <w:rFonts w:ascii="Times New Roman" w:hAnsi="Times New Roman" w:cs="Times New Roman"/>
          <w:sz w:val="24"/>
        </w:rPr>
      </w:pPr>
    </w:p>
    <w:p w:rsidR="00B03AF9" w:rsidRPr="00BF35E3" w:rsidRDefault="00B03AF9" w:rsidP="00B03AF9">
      <w:pPr>
        <w:rPr>
          <w:rFonts w:ascii="Times New Roman" w:hAnsi="Times New Roman" w:cs="Times New Roman"/>
          <w:sz w:val="24"/>
        </w:rPr>
      </w:pPr>
      <w:r w:rsidRPr="00BF35E3">
        <w:rPr>
          <w:rFonts w:ascii="Times New Roman" w:hAnsi="Times New Roman" w:cs="Times New Roman"/>
          <w:sz w:val="24"/>
        </w:rPr>
        <w:t>A hiánypótlás és a felvilágosítás</w:t>
      </w:r>
      <w:r w:rsidR="00C266BA" w:rsidRPr="00BF35E3">
        <w:rPr>
          <w:rFonts w:ascii="Times New Roman" w:hAnsi="Times New Roman" w:cs="Times New Roman"/>
          <w:sz w:val="24"/>
        </w:rPr>
        <w:t>, valamint az indokolások</w:t>
      </w:r>
      <w:r w:rsidRPr="00BF35E3">
        <w:rPr>
          <w:rFonts w:ascii="Times New Roman" w:hAnsi="Times New Roman" w:cs="Times New Roman"/>
          <w:sz w:val="24"/>
        </w:rPr>
        <w:t xml:space="preserve"> megadásának formai követelményei megegyeznek a</w:t>
      </w:r>
      <w:r w:rsidR="00C266BA" w:rsidRPr="00BF35E3">
        <w:rPr>
          <w:rFonts w:ascii="Times New Roman" w:hAnsi="Times New Roman" w:cs="Times New Roman"/>
          <w:sz w:val="24"/>
        </w:rPr>
        <w:t xml:space="preserve">z „Egyéb követelmények” című </w:t>
      </w:r>
      <w:r w:rsidRPr="00BF35E3">
        <w:rPr>
          <w:rFonts w:ascii="Times New Roman" w:hAnsi="Times New Roman" w:cs="Times New Roman"/>
          <w:sz w:val="24"/>
        </w:rPr>
        <w:t>pontban leírtakkal.</w:t>
      </w:r>
    </w:p>
    <w:p w:rsidR="00B03AF9" w:rsidRPr="00BF35E3" w:rsidRDefault="00B03AF9" w:rsidP="00B03AF9">
      <w:pPr>
        <w:rPr>
          <w:rFonts w:ascii="Times New Roman" w:hAnsi="Times New Roman" w:cs="Times New Roman"/>
          <w:sz w:val="24"/>
        </w:rPr>
      </w:pPr>
    </w:p>
    <w:p w:rsidR="00752A3E" w:rsidRPr="00BF35E3" w:rsidRDefault="00752A3E" w:rsidP="00752A3E">
      <w:pPr>
        <w:rPr>
          <w:rFonts w:ascii="Times New Roman" w:hAnsi="Times New Roman" w:cs="Times New Roman"/>
          <w:sz w:val="24"/>
        </w:rPr>
      </w:pPr>
      <w:r w:rsidRPr="00BF35E3">
        <w:rPr>
          <w:rFonts w:ascii="Times New Roman" w:hAnsi="Times New Roman" w:cs="Times New Roman"/>
          <w:sz w:val="24"/>
        </w:rPr>
        <w:t>Az Ajánlatkérő az egységes európai közbeszerzési dokumentum szerinti nyilatkozattal egyidejűleg ellenőrzi a nyilatkozatban feltüntetett, a Kbt. 69. § (11) bekezdése szerint elérhető adatbázisok adatait is.</w:t>
      </w:r>
    </w:p>
    <w:p w:rsidR="00752A3E" w:rsidRPr="00BF35E3" w:rsidRDefault="00752A3E" w:rsidP="00B03AF9">
      <w:pPr>
        <w:rPr>
          <w:rFonts w:ascii="Times New Roman" w:hAnsi="Times New Roman" w:cs="Times New Roman"/>
          <w:sz w:val="24"/>
        </w:rPr>
      </w:pPr>
    </w:p>
    <w:p w:rsidR="00752A3E" w:rsidRPr="00BF35E3" w:rsidRDefault="00C266BA" w:rsidP="00752A3E">
      <w:pPr>
        <w:rPr>
          <w:rFonts w:ascii="Times New Roman" w:hAnsi="Times New Roman" w:cs="Times New Roman"/>
          <w:sz w:val="24"/>
        </w:rPr>
      </w:pPr>
      <w:bookmarkStart w:id="34" w:name="pr553"/>
      <w:r w:rsidRPr="00BF35E3">
        <w:rPr>
          <w:rFonts w:ascii="Times New Roman" w:hAnsi="Times New Roman" w:cs="Times New Roman"/>
          <w:sz w:val="24"/>
        </w:rPr>
        <w:t xml:space="preserve">A hiánypótlásokat, a felvilágosítás- és az indokolás-kéréseket követően </w:t>
      </w:r>
      <w:r w:rsidR="00752A3E" w:rsidRPr="00BF35E3">
        <w:rPr>
          <w:rFonts w:ascii="Times New Roman" w:hAnsi="Times New Roman" w:cs="Times New Roman"/>
          <w:sz w:val="24"/>
        </w:rPr>
        <w:t>az Ajánlatkérő megállapítja, hogy a Kbt. 73-74. §-ában foglaltak alapján mely ajánlat érvénytelen, és hogy van-e olyan gazdasági szereplő, akit az eljárásból ki kell zárni.</w:t>
      </w:r>
    </w:p>
    <w:p w:rsidR="00752A3E" w:rsidRPr="00BF35E3" w:rsidRDefault="00752A3E" w:rsidP="00C266BA">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lastRenderedPageBreak/>
        <w:t xml:space="preserve">Az eljárás eredményéről szóló döntés meghozatalát megelőzően az Ajánlatkérő köteles az értékelési szempontra  figyelemmel a legkedvezőbbnek tekinthető ajánlattevőt megfelelő határidő tűzésével felhívni a kizáró okok, az alkalmassági követelmények tekintetében a közbeszerzési dokumentumokban előírt igazolások benyújtására. </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 kapacitásait rendelkezésre bocsátó szervezetnek csak az alkalmassági követelmények tekintetében kell az igazolásokat benyújtani. </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Szükség szerint az Ajánlatérős hiánypótlást rendel el vagy felvilágosítást kér.</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Ha a legkedvezőbb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(a következő) legkedvezőbbnek tekinthető ajánlattevőt hívja fel az bekezdés szerint az igazolások benyújtására. </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Az ajánlatkérő az eljárást lezáró döntésben csak olyan ajánlattevőt nevezhet meg nyertes ajánlattevőként, aki az alkalmassági követelmények és a kizáró okok tekintetében a jogszabályokban foglaltak szerint előírt igazolási kötelezettségének eleget tett.</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Az Ajánlatkérő az eljárást lezáró döntés meghozatalát megelőzően dönthet úgy, hogy a nemcsak a legkedvezőbb, hanem az értékelési sorrendben azt követő meghatározott számú következő legkedvezőbb ajánlattevőt is felhívja az igazolások benyújtására. </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Az Ajánlatkérő az összegezésben csak akkor nevezheti meg a második legkedvezőbb ajánlattevőt, ha az eljárást lezáró döntés meghozatalát megelőzően őt is felhívta az igazolások benyújtására. </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Ezzel a lehetőséggel az ajánlatkérő akkor élhet, ha az értékelés módszerét figyelembe véve valamelyik ajánlat figyelmen kívül hagyása esetén az ajánlattevők egymáshoz viszonyított sorrendje nem változik.</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Ha az Ajánlatkérőnek az ajánlatok bírálata során alapos kétsége merül fel valamely gazdasági szereplő nyilatkozatának valóságtartalmára vonatkozóan, bármikor öt munkanapos határidő tűzésével kérheti az érintett ajánlattevőt, hogy nyújtsa az előírt igazolásokat.</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Az ajánlattevő utólagos igazolási kötelezettsége arra irányul, hogy bizonyítsa az alkalmassági követelmények és a kizáró okok fenn nem állása tekintetében az egységes európai közbeszerzési dokumentum alapján az Ajánlatkérő által figyelembe vett értékek teljesülését. </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lastRenderedPageBreak/>
        <w:t xml:space="preserve">Az alkalmassági követelményeknek való megfelelés és a kizáró okok fenn nem állása tekintetében figyelembe vett értékek teljesülése esetén az ajánlat akkor is érvényes, ha a benyújtott igazolások eltérnek a korábbi nyilatkozatban feltüntetett adatoktól. </w:t>
      </w:r>
    </w:p>
    <w:p w:rsidR="008D4F58" w:rsidRPr="00BF35E3" w:rsidRDefault="008D4F58" w:rsidP="008D4F58">
      <w:pPr>
        <w:rPr>
          <w:rFonts w:ascii="Times New Roman" w:hAnsi="Times New Roman" w:cs="Times New Roman"/>
          <w:sz w:val="24"/>
        </w:rPr>
      </w:pPr>
    </w:p>
    <w:p w:rsidR="00752A3E" w:rsidRPr="00BF35E3" w:rsidRDefault="00752A3E" w:rsidP="00752A3E">
      <w:pPr>
        <w:pStyle w:val="Cmsor3"/>
        <w:rPr>
          <w:rFonts w:ascii="Times New Roman" w:hAnsi="Times New Roman" w:cs="Times New Roman"/>
          <w:sz w:val="24"/>
          <w:lang w:val="hu-HU"/>
        </w:rPr>
      </w:pPr>
      <w:bookmarkStart w:id="35" w:name="_Toc448477344"/>
      <w:bookmarkStart w:id="36" w:name="_Toc474909647"/>
      <w:bookmarkStart w:id="37" w:name="_Toc503341591"/>
      <w:r w:rsidRPr="00BF35E3">
        <w:rPr>
          <w:rFonts w:ascii="Times New Roman" w:hAnsi="Times New Roman" w:cs="Times New Roman"/>
          <w:sz w:val="24"/>
          <w:lang w:val="hu-HU"/>
        </w:rPr>
        <w:t>Az AJÁNLATOK értékelési szempontja</w:t>
      </w:r>
      <w:bookmarkEnd w:id="35"/>
      <w:bookmarkEnd w:id="36"/>
      <w:bookmarkEnd w:id="37"/>
    </w:p>
    <w:p w:rsidR="00752A3E" w:rsidRPr="00BF35E3" w:rsidRDefault="00752A3E" w:rsidP="00752A3E">
      <w:pPr>
        <w:rPr>
          <w:rFonts w:ascii="Times New Roman" w:hAnsi="Times New Roman" w:cs="Times New Roman"/>
          <w:sz w:val="24"/>
        </w:rPr>
      </w:pP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Az ajánlatok értékelési szempontja a legjobb ár-érték arányt megjelenítő szempontrendszer</w:t>
      </w: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Részszempontok:</w:t>
      </w:r>
    </w:p>
    <w:p w:rsidR="006A68BB" w:rsidRPr="006A68BB" w:rsidRDefault="006A68BB" w:rsidP="006A68BB">
      <w:pPr>
        <w:spacing w:before="120" w:after="120"/>
        <w:contextualSpacing/>
        <w:rPr>
          <w:rFonts w:ascii="Times New Roman" w:hAnsi="Times New Roman" w:cs="Times New Roman"/>
          <w:sz w:val="24"/>
        </w:rPr>
      </w:pPr>
    </w:p>
    <w:p w:rsidR="006A68BB" w:rsidRPr="006A68BB" w:rsidRDefault="006A68BB" w:rsidP="006A68BB">
      <w:pPr>
        <w:spacing w:before="120" w:after="120"/>
        <w:ind w:left="708"/>
        <w:contextualSpacing/>
        <w:rPr>
          <w:rFonts w:ascii="Times New Roman" w:hAnsi="Times New Roman" w:cs="Times New Roman"/>
          <w:sz w:val="24"/>
        </w:rPr>
      </w:pPr>
      <w:r w:rsidRPr="006A68BB">
        <w:rPr>
          <w:rFonts w:ascii="Times New Roman" w:hAnsi="Times New Roman" w:cs="Times New Roman"/>
          <w:sz w:val="24"/>
        </w:rPr>
        <w:t>1. Ajánlati ár (Ft)</w:t>
      </w:r>
      <w:r w:rsidRPr="006A68BB">
        <w:rPr>
          <w:rFonts w:ascii="Times New Roman" w:hAnsi="Times New Roman" w:cs="Times New Roman"/>
          <w:sz w:val="24"/>
        </w:rPr>
        <w:tab/>
      </w:r>
      <w:r w:rsidRPr="006A68BB">
        <w:rPr>
          <w:rFonts w:ascii="Times New Roman" w:hAnsi="Times New Roman" w:cs="Times New Roman"/>
          <w:sz w:val="24"/>
        </w:rPr>
        <w:tab/>
      </w:r>
      <w:r w:rsidRPr="006A68BB">
        <w:rPr>
          <w:rFonts w:ascii="Times New Roman" w:hAnsi="Times New Roman" w:cs="Times New Roman"/>
          <w:sz w:val="24"/>
        </w:rPr>
        <w:tab/>
      </w:r>
      <w:r w:rsidRPr="006A68BB">
        <w:rPr>
          <w:rFonts w:ascii="Times New Roman" w:hAnsi="Times New Roman" w:cs="Times New Roman"/>
          <w:sz w:val="24"/>
        </w:rPr>
        <w:tab/>
      </w:r>
      <w:r w:rsidRPr="006A68BB">
        <w:rPr>
          <w:rFonts w:ascii="Times New Roman" w:hAnsi="Times New Roman" w:cs="Times New Roman"/>
          <w:sz w:val="24"/>
        </w:rPr>
        <w:tab/>
      </w:r>
      <w:r w:rsidRPr="006A68BB">
        <w:rPr>
          <w:rFonts w:ascii="Times New Roman" w:hAnsi="Times New Roman" w:cs="Times New Roman"/>
          <w:sz w:val="24"/>
        </w:rPr>
        <w:tab/>
        <w:t>Súlyszám: 90</w:t>
      </w:r>
    </w:p>
    <w:p w:rsidR="006A68BB" w:rsidRPr="006A68BB" w:rsidRDefault="006A68BB" w:rsidP="006A68BB">
      <w:pPr>
        <w:spacing w:before="120" w:after="120"/>
        <w:ind w:left="708"/>
        <w:contextualSpacing/>
        <w:rPr>
          <w:rFonts w:ascii="Times New Roman" w:hAnsi="Times New Roman" w:cs="Times New Roman"/>
          <w:sz w:val="24"/>
        </w:rPr>
      </w:pPr>
      <w:r w:rsidRPr="006A68BB">
        <w:rPr>
          <w:rFonts w:ascii="Times New Roman" w:hAnsi="Times New Roman" w:cs="Times New Roman"/>
          <w:sz w:val="24"/>
        </w:rPr>
        <w:t>2. Teljesítési határidő (munkanap)</w:t>
      </w:r>
      <w:r w:rsidRPr="006A68BB">
        <w:rPr>
          <w:rFonts w:ascii="Times New Roman" w:hAnsi="Times New Roman" w:cs="Times New Roman"/>
          <w:sz w:val="24"/>
        </w:rPr>
        <w:tab/>
      </w:r>
      <w:r w:rsidRPr="006A68BB">
        <w:rPr>
          <w:rFonts w:ascii="Times New Roman" w:hAnsi="Times New Roman" w:cs="Times New Roman"/>
          <w:sz w:val="24"/>
        </w:rPr>
        <w:tab/>
      </w:r>
      <w:r w:rsidRPr="006A68BB">
        <w:rPr>
          <w:rFonts w:ascii="Times New Roman" w:hAnsi="Times New Roman" w:cs="Times New Roman"/>
          <w:sz w:val="24"/>
        </w:rPr>
        <w:tab/>
      </w:r>
      <w:r w:rsidRPr="006A68BB">
        <w:rPr>
          <w:rFonts w:ascii="Times New Roman" w:hAnsi="Times New Roman" w:cs="Times New Roman"/>
          <w:sz w:val="24"/>
        </w:rPr>
        <w:tab/>
        <w:t xml:space="preserve">Súlyszám: 10 </w:t>
      </w:r>
    </w:p>
    <w:p w:rsidR="006A68BB" w:rsidRPr="006A68BB" w:rsidRDefault="006A68BB" w:rsidP="006A68BB">
      <w:pPr>
        <w:spacing w:before="120" w:after="120"/>
        <w:contextualSpacing/>
        <w:rPr>
          <w:rFonts w:ascii="Times New Roman" w:hAnsi="Times New Roman" w:cs="Times New Roman"/>
          <w:sz w:val="24"/>
        </w:rPr>
      </w:pP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 xml:space="preserve">Az ajánlatok részszempontok szerinti tartalmi elemeinek értékelése során adható pontszám alsó és felső határa, amely minden részszempont esetében azonos: 0-10 pont </w:t>
      </w:r>
    </w:p>
    <w:p w:rsidR="006A68BB" w:rsidRPr="006A68BB" w:rsidRDefault="006A68BB" w:rsidP="006A68BB">
      <w:pPr>
        <w:spacing w:before="120" w:after="120"/>
        <w:contextualSpacing/>
        <w:rPr>
          <w:rFonts w:ascii="Times New Roman" w:hAnsi="Times New Roman" w:cs="Times New Roman"/>
          <w:sz w:val="24"/>
        </w:rPr>
      </w:pP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 xml:space="preserve">Az 1. és a 2. részszempont tekintetében a pontszámok számítás „A Közbeszerzési Hatóság útmutatója </w:t>
      </w:r>
      <w:r w:rsidRPr="006A68BB">
        <w:rPr>
          <w:rFonts w:ascii="Times New Roman" w:hAnsi="Times New Roman" w:cs="Times New Roman"/>
          <w:color w:val="000000"/>
          <w:sz w:val="24"/>
        </w:rPr>
        <w:t>a nyertes ajánlattevő kiválasztására szolgáló értékelési szempontrendszer alkalmazásáról (KÉ 2016. évi 147. szám; 2016. december 21.)</w:t>
      </w:r>
      <w:r w:rsidRPr="006A68BB">
        <w:rPr>
          <w:rFonts w:ascii="Times New Roman" w:hAnsi="Times New Roman" w:cs="Times New Roman"/>
          <w:sz w:val="24"/>
        </w:rPr>
        <w:t xml:space="preserve">” című ajánlása szerinti </w:t>
      </w:r>
      <w:r w:rsidRPr="006A68BB">
        <w:rPr>
          <w:rFonts w:ascii="Times New Roman" w:hAnsi="Times New Roman" w:cs="Times New Roman"/>
          <w:sz w:val="24"/>
          <w:u w:val="single"/>
        </w:rPr>
        <w:t>fordított arányosítással</w:t>
      </w:r>
      <w:r w:rsidRPr="006A68BB">
        <w:rPr>
          <w:rFonts w:ascii="Times New Roman" w:hAnsi="Times New Roman" w:cs="Times New Roman"/>
          <w:sz w:val="24"/>
        </w:rPr>
        <w:t xml:space="preserve">  történik. </w:t>
      </w:r>
    </w:p>
    <w:p w:rsidR="006A68BB" w:rsidRPr="006A68BB" w:rsidRDefault="006A68BB" w:rsidP="006A68BB">
      <w:pPr>
        <w:spacing w:before="120" w:after="120"/>
        <w:contextualSpacing/>
        <w:rPr>
          <w:rFonts w:ascii="Times New Roman" w:hAnsi="Times New Roman" w:cs="Times New Roman"/>
          <w:sz w:val="24"/>
        </w:rPr>
      </w:pP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 xml:space="preserve">Mindkét értékelési szempontra adható maximális pontszám 10. A pontszámítás fordított arányosítással történik, egész számra kerekítve. A legalacsonyabb árat, illetve legrövidebb teljesítési határidőt tartalmazó ajánlatot Ajánlatkérő a maximális 10 pontra értékeli. A további érvényes ajánlatok pontszáma a legalacsonyabb </w:t>
      </w:r>
      <w:r>
        <w:rPr>
          <w:rFonts w:ascii="Times New Roman" w:hAnsi="Times New Roman" w:cs="Times New Roman"/>
          <w:sz w:val="24"/>
        </w:rPr>
        <w:t>árat</w:t>
      </w:r>
      <w:r w:rsidRPr="006A68BB">
        <w:rPr>
          <w:rFonts w:ascii="Times New Roman" w:hAnsi="Times New Roman" w:cs="Times New Roman"/>
          <w:sz w:val="24"/>
        </w:rPr>
        <w:t>, illetve a legrövidebb teljesítési határidőt tartalmazó ajánlathoz viszonyított arányban csökken. Az elért pontszámot szorozva a súlyszámmal adódik az értékelési szempont pontszámának végeredménye.</w:t>
      </w: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Az alkalmazandó képlet: P = (A legjobb / A vizsgált) x (P max. – P min.) + P min.</w:t>
      </w:r>
    </w:p>
    <w:p w:rsidR="006A68BB" w:rsidRPr="006A68BB" w:rsidRDefault="006A68BB" w:rsidP="006A68BB">
      <w:pPr>
        <w:spacing w:before="120" w:after="120"/>
        <w:contextualSpacing/>
        <w:rPr>
          <w:rFonts w:ascii="Times New Roman" w:hAnsi="Times New Roman" w:cs="Times New Roman"/>
          <w:sz w:val="24"/>
        </w:rPr>
      </w:pP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 xml:space="preserve">A „2. Teljesítési határidő” résszempont tekintetében az Ajánlatkérő a Kbt. 77. § (1) bekezdése alapján egyrészt 1 munkanapban határozza meg ezen ajánlati elem azon legkedvezőbb szintjét, amelyre és az annál még kedvezőbb vállalásokra egyaránt az értékelési ponthatár felső határával azonos számú pontot ad; másrészt </w:t>
      </w:r>
      <w:r>
        <w:rPr>
          <w:rFonts w:ascii="Times New Roman" w:hAnsi="Times New Roman" w:cs="Times New Roman"/>
          <w:sz w:val="24"/>
        </w:rPr>
        <w:t>2</w:t>
      </w:r>
      <w:r w:rsidRPr="006A68BB">
        <w:rPr>
          <w:rFonts w:ascii="Times New Roman" w:hAnsi="Times New Roman" w:cs="Times New Roman"/>
          <w:sz w:val="24"/>
        </w:rPr>
        <w:t xml:space="preserve"> munkanapban határozza meg azt a mennyiségi szintet, amelynél kedvezőtlenebb az adott ajánlati elem nem lehet.</w:t>
      </w:r>
    </w:p>
    <w:p w:rsidR="006A68BB" w:rsidRPr="006A68BB" w:rsidRDefault="006A68BB" w:rsidP="006A68BB">
      <w:pPr>
        <w:spacing w:before="120" w:after="120"/>
        <w:contextualSpacing/>
        <w:rPr>
          <w:rFonts w:ascii="Times New Roman" w:hAnsi="Times New Roman" w:cs="Times New Roman"/>
          <w:sz w:val="24"/>
        </w:rPr>
      </w:pPr>
    </w:p>
    <w:p w:rsidR="006A68BB" w:rsidRPr="006A68BB" w:rsidRDefault="006A68BB" w:rsidP="006A68BB">
      <w:pPr>
        <w:spacing w:before="120" w:after="120"/>
        <w:contextualSpacing/>
        <w:rPr>
          <w:rFonts w:ascii="Times New Roman" w:hAnsi="Times New Roman" w:cs="Times New Roman"/>
          <w:sz w:val="24"/>
        </w:rPr>
      </w:pPr>
      <w:r w:rsidRPr="006A68BB">
        <w:rPr>
          <w:rFonts w:ascii="Times New Roman" w:hAnsi="Times New Roman" w:cs="Times New Roman"/>
          <w:sz w:val="24"/>
        </w:rPr>
        <w:t>Részajánlat tehető bármelyik részre, vagy mindkét részre, azonban az Ajánlattevő minden egyes tételre köteles ajánlati árat adni, ellenkező esetben ajánlata érvénytelen.</w:t>
      </w:r>
    </w:p>
    <w:p w:rsidR="00752A3E" w:rsidRPr="00BF35E3" w:rsidRDefault="00752A3E" w:rsidP="00752A3E">
      <w:pPr>
        <w:spacing w:before="120"/>
        <w:rPr>
          <w:rFonts w:ascii="Times New Roman" w:hAnsi="Times New Roman" w:cs="Times New Roman"/>
          <w:sz w:val="24"/>
        </w:rPr>
      </w:pPr>
    </w:p>
    <w:p w:rsidR="008D4F58" w:rsidRPr="00BF35E3" w:rsidRDefault="008D4F58" w:rsidP="008D4F58">
      <w:pPr>
        <w:pStyle w:val="Cmsor3"/>
        <w:tabs>
          <w:tab w:val="clear" w:pos="360"/>
        </w:tabs>
        <w:rPr>
          <w:rFonts w:ascii="Times New Roman" w:hAnsi="Times New Roman" w:cs="Times New Roman"/>
          <w:sz w:val="24"/>
          <w:lang w:val="hu-HU"/>
        </w:rPr>
      </w:pPr>
      <w:bookmarkStart w:id="38" w:name="_Toc427678192"/>
      <w:bookmarkStart w:id="39" w:name="_Toc503341592"/>
      <w:r w:rsidRPr="00BF35E3">
        <w:rPr>
          <w:rFonts w:ascii="Times New Roman" w:hAnsi="Times New Roman" w:cs="Times New Roman"/>
          <w:sz w:val="24"/>
          <w:lang w:val="hu-HU"/>
        </w:rPr>
        <w:t>Tájékoztatás az ajánlatok elbírálásáról</w:t>
      </w:r>
      <w:bookmarkEnd w:id="38"/>
      <w:bookmarkEnd w:id="39"/>
    </w:p>
    <w:p w:rsidR="008D4F58" w:rsidRPr="00BF35E3" w:rsidRDefault="008D4F58" w:rsidP="008D4F58">
      <w:pPr>
        <w:keepNext/>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Az ajánlatkérő az ajánlatok elbírálásának befejezésekor külön jogszabályban meghatározott minták szerint írásbeli összegezést köteles készíteni az ajánlatokról. Az ajánlatkérő az ajánlatok </w:t>
      </w:r>
      <w:r w:rsidRPr="00BF35E3">
        <w:rPr>
          <w:rFonts w:ascii="Times New Roman" w:hAnsi="Times New Roman" w:cs="Times New Roman"/>
          <w:sz w:val="24"/>
        </w:rPr>
        <w:lastRenderedPageBreak/>
        <w:t>elbírálásának befejezésekor a Kbt. 7</w:t>
      </w:r>
      <w:r w:rsidR="009B20B2" w:rsidRPr="00BF35E3">
        <w:rPr>
          <w:rFonts w:ascii="Times New Roman" w:hAnsi="Times New Roman" w:cs="Times New Roman"/>
          <w:sz w:val="24"/>
        </w:rPr>
        <w:t>9</w:t>
      </w:r>
      <w:r w:rsidRPr="00BF35E3">
        <w:rPr>
          <w:rFonts w:ascii="Times New Roman" w:hAnsi="Times New Roman" w:cs="Times New Roman"/>
          <w:sz w:val="24"/>
        </w:rPr>
        <w:t>. § (1) bekezdés szerinti tájékoztatást az írásbeli összegezésnek minden ajánlattevő részére egyidejűleg, telefaxon vagy elektronikus úton történő megküldésével teljesíti.</w:t>
      </w:r>
    </w:p>
    <w:p w:rsidR="008D4F58" w:rsidRPr="00BF35E3" w:rsidRDefault="008D4F58" w:rsidP="008D4F58">
      <w:pPr>
        <w:rPr>
          <w:rFonts w:ascii="Times New Roman" w:hAnsi="Times New Roman" w:cs="Times New Roman"/>
          <w:sz w:val="24"/>
        </w:rPr>
      </w:pPr>
    </w:p>
    <w:p w:rsidR="008D4F58" w:rsidRPr="00BF35E3" w:rsidRDefault="008D4F58" w:rsidP="008D4F58">
      <w:pPr>
        <w:pStyle w:val="Cmsor3"/>
        <w:tabs>
          <w:tab w:val="clear" w:pos="360"/>
        </w:tabs>
        <w:rPr>
          <w:rFonts w:ascii="Times New Roman" w:hAnsi="Times New Roman" w:cs="Times New Roman"/>
          <w:sz w:val="24"/>
          <w:lang w:val="hu-HU"/>
        </w:rPr>
      </w:pPr>
      <w:bookmarkStart w:id="40" w:name="_Toc427678193"/>
      <w:bookmarkStart w:id="41" w:name="_Toc503341593"/>
      <w:r w:rsidRPr="00BF35E3">
        <w:rPr>
          <w:rFonts w:ascii="Times New Roman" w:hAnsi="Times New Roman" w:cs="Times New Roman"/>
          <w:sz w:val="24"/>
          <w:lang w:val="hu-HU"/>
        </w:rPr>
        <w:t>A szerződés megkötése</w:t>
      </w:r>
      <w:bookmarkEnd w:id="40"/>
      <w:bookmarkEnd w:id="41"/>
    </w:p>
    <w:p w:rsidR="008D4F58" w:rsidRPr="00BF35E3" w:rsidRDefault="008D4F58" w:rsidP="009B20B2">
      <w:pPr>
        <w:rPr>
          <w:rFonts w:ascii="Times New Roman" w:hAnsi="Times New Roman" w:cs="Times New Roman"/>
          <w:sz w:val="24"/>
        </w:rPr>
      </w:pPr>
    </w:p>
    <w:p w:rsidR="009B20B2" w:rsidRPr="00BF35E3" w:rsidRDefault="009B20B2" w:rsidP="009B20B2">
      <w:pPr>
        <w:rPr>
          <w:rFonts w:ascii="Times New Roman" w:hAnsi="Times New Roman" w:cs="Times New Roman"/>
          <w:sz w:val="24"/>
        </w:rPr>
      </w:pPr>
      <w:r w:rsidRPr="00BF35E3">
        <w:rPr>
          <w:rFonts w:ascii="Times New Roman" w:hAnsi="Times New Roman" w:cs="Times New Roman"/>
          <w:sz w:val="24"/>
        </w:rPr>
        <w:t>Eredményes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rsidR="009B20B2" w:rsidRPr="00BF35E3" w:rsidRDefault="009B20B2" w:rsidP="008D4F58">
      <w:pPr>
        <w:rPr>
          <w:rFonts w:ascii="Times New Roman" w:hAnsi="Times New Roman" w:cs="Times New Roman"/>
          <w:sz w:val="24"/>
        </w:rPr>
      </w:pPr>
    </w:p>
    <w:p w:rsidR="009B20B2" w:rsidRPr="00BF35E3" w:rsidRDefault="009B20B2" w:rsidP="009B20B2">
      <w:pPr>
        <w:rPr>
          <w:rFonts w:ascii="Times New Roman" w:hAnsi="Times New Roman" w:cs="Times New Roman"/>
          <w:sz w:val="24"/>
        </w:rPr>
      </w:pPr>
      <w:r w:rsidRPr="00BF35E3">
        <w:rPr>
          <w:rFonts w:ascii="Times New Roman" w:hAnsi="Times New Roman" w:cs="Times New Roman"/>
          <w:sz w:val="24"/>
        </w:rPr>
        <w:t>Tekintettel arra, hogy az Ajánlatkérő jelen eljárásban lehetővé tette a közbeszerzés egy részére történő ajánlattételt, ezért az egyes részek tekintetében nyertesekkel kell szerződést kötni.</w:t>
      </w:r>
    </w:p>
    <w:p w:rsidR="009B20B2" w:rsidRPr="00BF35E3" w:rsidRDefault="009B20B2" w:rsidP="008D4F58">
      <w:pPr>
        <w:rPr>
          <w:rFonts w:ascii="Times New Roman" w:hAnsi="Times New Roman" w:cs="Times New Roman"/>
          <w:sz w:val="24"/>
        </w:rPr>
      </w:pPr>
    </w:p>
    <w:p w:rsidR="009B20B2" w:rsidRPr="00BF35E3" w:rsidRDefault="009B20B2" w:rsidP="009B20B2">
      <w:pPr>
        <w:rPr>
          <w:rFonts w:ascii="Times New Roman" w:hAnsi="Times New Roman" w:cs="Times New Roman"/>
          <w:sz w:val="24"/>
        </w:rPr>
      </w:pPr>
      <w:r w:rsidRPr="00BF35E3">
        <w:rPr>
          <w:rFonts w:ascii="Times New Roman" w:hAnsi="Times New Roman" w:cs="Times New Roman"/>
          <w:sz w:val="24"/>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rsidR="009B20B2" w:rsidRPr="00BF35E3" w:rsidRDefault="009B20B2" w:rsidP="008D4F58">
      <w:pPr>
        <w:rPr>
          <w:rFonts w:ascii="Times New Roman" w:hAnsi="Times New Roman" w:cs="Times New Roman"/>
          <w:sz w:val="24"/>
        </w:rPr>
      </w:pPr>
    </w:p>
    <w:p w:rsidR="009B20B2" w:rsidRPr="00BF35E3" w:rsidRDefault="009B20B2" w:rsidP="009B20B2">
      <w:pPr>
        <w:rPr>
          <w:rFonts w:ascii="Times New Roman" w:hAnsi="Times New Roman" w:cs="Times New Roman"/>
          <w:sz w:val="24"/>
        </w:rPr>
      </w:pPr>
      <w:r w:rsidRPr="00BF35E3">
        <w:rPr>
          <w:rFonts w:ascii="Times New Roman" w:hAnsi="Times New Roman" w:cs="Times New Roman"/>
          <w:sz w:val="24"/>
        </w:rPr>
        <w:t>A nyertes ajánlattevő és adott esetben a második legkedvezőbb ajánlatot tett ajánlattevő ajánlati kötöttsége az ajánlatok elbírálásáról szóló írásbeli összegezésnek az ajánlattevők részére történt megküldése napjától számított harminc nappal meghosszabbodik.</w:t>
      </w:r>
    </w:p>
    <w:p w:rsidR="009B20B2" w:rsidRPr="00BF35E3" w:rsidRDefault="009B20B2" w:rsidP="008D4F58">
      <w:pPr>
        <w:rPr>
          <w:rFonts w:ascii="Times New Roman" w:hAnsi="Times New Roman" w:cs="Times New Roman"/>
          <w:sz w:val="24"/>
        </w:rPr>
      </w:pPr>
    </w:p>
    <w:p w:rsidR="009B20B2" w:rsidRPr="00BF35E3" w:rsidRDefault="009B20B2" w:rsidP="009B20B2">
      <w:pPr>
        <w:rPr>
          <w:rFonts w:ascii="Times New Roman" w:hAnsi="Times New Roman" w:cs="Times New Roman"/>
          <w:sz w:val="24"/>
        </w:rPr>
      </w:pPr>
      <w:r w:rsidRPr="00BF35E3">
        <w:rPr>
          <w:rFonts w:ascii="Times New Roman" w:hAnsi="Times New Roman" w:cs="Times New Roman"/>
          <w:sz w:val="24"/>
        </w:rPr>
        <w:t xml:space="preserve">Az Ajánlatkérő a szerződést az ajánlati kötöttség előző bekezdés szerinti időtartama alatt köteles megkötni. </w:t>
      </w:r>
    </w:p>
    <w:p w:rsidR="009B20B2" w:rsidRPr="00BF35E3" w:rsidRDefault="009B20B2" w:rsidP="009B20B2">
      <w:pPr>
        <w:rPr>
          <w:rFonts w:ascii="Times New Roman" w:hAnsi="Times New Roman" w:cs="Times New Roman"/>
          <w:sz w:val="24"/>
        </w:rPr>
      </w:pPr>
    </w:p>
    <w:p w:rsidR="009B20B2" w:rsidRPr="00BF35E3" w:rsidRDefault="009B20B2" w:rsidP="009B20B2">
      <w:pPr>
        <w:rPr>
          <w:rFonts w:ascii="Times New Roman" w:hAnsi="Times New Roman" w:cs="Times New Roman"/>
          <w:sz w:val="24"/>
        </w:rPr>
      </w:pPr>
      <w:r w:rsidRPr="00BF35E3">
        <w:rPr>
          <w:rFonts w:ascii="Times New Roman" w:hAnsi="Times New Roman" w:cs="Times New Roman"/>
          <w:sz w:val="24"/>
        </w:rPr>
        <w:t>Ha a Kbt. másként nem rendelkezik, nem köthető meg azonban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w:t>
      </w:r>
    </w:p>
    <w:p w:rsidR="008D4F58" w:rsidRPr="00BF35E3" w:rsidRDefault="008D4F58" w:rsidP="008D4F58">
      <w:pPr>
        <w:rPr>
          <w:rFonts w:ascii="Times New Roman" w:hAnsi="Times New Roman" w:cs="Times New Roman"/>
          <w:sz w:val="24"/>
        </w:rPr>
      </w:pPr>
    </w:p>
    <w:p w:rsidR="009B20B2" w:rsidRPr="00BF35E3" w:rsidRDefault="009B20B2" w:rsidP="009B20B2">
      <w:pPr>
        <w:rPr>
          <w:rFonts w:ascii="Times New Roman" w:hAnsi="Times New Roman" w:cs="Times New Roman"/>
          <w:sz w:val="24"/>
        </w:rPr>
      </w:pPr>
      <w:r w:rsidRPr="00BF35E3">
        <w:rPr>
          <w:rFonts w:ascii="Times New Roman" w:hAnsi="Times New Roman" w:cs="Times New Roman"/>
          <w:sz w:val="24"/>
        </w:rPr>
        <w:t>Az ajánlatkérő a nyertes ajánlattevővel szemben csak abban az esetben mentesül a szerződés megkötésének kötelezettsége alól, valamint a nyertes ajánlattevő a fentiek szerint meghatározott „meghosszabbítódott ajánlati kötöttség” időtartam alatt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elállásnakvagy felmondásnak lenne helye.</w:t>
      </w:r>
    </w:p>
    <w:p w:rsidR="008D4F58" w:rsidRPr="00BF35E3" w:rsidRDefault="008D4F58" w:rsidP="008D4F58">
      <w:pPr>
        <w:rPr>
          <w:rFonts w:ascii="Times New Roman" w:hAnsi="Times New Roman" w:cs="Times New Roman"/>
          <w:sz w:val="24"/>
        </w:rPr>
      </w:pPr>
    </w:p>
    <w:p w:rsidR="00077CCB" w:rsidRDefault="008C63F5" w:rsidP="008D4F58">
      <w:pPr>
        <w:pStyle w:val="Cmsor3"/>
        <w:tabs>
          <w:tab w:val="clear" w:pos="360"/>
        </w:tabs>
        <w:jc w:val="both"/>
        <w:rPr>
          <w:rFonts w:ascii="Times New Roman" w:hAnsi="Times New Roman" w:cs="Times New Roman"/>
          <w:sz w:val="24"/>
          <w:lang w:val="hu-HU"/>
        </w:rPr>
      </w:pPr>
      <w:bookmarkStart w:id="42" w:name="_Toc503341594"/>
      <w:bookmarkStart w:id="43" w:name="_Toc427678194"/>
      <w:r>
        <w:rPr>
          <w:rFonts w:ascii="Times New Roman" w:hAnsi="Times New Roman" w:cs="Times New Roman"/>
          <w:sz w:val="24"/>
          <w:lang w:val="hu-HU"/>
        </w:rPr>
        <w:t>Fotók és terméklapok</w:t>
      </w:r>
      <w:bookmarkEnd w:id="42"/>
    </w:p>
    <w:p w:rsidR="008C63F5" w:rsidRDefault="008C63F5" w:rsidP="008C63F5">
      <w:pPr>
        <w:rPr>
          <w:rFonts w:ascii="Times New Roman" w:hAnsi="Times New Roman" w:cs="Times New Roman"/>
          <w:sz w:val="24"/>
        </w:rPr>
      </w:pPr>
    </w:p>
    <w:p w:rsidR="00077CCB" w:rsidRDefault="00077CCB" w:rsidP="008C63F5">
      <w:pPr>
        <w:rPr>
          <w:rFonts w:ascii="Times New Roman" w:hAnsi="Times New Roman" w:cs="Times New Roman"/>
          <w:sz w:val="24"/>
        </w:rPr>
      </w:pPr>
      <w:r>
        <w:rPr>
          <w:rFonts w:ascii="Times New Roman" w:hAnsi="Times New Roman" w:cs="Times New Roman"/>
          <w:sz w:val="24"/>
        </w:rPr>
        <w:t xml:space="preserve">Az Ajánlattevőként szerződő fél legkésőbb a szerződéskötést megelőző 3. napig köteles az Szerződés alapján szállítandó valamennyi áru fotóját, valamint amely áruk esetében </w:t>
      </w:r>
      <w:r>
        <w:rPr>
          <w:rFonts w:ascii="Times New Roman" w:hAnsi="Times New Roman" w:cs="Times New Roman"/>
          <w:sz w:val="24"/>
        </w:rPr>
        <w:lastRenderedPageBreak/>
        <w:t xml:space="preserve">értelmezhető. </w:t>
      </w:r>
      <w:r w:rsidR="008C63F5">
        <w:rPr>
          <w:rFonts w:ascii="Times New Roman" w:hAnsi="Times New Roman" w:cs="Times New Roman"/>
          <w:sz w:val="24"/>
        </w:rPr>
        <w:t xml:space="preserve">az áru </w:t>
      </w:r>
      <w:r>
        <w:rPr>
          <w:rFonts w:ascii="Times New Roman" w:hAnsi="Times New Roman" w:cs="Times New Roman"/>
          <w:sz w:val="24"/>
        </w:rPr>
        <w:t>terméklapját az Eladó részére átadni. A fotókon és adott esetben a gyártmánylapokon lévő áruknak meg kell felelniük a közbeszerzési dokumentumokban foglalt feltételeknek és a</w:t>
      </w:r>
      <w:r w:rsidR="008C63F5">
        <w:rPr>
          <w:rFonts w:ascii="Times New Roman" w:hAnsi="Times New Roman" w:cs="Times New Roman"/>
          <w:sz w:val="24"/>
        </w:rPr>
        <w:t>z</w:t>
      </w:r>
      <w:r>
        <w:rPr>
          <w:rFonts w:ascii="Times New Roman" w:hAnsi="Times New Roman" w:cs="Times New Roman"/>
          <w:sz w:val="24"/>
        </w:rPr>
        <w:t xml:space="preserve"> Eladó ajánlatában tett megajánlásoknak. </w:t>
      </w:r>
    </w:p>
    <w:p w:rsidR="00077CCB" w:rsidRDefault="00077CCB" w:rsidP="00077CCB">
      <w:pPr>
        <w:widowControl w:val="0"/>
        <w:autoSpaceDE w:val="0"/>
        <w:autoSpaceDN w:val="0"/>
        <w:spacing w:line="240" w:lineRule="auto"/>
        <w:rPr>
          <w:rFonts w:ascii="Times New Roman" w:hAnsi="Times New Roman" w:cs="Times New Roman"/>
          <w:sz w:val="24"/>
        </w:rPr>
      </w:pPr>
    </w:p>
    <w:p w:rsidR="008C63F5" w:rsidRPr="00BF35E3" w:rsidRDefault="008C63F5" w:rsidP="008C63F5">
      <w:pPr>
        <w:rPr>
          <w:rFonts w:ascii="Times New Roman" w:hAnsi="Times New Roman" w:cs="Times New Roman"/>
          <w:sz w:val="24"/>
        </w:rPr>
      </w:pPr>
      <w:r w:rsidRPr="00BF35E3">
        <w:rPr>
          <w:rFonts w:ascii="Times New Roman" w:hAnsi="Times New Roman" w:cs="Times New Roman"/>
          <w:sz w:val="24"/>
        </w:rPr>
        <w:t xml:space="preserve">Abban az esetben, ha a nyertes ajánlattevő a fenti feltételeknek megfelelő </w:t>
      </w:r>
      <w:r>
        <w:rPr>
          <w:rFonts w:ascii="Times New Roman" w:hAnsi="Times New Roman" w:cs="Times New Roman"/>
          <w:sz w:val="24"/>
        </w:rPr>
        <w:t xml:space="preserve">fotókat és terméklapokat </w:t>
      </w:r>
      <w:r w:rsidRPr="00BF35E3">
        <w:rPr>
          <w:rFonts w:ascii="Times New Roman" w:hAnsi="Times New Roman" w:cs="Times New Roman"/>
          <w:sz w:val="24"/>
        </w:rPr>
        <w:t>legkésőbb a Szerződés mindkét fél általi aláírásával egyidejűleg nem nyújtja, illetve nem adja át az Ajánlatkérő részére, akkor ez úgy tekintendő, hogy az ajánlati kötöttség alatt, a Szerződés megkötése a nyertes ajánlattevő érdekkörében felmerült okból hiúsult meg, azaz a nyertes ajánlattevő visszalépett a szerződés megkötésétől. Ebben az esetben az Ajánlatkérő az ajánlatok értékelése során a következő legkedvezőbb ajánlatot tevőnek minősített szervezettel (személlyel) kötheti meg a szerződést, ha őt az ajánlatok elbírálásáról szóló írásbeli összegezésben megjelölte.</w:t>
      </w:r>
    </w:p>
    <w:p w:rsidR="008C63F5" w:rsidRPr="00BF35E3" w:rsidRDefault="008C63F5" w:rsidP="008C63F5">
      <w:pPr>
        <w:rPr>
          <w:rFonts w:ascii="Times New Roman" w:hAnsi="Times New Roman" w:cs="Times New Roman"/>
          <w:sz w:val="24"/>
        </w:rPr>
      </w:pPr>
    </w:p>
    <w:p w:rsidR="008C63F5" w:rsidRPr="00BF35E3" w:rsidRDefault="008C63F5" w:rsidP="008C63F5">
      <w:pPr>
        <w:tabs>
          <w:tab w:val="left" w:pos="6312"/>
          <w:tab w:val="left" w:pos="7452"/>
        </w:tabs>
        <w:rPr>
          <w:rFonts w:ascii="Times New Roman" w:hAnsi="Times New Roman" w:cs="Times New Roman"/>
          <w:sz w:val="24"/>
        </w:rPr>
      </w:pPr>
      <w:r w:rsidRPr="00BF35E3">
        <w:rPr>
          <w:rFonts w:ascii="Times New Roman" w:hAnsi="Times New Roman" w:cs="Times New Roman"/>
          <w:sz w:val="24"/>
        </w:rPr>
        <w:t xml:space="preserve">Ha a nyertest követő legkedvezőbb ajánlatot tevőnek minősített szervezet (személy) a fenti feltételeknek megfelelő </w:t>
      </w:r>
      <w:r>
        <w:rPr>
          <w:rFonts w:ascii="Times New Roman" w:hAnsi="Times New Roman" w:cs="Times New Roman"/>
          <w:sz w:val="24"/>
        </w:rPr>
        <w:t xml:space="preserve">fotókat és terméklapokat </w:t>
      </w:r>
      <w:r w:rsidRPr="00BF35E3">
        <w:rPr>
          <w:rFonts w:ascii="Times New Roman" w:hAnsi="Times New Roman" w:cs="Times New Roman"/>
          <w:sz w:val="24"/>
        </w:rPr>
        <w:t xml:space="preserve">legkésőbb a Szerződés mindkét fél általi aláírásával egyidejűleg nem nyújtja az ajánlatkérő részére, akkor ez úgy tekintendő, hogy az ajánlati kötöttség alatt, a Szerződés aláírása a második helyezett ajánlattevő érdekkörében felmerült okból hiúsult meg, azaz a második helyezett ajánlattevő visszalépett a szerződés megkötésétől. </w:t>
      </w:r>
    </w:p>
    <w:p w:rsidR="008C63F5" w:rsidRDefault="008C63F5" w:rsidP="00077CCB">
      <w:pPr>
        <w:widowControl w:val="0"/>
        <w:autoSpaceDE w:val="0"/>
        <w:autoSpaceDN w:val="0"/>
        <w:spacing w:line="240" w:lineRule="auto"/>
        <w:rPr>
          <w:rFonts w:ascii="Times New Roman" w:hAnsi="Times New Roman" w:cs="Times New Roman"/>
          <w:sz w:val="24"/>
        </w:rPr>
      </w:pPr>
    </w:p>
    <w:p w:rsidR="008D4F58" w:rsidRPr="00BF35E3" w:rsidRDefault="008D4F58" w:rsidP="008D4F58">
      <w:pPr>
        <w:pStyle w:val="Cmsor3"/>
        <w:tabs>
          <w:tab w:val="clear" w:pos="360"/>
        </w:tabs>
        <w:jc w:val="both"/>
        <w:rPr>
          <w:rFonts w:ascii="Times New Roman" w:hAnsi="Times New Roman" w:cs="Times New Roman"/>
          <w:sz w:val="24"/>
          <w:lang w:val="hu-HU"/>
        </w:rPr>
      </w:pPr>
      <w:bookmarkStart w:id="44" w:name="_Toc503341595"/>
      <w:r w:rsidRPr="00BF35E3">
        <w:rPr>
          <w:rFonts w:ascii="Times New Roman" w:hAnsi="Times New Roman" w:cs="Times New Roman"/>
          <w:sz w:val="24"/>
          <w:lang w:val="hu-HU"/>
        </w:rPr>
        <w:t>Teljesítési Biztosíték</w:t>
      </w:r>
      <w:bookmarkEnd w:id="43"/>
      <w:bookmarkEnd w:id="44"/>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Az ajánlattevőként szerződő fél a szerződés hatályba lépésével, jelen esetben a szerződés aláírásával egyidejűleg köteles az </w:t>
      </w:r>
      <w:r w:rsidRPr="00BF35E3">
        <w:rPr>
          <w:rFonts w:ascii="Times New Roman" w:hAnsi="Times New Roman" w:cs="Times New Roman"/>
          <w:color w:val="000000"/>
          <w:sz w:val="24"/>
        </w:rPr>
        <w:t xml:space="preserve">Ajánlati </w:t>
      </w:r>
      <w:r w:rsidR="00B40DE7" w:rsidRPr="00BF35E3">
        <w:rPr>
          <w:rFonts w:ascii="Times New Roman" w:hAnsi="Times New Roman" w:cs="Times New Roman"/>
          <w:color w:val="000000"/>
          <w:sz w:val="24"/>
        </w:rPr>
        <w:t xml:space="preserve">nettó </w:t>
      </w:r>
      <w:r w:rsidRPr="00BF35E3">
        <w:rPr>
          <w:rFonts w:ascii="Times New Roman" w:hAnsi="Times New Roman" w:cs="Times New Roman"/>
          <w:color w:val="000000"/>
          <w:sz w:val="24"/>
        </w:rPr>
        <w:t xml:space="preserve">vételár </w:t>
      </w:r>
      <w:r w:rsidRPr="00BF35E3">
        <w:rPr>
          <w:rFonts w:ascii="Times New Roman" w:hAnsi="Times New Roman" w:cs="Times New Roman"/>
          <w:sz w:val="24"/>
        </w:rPr>
        <w:t>5%-ának megfelelő mértékű Teljesítési Biztosítékot nyújtani – a Kbt. 1</w:t>
      </w:r>
      <w:r w:rsidR="00B40DE7" w:rsidRPr="00BF35E3">
        <w:rPr>
          <w:rFonts w:ascii="Times New Roman" w:hAnsi="Times New Roman" w:cs="Times New Roman"/>
          <w:sz w:val="24"/>
        </w:rPr>
        <w:t>34</w:t>
      </w:r>
      <w:r w:rsidRPr="00BF35E3">
        <w:rPr>
          <w:rFonts w:ascii="Times New Roman" w:hAnsi="Times New Roman" w:cs="Times New Roman"/>
          <w:sz w:val="24"/>
        </w:rPr>
        <w:t>. § (2) bekezdése szerinti, a szerződés teljesítésének elmaradásával kapcsolatos igények biztosítékaként – az ajánlatkérő részére a Kbt. 1</w:t>
      </w:r>
      <w:r w:rsidR="00B40DE7" w:rsidRPr="00BF35E3">
        <w:rPr>
          <w:rFonts w:ascii="Times New Roman" w:hAnsi="Times New Roman" w:cs="Times New Roman"/>
          <w:sz w:val="24"/>
        </w:rPr>
        <w:t>34</w:t>
      </w:r>
      <w:r w:rsidRPr="00BF35E3">
        <w:rPr>
          <w:rFonts w:ascii="Times New Roman" w:hAnsi="Times New Roman" w:cs="Times New Roman"/>
          <w:sz w:val="24"/>
        </w:rPr>
        <w:t>. § (4) bekezdése szerint. (a továbbiakban: Teljesítési Biztosíték).</w:t>
      </w:r>
    </w:p>
    <w:p w:rsidR="008D4F58" w:rsidRPr="00BF35E3" w:rsidRDefault="008D4F58" w:rsidP="008D4F58">
      <w:pPr>
        <w:rPr>
          <w:rFonts w:ascii="Times New Roman" w:hAnsi="Times New Roman" w:cs="Times New Roman"/>
          <w:sz w:val="24"/>
        </w:rPr>
      </w:pPr>
    </w:p>
    <w:p w:rsidR="00B40DE7"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 </w:t>
      </w:r>
      <w:r w:rsidR="00B40DE7" w:rsidRPr="00BF35E3">
        <w:rPr>
          <w:rFonts w:ascii="Times New Roman" w:hAnsi="Times New Roman" w:cs="Times New Roman"/>
          <w:sz w:val="24"/>
        </w:rPr>
        <w:t>Teljesítési Biztosíték a Kbt. 134.</w:t>
      </w:r>
      <w:r w:rsidRPr="00BF35E3">
        <w:rPr>
          <w:rFonts w:ascii="Times New Roman" w:hAnsi="Times New Roman" w:cs="Times New Roman"/>
          <w:sz w:val="24"/>
        </w:rPr>
        <w:t xml:space="preserve"> § (6) bekezdés a) pontja alapján, </w:t>
      </w:r>
      <w:r w:rsidR="00B40DE7" w:rsidRPr="00BF35E3">
        <w:rPr>
          <w:rFonts w:ascii="Times New Roman" w:eastAsia="Times New Roman" w:hAnsi="Times New Roman" w:cs="Times New Roman"/>
          <w:sz w:val="24"/>
        </w:rPr>
        <w:t>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w:t>
      </w:r>
      <w:r w:rsidR="00E94ED5" w:rsidRPr="00BF35E3">
        <w:rPr>
          <w:rFonts w:ascii="Times New Roman" w:eastAsia="Times New Roman" w:hAnsi="Times New Roman" w:cs="Times New Roman"/>
          <w:sz w:val="24"/>
        </w:rPr>
        <w:t>t tartalmazó – kötelezvénnyel.</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Az </w:t>
      </w:r>
      <w:r w:rsidR="00E94ED5" w:rsidRPr="00BF35E3">
        <w:rPr>
          <w:rFonts w:ascii="Times New Roman" w:hAnsi="Times New Roman" w:cs="Times New Roman"/>
          <w:sz w:val="24"/>
        </w:rPr>
        <w:t>A</w:t>
      </w:r>
      <w:r w:rsidRPr="00BF35E3">
        <w:rPr>
          <w:rFonts w:ascii="Times New Roman" w:hAnsi="Times New Roman" w:cs="Times New Roman"/>
          <w:sz w:val="24"/>
        </w:rPr>
        <w:t>jánlatkérő bankszámlájára való átutalás esetén a biztosítéknak a szerződés hatályba lépéséig, azaz jelen esetben a szerződéskötés napjáig meg kell érkeznie az ajánlatkérő felhívásban megjelölt bankszámlájára.</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 Teljesítési Biztosítéknak </w:t>
      </w:r>
      <w:r w:rsidR="00E94ED5" w:rsidRPr="00BF35E3">
        <w:rPr>
          <w:rFonts w:ascii="Times New Roman" w:hAnsi="Times New Roman" w:cs="Times New Roman"/>
          <w:sz w:val="24"/>
          <w:u w:val="single"/>
        </w:rPr>
        <w:t>nem</w:t>
      </w:r>
      <w:r w:rsidR="00E94ED5" w:rsidRPr="00BF35E3">
        <w:rPr>
          <w:rFonts w:ascii="Times New Roman" w:hAnsi="Times New Roman" w:cs="Times New Roman"/>
          <w:sz w:val="24"/>
        </w:rPr>
        <w:t xml:space="preserve"> óvadékként </w:t>
      </w:r>
      <w:r w:rsidRPr="00BF35E3">
        <w:rPr>
          <w:rFonts w:ascii="Times New Roman" w:hAnsi="Times New Roman" w:cs="Times New Roman"/>
          <w:sz w:val="24"/>
        </w:rPr>
        <w:t xml:space="preserve">történő biztosítása esetén </w:t>
      </w:r>
      <w:r w:rsidR="00E94ED5" w:rsidRPr="00BF35E3">
        <w:rPr>
          <w:rFonts w:ascii="Times New Roman" w:eastAsia="Times New Roman" w:hAnsi="Times New Roman" w:cs="Times New Roman"/>
          <w:sz w:val="24"/>
        </w:rPr>
        <w:t xml:space="preserve">a pénzügyi intézmény vagy biztosító által vállalt garanciának vagy készfizető kezességnek, vagy biztosítási szerződés alapján kiállított – készfizető kezességvállalást tartalmazó – kötelezvénynek </w:t>
      </w:r>
      <w:r w:rsidRPr="00BF35E3">
        <w:rPr>
          <w:rFonts w:ascii="Times New Roman" w:hAnsi="Times New Roman" w:cs="Times New Roman"/>
          <w:sz w:val="24"/>
        </w:rPr>
        <w:t xml:space="preserve">pénzügyi </w:t>
      </w:r>
      <w:r w:rsidRPr="00BF35E3">
        <w:rPr>
          <w:rFonts w:ascii="Times New Roman" w:hAnsi="Times New Roman" w:cs="Times New Roman"/>
          <w:sz w:val="24"/>
        </w:rPr>
        <w:lastRenderedPageBreak/>
        <w:t xml:space="preserve">intézmény, illetve biztosító szervezet által kibocsátottnak, feltétel nélkülinek és visszavonhatatlannak kell lennie. </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 </w:t>
      </w:r>
      <w:r w:rsidR="00E94ED5" w:rsidRPr="00BF35E3">
        <w:rPr>
          <w:rFonts w:ascii="Times New Roman" w:eastAsia="Times New Roman" w:hAnsi="Times New Roman" w:cs="Times New Roman"/>
          <w:sz w:val="24"/>
        </w:rPr>
        <w:t>pénzügyi intézmény vagy biztosító által vállalt garancia vagy készfizető kezességi, vagy biztosítási szerződés alapján kiállított – készfizető kezességvállalást tartalmazó – kötelezvényi</w:t>
      </w:r>
      <w:r w:rsidRPr="00BF35E3">
        <w:rPr>
          <w:rFonts w:ascii="Times New Roman" w:hAnsi="Times New Roman" w:cs="Times New Roman"/>
          <w:sz w:val="24"/>
        </w:rPr>
        <w:t xml:space="preserve"> formájában nyújtandó Teljesítési Biztosíték esetében az eredeti okmányt az </w:t>
      </w:r>
      <w:r w:rsidR="00E94ED5" w:rsidRPr="00BF35E3">
        <w:rPr>
          <w:rFonts w:ascii="Times New Roman" w:hAnsi="Times New Roman" w:cs="Times New Roman"/>
          <w:sz w:val="24"/>
        </w:rPr>
        <w:t>A</w:t>
      </w:r>
      <w:r w:rsidRPr="00BF35E3">
        <w:rPr>
          <w:rFonts w:ascii="Times New Roman" w:hAnsi="Times New Roman" w:cs="Times New Roman"/>
          <w:sz w:val="24"/>
        </w:rPr>
        <w:t xml:space="preserve">jánlatkérő részére </w:t>
      </w:r>
      <w:r w:rsidR="00E94ED5" w:rsidRPr="00BF35E3">
        <w:rPr>
          <w:rFonts w:ascii="Times New Roman" w:hAnsi="Times New Roman" w:cs="Times New Roman"/>
          <w:sz w:val="24"/>
        </w:rPr>
        <w:t xml:space="preserve">legkésőbb a szerződéskötéssel egyidejűleg kell </w:t>
      </w:r>
      <w:r w:rsidRPr="00BF35E3">
        <w:rPr>
          <w:rFonts w:ascii="Times New Roman" w:hAnsi="Times New Roman" w:cs="Times New Roman"/>
          <w:sz w:val="24"/>
        </w:rPr>
        <w:t xml:space="preserve">átadni és az okmányon </w:t>
      </w:r>
      <w:r w:rsidR="00E94ED5" w:rsidRPr="00BF35E3">
        <w:rPr>
          <w:rFonts w:ascii="Times New Roman" w:hAnsi="Times New Roman" w:cs="Times New Roman"/>
          <w:sz w:val="24"/>
        </w:rPr>
        <w:t xml:space="preserve">a kibocsátó </w:t>
      </w:r>
      <w:r w:rsidRPr="00BF35E3">
        <w:rPr>
          <w:rFonts w:ascii="Times New Roman" w:hAnsi="Times New Roman" w:cs="Times New Roman"/>
          <w:sz w:val="24"/>
        </w:rPr>
        <w:t>cégszerű aláírásnak kell szerepelnie</w:t>
      </w:r>
    </w:p>
    <w:p w:rsidR="007E67A0" w:rsidRDefault="007E67A0" w:rsidP="008D4F58">
      <w:pPr>
        <w:rPr>
          <w:rFonts w:ascii="Times New Roman" w:hAnsi="Times New Roman" w:cs="Times New Roman"/>
          <w:sz w:val="24"/>
        </w:rPr>
      </w:pPr>
    </w:p>
    <w:p w:rsidR="008D4F58" w:rsidRPr="00BF35E3" w:rsidRDefault="00E94ED5" w:rsidP="008D4F58">
      <w:pPr>
        <w:rPr>
          <w:rFonts w:ascii="Times New Roman" w:hAnsi="Times New Roman" w:cs="Times New Roman"/>
          <w:sz w:val="24"/>
        </w:rPr>
      </w:pPr>
      <w:r w:rsidRPr="00BF35E3">
        <w:rPr>
          <w:rFonts w:ascii="Times New Roman" w:hAnsi="Times New Roman" w:cs="Times New Roman"/>
          <w:sz w:val="24"/>
        </w:rPr>
        <w:t xml:space="preserve">A </w:t>
      </w:r>
      <w:r w:rsidRPr="00BF35E3">
        <w:rPr>
          <w:rFonts w:ascii="Times New Roman" w:eastAsia="Times New Roman" w:hAnsi="Times New Roman" w:cs="Times New Roman"/>
          <w:sz w:val="24"/>
        </w:rPr>
        <w:t>pénzügyi intézmény vagy biztosító által vállalt garanciából vagy készfizető kezesség</w:t>
      </w:r>
      <w:r w:rsidR="00F4275F" w:rsidRPr="00BF35E3">
        <w:rPr>
          <w:rFonts w:ascii="Times New Roman" w:eastAsia="Times New Roman" w:hAnsi="Times New Roman" w:cs="Times New Roman"/>
          <w:sz w:val="24"/>
        </w:rPr>
        <w:t>et biztosító</w:t>
      </w:r>
      <w:r w:rsidRPr="00BF35E3">
        <w:rPr>
          <w:rFonts w:ascii="Times New Roman" w:eastAsia="Times New Roman" w:hAnsi="Times New Roman" w:cs="Times New Roman"/>
          <w:sz w:val="24"/>
        </w:rPr>
        <w:t xml:space="preserve"> dokumentumból, vagy biztosítási szerződés alapján kiállított – készfizető kezességvállalást tartalmazó – kötelezvényből </w:t>
      </w:r>
      <w:r w:rsidR="008D4F58" w:rsidRPr="00BF35E3">
        <w:rPr>
          <w:rFonts w:ascii="Times New Roman" w:hAnsi="Times New Roman" w:cs="Times New Roman"/>
          <w:sz w:val="24"/>
        </w:rPr>
        <w:t>eredő jogvitákra csak a magyar jog lehet irányadó, és a jogvitákra magyarországi bíróságnak kell hatáskörrel és illetékességgel rendelkeznie.</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A</w:t>
      </w:r>
      <w:r w:rsidR="00E94ED5" w:rsidRPr="00BF35E3">
        <w:rPr>
          <w:rFonts w:ascii="Times New Roman" w:hAnsi="Times New Roman" w:cs="Times New Roman"/>
          <w:sz w:val="24"/>
        </w:rPr>
        <w:t xml:space="preserve"> legkésőbb a</w:t>
      </w:r>
      <w:r w:rsidRPr="00BF35E3">
        <w:rPr>
          <w:rFonts w:ascii="Times New Roman" w:hAnsi="Times New Roman" w:cs="Times New Roman"/>
          <w:sz w:val="24"/>
        </w:rPr>
        <w:t xml:space="preserve"> szerződéskötéskor – </w:t>
      </w:r>
      <w:r w:rsidR="00E94ED5" w:rsidRPr="00BF35E3">
        <w:rPr>
          <w:rFonts w:ascii="Times New Roman" w:hAnsi="Times New Roman" w:cs="Times New Roman"/>
          <w:sz w:val="24"/>
        </w:rPr>
        <w:t xml:space="preserve">a </w:t>
      </w:r>
      <w:r w:rsidR="00E94ED5" w:rsidRPr="00BF35E3">
        <w:rPr>
          <w:rFonts w:ascii="Times New Roman" w:eastAsia="Times New Roman" w:hAnsi="Times New Roman" w:cs="Times New Roman"/>
          <w:sz w:val="24"/>
        </w:rPr>
        <w:t>pénzügyi intézmény vagy biztosító által vállalt garancia vagy készfizető kezesség</w:t>
      </w:r>
      <w:r w:rsidR="00F4275F" w:rsidRPr="00BF35E3">
        <w:rPr>
          <w:rFonts w:ascii="Times New Roman" w:eastAsia="Times New Roman" w:hAnsi="Times New Roman" w:cs="Times New Roman"/>
          <w:sz w:val="24"/>
        </w:rPr>
        <w:t>i</w:t>
      </w:r>
      <w:r w:rsidR="00E94ED5" w:rsidRPr="00BF35E3">
        <w:rPr>
          <w:rFonts w:ascii="Times New Roman" w:eastAsia="Times New Roman" w:hAnsi="Times New Roman" w:cs="Times New Roman"/>
          <w:sz w:val="24"/>
        </w:rPr>
        <w:t>, vagy biztosítási szerződés alapján kiállított, készfizető kezességvállalást tartalmazó kötelezvényi</w:t>
      </w:r>
      <w:r w:rsidRPr="00BF35E3">
        <w:rPr>
          <w:rFonts w:ascii="Times New Roman" w:hAnsi="Times New Roman" w:cs="Times New Roman"/>
          <w:sz w:val="24"/>
        </w:rPr>
        <w:t>formában – nyújtandó Teljesítési Biztosítéknak a szerződés aláírásától számított legalább 1</w:t>
      </w:r>
      <w:r w:rsidR="001E6968">
        <w:rPr>
          <w:rFonts w:ascii="Times New Roman" w:hAnsi="Times New Roman" w:cs="Times New Roman"/>
          <w:sz w:val="24"/>
        </w:rPr>
        <w:t>2</w:t>
      </w:r>
      <w:r w:rsidRPr="00BF35E3">
        <w:rPr>
          <w:rFonts w:ascii="Times New Roman" w:hAnsi="Times New Roman" w:cs="Times New Roman"/>
          <w:sz w:val="24"/>
        </w:rPr>
        <w:t xml:space="preserve"> hónapig kell érvényben lennie. </w:t>
      </w:r>
    </w:p>
    <w:p w:rsidR="00F4275F" w:rsidRPr="00BF35E3" w:rsidRDefault="00F4275F" w:rsidP="008D4F58">
      <w:pPr>
        <w:rPr>
          <w:rFonts w:ascii="Times New Roman" w:hAnsi="Times New Roman" w:cs="Times New Roman"/>
          <w:sz w:val="24"/>
        </w:rPr>
      </w:pPr>
    </w:p>
    <w:p w:rsidR="00F4275F" w:rsidRPr="00BF35E3" w:rsidRDefault="008D4F58" w:rsidP="00F4275F">
      <w:pPr>
        <w:rPr>
          <w:rFonts w:ascii="Times New Roman" w:hAnsi="Times New Roman" w:cs="Times New Roman"/>
          <w:sz w:val="24"/>
        </w:rPr>
      </w:pPr>
      <w:r w:rsidRPr="00BF35E3">
        <w:rPr>
          <w:rFonts w:ascii="Times New Roman" w:hAnsi="Times New Roman" w:cs="Times New Roman"/>
          <w:sz w:val="24"/>
        </w:rPr>
        <w:t xml:space="preserve">Az ajánlattevőként szerződő félnek vállalnia kell, hogy </w:t>
      </w:r>
      <w:r w:rsidR="00F4275F" w:rsidRPr="00BF35E3">
        <w:rPr>
          <w:rFonts w:ascii="Times New Roman" w:hAnsi="Times New Roman" w:cs="Times New Roman"/>
          <w:sz w:val="24"/>
        </w:rPr>
        <w:t xml:space="preserve">a </w:t>
      </w:r>
      <w:r w:rsidR="00F4275F" w:rsidRPr="00BF35E3">
        <w:rPr>
          <w:rFonts w:ascii="Times New Roman" w:eastAsia="Times New Roman" w:hAnsi="Times New Roman" w:cs="Times New Roman"/>
          <w:sz w:val="24"/>
        </w:rPr>
        <w:t>pénzügyi intézmény vagy biztosító által vállalt garancia vagy készfizető kezességi, vagy biztosítási szerződés alapján kiállított – készfizető kezességvállalást tartalmazó – kötelezvényi</w:t>
      </w:r>
      <w:r w:rsidRPr="00BF35E3">
        <w:rPr>
          <w:rFonts w:ascii="Times New Roman" w:hAnsi="Times New Roman" w:cs="Times New Roman"/>
          <w:sz w:val="24"/>
        </w:rPr>
        <w:t xml:space="preserve"> formában nyújtandó Teljesítési Biztosíték szövegét a szerződéskötésre kitűzött időpont előtt egyezteti az ajánlatkérővel. </w:t>
      </w:r>
    </w:p>
    <w:p w:rsidR="00F4275F" w:rsidRPr="00BF35E3" w:rsidRDefault="00F4275F" w:rsidP="00F4275F">
      <w:pPr>
        <w:rPr>
          <w:rFonts w:ascii="Times New Roman" w:hAnsi="Times New Roman" w:cs="Times New Roman"/>
          <w:sz w:val="24"/>
        </w:rPr>
      </w:pPr>
    </w:p>
    <w:p w:rsidR="008D4F58" w:rsidRPr="00BF35E3" w:rsidRDefault="008D4F58" w:rsidP="00F4275F">
      <w:pPr>
        <w:rPr>
          <w:rFonts w:ascii="Times New Roman" w:hAnsi="Times New Roman" w:cs="Times New Roman"/>
          <w:sz w:val="24"/>
        </w:rPr>
      </w:pPr>
      <w:r w:rsidRPr="00BF35E3">
        <w:rPr>
          <w:rFonts w:ascii="Times New Roman" w:hAnsi="Times New Roman" w:cs="Times New Roman"/>
          <w:sz w:val="24"/>
        </w:rPr>
        <w:t xml:space="preserve">A szerződéskötéskor </w:t>
      </w:r>
      <w:r w:rsidR="00F4275F" w:rsidRPr="00BF35E3">
        <w:rPr>
          <w:rFonts w:ascii="Times New Roman" w:hAnsi="Times New Roman" w:cs="Times New Roman"/>
          <w:sz w:val="24"/>
        </w:rPr>
        <w:t xml:space="preserve">a </w:t>
      </w:r>
      <w:r w:rsidR="00F4275F" w:rsidRPr="00BF35E3">
        <w:rPr>
          <w:rFonts w:ascii="Times New Roman" w:eastAsia="Times New Roman" w:hAnsi="Times New Roman" w:cs="Times New Roman"/>
          <w:sz w:val="24"/>
        </w:rPr>
        <w:t>pénzügyi intézmény vagy biztosító által vállalt garancia vagy készfizető kezességi, vagy biztosítási szerződés alapján kiállított – készfizető kezességvállalást tartalmazó – kötelezvényi</w:t>
      </w:r>
      <w:r w:rsidRPr="00BF35E3">
        <w:rPr>
          <w:rFonts w:ascii="Times New Roman" w:hAnsi="Times New Roman" w:cs="Times New Roman"/>
          <w:sz w:val="24"/>
        </w:rPr>
        <w:t>formában nyújtandó Teljesítési Biztosíték eredeti példányát kell ajánlatkérőnek átadni.</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Közös ajánlattevőként (konzorciumként) szerződő felek az előírt mérték 100%-ának megfelelő, egy darab </w:t>
      </w:r>
      <w:r w:rsidR="00F4275F" w:rsidRPr="00BF35E3">
        <w:rPr>
          <w:rFonts w:ascii="Times New Roman" w:eastAsia="Times New Roman" w:hAnsi="Times New Roman" w:cs="Times New Roman"/>
          <w:sz w:val="24"/>
        </w:rPr>
        <w:t xml:space="preserve">pénzügyi intézmény vagy biztosító által vállalt garanciát vagy egy darab készfizető kezességet biztosító dokumentumot, vagy egy darab biztosítási szerződés alapján kiállított – készfizető kezességvállalást tartalmazó – kötelezvényt </w:t>
      </w:r>
      <w:r w:rsidRPr="00BF35E3">
        <w:rPr>
          <w:rFonts w:ascii="Times New Roman" w:hAnsi="Times New Roman" w:cs="Times New Roman"/>
          <w:sz w:val="24"/>
        </w:rPr>
        <w:t>kötelesek átadni a Vevőnek Teljesítési Biztosítékként.</w:t>
      </w:r>
    </w:p>
    <w:p w:rsidR="008D4F58" w:rsidRPr="00BF35E3" w:rsidRDefault="008D4F58" w:rsidP="008D4F58">
      <w:pPr>
        <w:rPr>
          <w:rFonts w:ascii="Times New Roman" w:hAnsi="Times New Roman" w:cs="Times New Roman"/>
          <w:sz w:val="24"/>
        </w:rPr>
      </w:pPr>
    </w:p>
    <w:p w:rsidR="008D4F58" w:rsidRPr="00BF35E3" w:rsidRDefault="008D4F58" w:rsidP="008D4F58">
      <w:pPr>
        <w:rPr>
          <w:rFonts w:ascii="Times New Roman" w:hAnsi="Times New Roman" w:cs="Times New Roman"/>
          <w:sz w:val="24"/>
        </w:rPr>
      </w:pPr>
      <w:r w:rsidRPr="00BF35E3">
        <w:rPr>
          <w:rFonts w:ascii="Times New Roman" w:hAnsi="Times New Roman" w:cs="Times New Roman"/>
          <w:sz w:val="24"/>
        </w:rPr>
        <w:t xml:space="preserve">Abban az esetben, ha a nyertes ajánlattevő a fenti feltételeknek megfelelő Teljesítési Biztosítékot legkésőbb a Szerződés mindkét fél általi aláírásával egyidejűleg nem nyújtja, illetve nem adja át </w:t>
      </w:r>
      <w:r w:rsidR="00F4275F" w:rsidRPr="00BF35E3">
        <w:rPr>
          <w:rFonts w:ascii="Times New Roman" w:hAnsi="Times New Roman" w:cs="Times New Roman"/>
          <w:sz w:val="24"/>
        </w:rPr>
        <w:t>a</w:t>
      </w:r>
      <w:r w:rsidRPr="00BF35E3">
        <w:rPr>
          <w:rFonts w:ascii="Times New Roman" w:hAnsi="Times New Roman" w:cs="Times New Roman"/>
          <w:sz w:val="24"/>
        </w:rPr>
        <w:t xml:space="preserve">z </w:t>
      </w:r>
      <w:r w:rsidR="00F4275F" w:rsidRPr="00BF35E3">
        <w:rPr>
          <w:rFonts w:ascii="Times New Roman" w:hAnsi="Times New Roman" w:cs="Times New Roman"/>
          <w:sz w:val="24"/>
        </w:rPr>
        <w:t>A</w:t>
      </w:r>
      <w:r w:rsidRPr="00BF35E3">
        <w:rPr>
          <w:rFonts w:ascii="Times New Roman" w:hAnsi="Times New Roman" w:cs="Times New Roman"/>
          <w:sz w:val="24"/>
        </w:rPr>
        <w:t xml:space="preserve">jánlatkérő részére, akkor ez úgy tekintendő, hogy az ajánlati kötöttség alatt, a Szerződés megkötése a nyertes ajánlattevő érdekkörében felmerült okból hiúsult meg, azaz a nyertes ajánlattevő visszalépett a szerződés megkötésétől. Ebben az esetben az </w:t>
      </w:r>
      <w:r w:rsidR="00F4275F" w:rsidRPr="00BF35E3">
        <w:rPr>
          <w:rFonts w:ascii="Times New Roman" w:hAnsi="Times New Roman" w:cs="Times New Roman"/>
          <w:sz w:val="24"/>
        </w:rPr>
        <w:t>A</w:t>
      </w:r>
      <w:r w:rsidRPr="00BF35E3">
        <w:rPr>
          <w:rFonts w:ascii="Times New Roman" w:hAnsi="Times New Roman" w:cs="Times New Roman"/>
          <w:sz w:val="24"/>
        </w:rPr>
        <w:t xml:space="preserve">jánlatkérő az ajánlatok </w:t>
      </w:r>
      <w:r w:rsidRPr="00BF35E3">
        <w:rPr>
          <w:rFonts w:ascii="Times New Roman" w:hAnsi="Times New Roman" w:cs="Times New Roman"/>
          <w:sz w:val="24"/>
        </w:rPr>
        <w:lastRenderedPageBreak/>
        <w:t>értékelése során a következő legkedvezőbb ajánlatot tevőnek minősített szervezettel (személlyel) kötheti meg a szerződést, ha őt az ajánlatok elbírálásáról szóló írásbeli összegezésben megjelölte.</w:t>
      </w:r>
    </w:p>
    <w:p w:rsidR="008D4F58" w:rsidRPr="00BF35E3" w:rsidRDefault="008D4F58" w:rsidP="008D4F58">
      <w:pPr>
        <w:rPr>
          <w:rFonts w:ascii="Times New Roman" w:hAnsi="Times New Roman" w:cs="Times New Roman"/>
          <w:sz w:val="24"/>
        </w:rPr>
      </w:pPr>
    </w:p>
    <w:p w:rsidR="008D4F58" w:rsidRPr="00BF35E3" w:rsidRDefault="008D4F58" w:rsidP="008D4F58">
      <w:pPr>
        <w:tabs>
          <w:tab w:val="left" w:pos="6312"/>
          <w:tab w:val="left" w:pos="7452"/>
        </w:tabs>
        <w:rPr>
          <w:rFonts w:ascii="Times New Roman" w:hAnsi="Times New Roman" w:cs="Times New Roman"/>
          <w:sz w:val="24"/>
        </w:rPr>
      </w:pPr>
      <w:r w:rsidRPr="00BF35E3">
        <w:rPr>
          <w:rFonts w:ascii="Times New Roman" w:hAnsi="Times New Roman" w:cs="Times New Roman"/>
          <w:sz w:val="24"/>
        </w:rPr>
        <w:t xml:space="preserve">Ha a nyertest követő legkedvezőbb ajánlatot tevőnek minősített szervezet (személy) a fenti feltételeknek megfelelő Teljesítési Biztosítékot legkésőbb a Szerződés mindkét fél általi aláírásával egyidejűleg nem nyújtja az ajánlatkérő részére, akkor ez úgy tekintendő, hogy az ajánlati kötöttség alatt, a Szerződés aláírása a második helyezett ajánlattevő érdekkörében felmerült okból hiúsult meg, azaz a második helyezett ajánlattevő visszalépett a szerződés megkötésétől. </w:t>
      </w:r>
    </w:p>
    <w:p w:rsidR="008D4F58" w:rsidRPr="00BF35E3" w:rsidRDefault="008D4F58" w:rsidP="008D4F58">
      <w:pPr>
        <w:rPr>
          <w:rFonts w:ascii="Times New Roman" w:hAnsi="Times New Roman" w:cs="Times New Roman"/>
          <w:sz w:val="24"/>
        </w:rPr>
      </w:pPr>
    </w:p>
    <w:p w:rsidR="008D4F58" w:rsidRPr="00BF35E3" w:rsidRDefault="008D4F58" w:rsidP="008D4F58">
      <w:pPr>
        <w:ind w:right="-2"/>
        <w:rPr>
          <w:rFonts w:ascii="Times New Roman" w:hAnsi="Times New Roman" w:cs="Times New Roman"/>
          <w:sz w:val="24"/>
        </w:rPr>
      </w:pPr>
      <w:r w:rsidRPr="00BF35E3">
        <w:rPr>
          <w:rFonts w:ascii="Times New Roman" w:hAnsi="Times New Roman" w:cs="Times New Roman"/>
          <w:sz w:val="24"/>
        </w:rPr>
        <w:t>A Teljesítési Biztosíték határidőre történő rendelkezésre bocsátásáról az ajánlattevőnek az ajánlatban nyilatkoznia kell.</w:t>
      </w:r>
    </w:p>
    <w:p w:rsidR="008D4F58" w:rsidRPr="00BF35E3" w:rsidRDefault="008D4F58" w:rsidP="008D4F58">
      <w:pPr>
        <w:rPr>
          <w:rFonts w:ascii="Times New Roman" w:hAnsi="Times New Roman" w:cs="Times New Roman"/>
          <w:sz w:val="24"/>
        </w:rPr>
      </w:pPr>
    </w:p>
    <w:p w:rsidR="00752A3E" w:rsidRPr="00BF35E3" w:rsidRDefault="00752A3E" w:rsidP="00752A3E">
      <w:pPr>
        <w:pStyle w:val="Cmsor3"/>
        <w:rPr>
          <w:rFonts w:ascii="Times New Roman" w:hAnsi="Times New Roman" w:cs="Times New Roman"/>
          <w:sz w:val="24"/>
          <w:lang w:val="hu-HU"/>
        </w:rPr>
      </w:pPr>
      <w:bookmarkStart w:id="45" w:name="_Toc451252681"/>
      <w:bookmarkStart w:id="46" w:name="_Toc474909648"/>
      <w:bookmarkStart w:id="47" w:name="_Toc503341596"/>
      <w:r w:rsidRPr="00BF35E3">
        <w:rPr>
          <w:rFonts w:ascii="Times New Roman" w:hAnsi="Times New Roman" w:cs="Times New Roman"/>
          <w:sz w:val="24"/>
          <w:lang w:val="hu-HU"/>
        </w:rPr>
        <w:t>A megkötött szerződés közzététele</w:t>
      </w:r>
      <w:bookmarkEnd w:id="45"/>
      <w:bookmarkEnd w:id="46"/>
      <w:bookmarkEnd w:id="47"/>
    </w:p>
    <w:p w:rsidR="00752A3E" w:rsidRPr="00BF35E3" w:rsidRDefault="00752A3E" w:rsidP="00752A3E">
      <w:pPr>
        <w:spacing w:before="120"/>
        <w:rPr>
          <w:rFonts w:ascii="Times New Roman" w:hAnsi="Times New Roman" w:cs="Times New Roman"/>
          <w:sz w:val="24"/>
        </w:rPr>
      </w:pPr>
      <w:bookmarkStart w:id="48" w:name="pr733"/>
    </w:p>
    <w:bookmarkEnd w:id="48"/>
    <w:p w:rsidR="00752A3E" w:rsidRDefault="00752A3E" w:rsidP="00752A3E">
      <w:pPr>
        <w:spacing w:before="120"/>
        <w:rPr>
          <w:rFonts w:ascii="Times New Roman" w:hAnsi="Times New Roman" w:cs="Times New Roman"/>
          <w:sz w:val="24"/>
        </w:rPr>
      </w:pPr>
      <w:r w:rsidRPr="00BF35E3">
        <w:rPr>
          <w:rFonts w:ascii="Times New Roman" w:hAnsi="Times New Roman" w:cs="Times New Roman"/>
          <w:sz w:val="24"/>
        </w:rPr>
        <w:t>Az Ajánlatkérő köteles a Közbeszerzési Hatóság által működtetett Közbeszerzési Adatbázisban - amennyiben a Közbeszerzési Adatbázisban való közzététel nem lehetséges, a saját honlapján – közzétenni a jelen a közbeszerzési eljárás alapján megkötött szerződést a szerződéskötést követően haladéktalanul. A szerződésnek a honlapon a teljesítéstől számított öt évig folyamatosan elérhetőnek kell lennie.</w:t>
      </w:r>
    </w:p>
    <w:p w:rsidR="00F64EA0" w:rsidRDefault="00F64EA0" w:rsidP="00752A3E">
      <w:pPr>
        <w:spacing w:before="120"/>
        <w:rPr>
          <w:rFonts w:ascii="Times New Roman" w:hAnsi="Times New Roman" w:cs="Times New Roman"/>
          <w:sz w:val="24"/>
        </w:rPr>
      </w:pPr>
    </w:p>
    <w:p w:rsidR="00F64EA0" w:rsidRPr="00F64EA0" w:rsidRDefault="00F64EA0" w:rsidP="00F64EA0">
      <w:pPr>
        <w:pStyle w:val="Cmsor3"/>
        <w:rPr>
          <w:rFonts w:ascii="Times New Roman" w:hAnsi="Times New Roman" w:cs="Times New Roman"/>
          <w:sz w:val="24"/>
          <w:lang w:val="hu-HU"/>
        </w:rPr>
      </w:pPr>
      <w:bookmarkStart w:id="49" w:name="_Toc503341597"/>
      <w:r w:rsidRPr="00F64EA0">
        <w:rPr>
          <w:rFonts w:ascii="Times New Roman" w:hAnsi="Times New Roman" w:cs="Times New Roman"/>
          <w:sz w:val="24"/>
          <w:lang w:val="hu-HU"/>
        </w:rPr>
        <w:t>A Kbt. 73. §-ának (5) bekezdése szerinti tájékoztatás</w:t>
      </w:r>
      <w:bookmarkEnd w:id="49"/>
    </w:p>
    <w:p w:rsidR="00F64EA0" w:rsidRDefault="00F64EA0" w:rsidP="00F64EA0">
      <w:pPr>
        <w:spacing w:before="120"/>
        <w:rPr>
          <w:rFonts w:ascii="Times New Roman" w:hAnsi="Times New Roman" w:cs="Times New Roman"/>
          <w:sz w:val="24"/>
        </w:rPr>
      </w:pP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Az Ajánlatkérő az alábbiakban tájékoztatásul közli azoknak a szervezeteknek a nevét (és</w:t>
      </w:r>
      <w:r>
        <w:rPr>
          <w:rFonts w:ascii="Times New Roman" w:hAnsi="Times New Roman" w:cs="Times New Roman"/>
          <w:sz w:val="24"/>
        </w:rPr>
        <w:t xml:space="preserve"> </w:t>
      </w:r>
      <w:r w:rsidRPr="00F64EA0">
        <w:rPr>
          <w:rFonts w:ascii="Times New Roman" w:hAnsi="Times New Roman" w:cs="Times New Roman"/>
          <w:sz w:val="24"/>
        </w:rPr>
        <w:t>lérhetőségeit), amelyektől az ajánlattevők tájékoztatást kaphatnak azon környezetvédelmi,</w:t>
      </w:r>
      <w:r>
        <w:rPr>
          <w:rFonts w:ascii="Times New Roman" w:hAnsi="Times New Roman" w:cs="Times New Roman"/>
          <w:sz w:val="24"/>
        </w:rPr>
        <w:t xml:space="preserve"> </w:t>
      </w:r>
      <w:r w:rsidRPr="00F64EA0">
        <w:rPr>
          <w:rFonts w:ascii="Times New Roman" w:hAnsi="Times New Roman" w:cs="Times New Roman"/>
          <w:sz w:val="24"/>
        </w:rPr>
        <w:t>szociális és munkajogi követelményekről, amelyeknek a teljesítés során meg kell felelni:</w:t>
      </w:r>
    </w:p>
    <w:p w:rsidR="00F64EA0" w:rsidRPr="00F64EA0" w:rsidRDefault="00F64EA0" w:rsidP="00F64EA0">
      <w:pPr>
        <w:spacing w:before="120"/>
        <w:rPr>
          <w:rFonts w:ascii="Times New Roman" w:hAnsi="Times New Roman" w:cs="Times New Roman"/>
          <w:b/>
          <w:sz w:val="24"/>
        </w:rPr>
      </w:pPr>
      <w:r w:rsidRPr="00F64EA0">
        <w:rPr>
          <w:rFonts w:ascii="Times New Roman" w:hAnsi="Times New Roman" w:cs="Times New Roman"/>
          <w:b/>
          <w:sz w:val="24"/>
        </w:rPr>
        <w:t>- Nemzetgazdasági Minisztérium</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http://www.kormany.hu/hu/nemzetgazdasagi-miniszterium/elerhetosegek</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Székhely: 1051 Budapest, József nádor tér 2-4.</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Postafiók címe: 1369 Budapest Pf.: 481.</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Telefonszám: +36-1-795-1400</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Telefax: +36-1-795-0716</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Ügyfélkapcsolati Információs Iroda: 1051 Budapest, József nádor tér 2-4.</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Ügyfélszolgálat telefonszám: 06-1-795-5010</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Ügyfélszolgálat e-mail: ugyfelszolgalat@ngm.gov.hu</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lastRenderedPageBreak/>
        <w:t>A munkaügyi központok elérhetősége a www.munka.hu internet címen, egyéb</w:t>
      </w:r>
      <w:r>
        <w:rPr>
          <w:rFonts w:ascii="Times New Roman" w:hAnsi="Times New Roman" w:cs="Times New Roman"/>
          <w:sz w:val="24"/>
        </w:rPr>
        <w:t xml:space="preserve"> </w:t>
      </w:r>
      <w:r w:rsidRPr="00F64EA0">
        <w:rPr>
          <w:rFonts w:ascii="Times New Roman" w:hAnsi="Times New Roman" w:cs="Times New Roman"/>
          <w:sz w:val="24"/>
        </w:rPr>
        <w:t>információ a www.ommf.gov.hu internet címen található. Az állami foglalkoztatási szerv, a</w:t>
      </w:r>
      <w:r>
        <w:rPr>
          <w:rFonts w:ascii="Times New Roman" w:hAnsi="Times New Roman" w:cs="Times New Roman"/>
          <w:sz w:val="24"/>
        </w:rPr>
        <w:t xml:space="preserve"> </w:t>
      </w:r>
      <w:r w:rsidRPr="00F64EA0">
        <w:rPr>
          <w:rFonts w:ascii="Times New Roman" w:hAnsi="Times New Roman" w:cs="Times New Roman"/>
          <w:sz w:val="24"/>
        </w:rPr>
        <w:t>munkavédelmi és munkaügyi hatóság kijelöléséről, valamint e szervek hatósági és más</w:t>
      </w:r>
      <w:r>
        <w:rPr>
          <w:rFonts w:ascii="Times New Roman" w:hAnsi="Times New Roman" w:cs="Times New Roman"/>
          <w:sz w:val="24"/>
        </w:rPr>
        <w:t xml:space="preserve"> </w:t>
      </w:r>
      <w:r w:rsidRPr="00F64EA0">
        <w:rPr>
          <w:rFonts w:ascii="Times New Roman" w:hAnsi="Times New Roman" w:cs="Times New Roman"/>
          <w:sz w:val="24"/>
        </w:rPr>
        <w:t>feladatainak ellátásáról szóló 320/2014. (XII. 13.) Korm. rendelet 14. § (3) bekezdése</w:t>
      </w:r>
      <w:r>
        <w:rPr>
          <w:rFonts w:ascii="Times New Roman" w:hAnsi="Times New Roman" w:cs="Times New Roman"/>
          <w:sz w:val="24"/>
        </w:rPr>
        <w:t xml:space="preserve"> </w:t>
      </w:r>
      <w:r w:rsidRPr="00F64EA0">
        <w:rPr>
          <w:rFonts w:ascii="Times New Roman" w:hAnsi="Times New Roman" w:cs="Times New Roman"/>
          <w:sz w:val="24"/>
        </w:rPr>
        <w:t>alapján a munkavédelmi hatósági hatáskörben eljáró kormányhivatal gyakorolja az Mvt.</w:t>
      </w:r>
      <w:r>
        <w:rPr>
          <w:rFonts w:ascii="Times New Roman" w:hAnsi="Times New Roman" w:cs="Times New Roman"/>
          <w:sz w:val="24"/>
        </w:rPr>
        <w:t xml:space="preserve"> </w:t>
      </w:r>
      <w:r w:rsidRPr="00F64EA0">
        <w:rPr>
          <w:rFonts w:ascii="Times New Roman" w:hAnsi="Times New Roman" w:cs="Times New Roman"/>
          <w:sz w:val="24"/>
        </w:rPr>
        <w:t>81. §-ában meghatározott feladat- és hatásköröket. A munkavédelmi hatósági</w:t>
      </w:r>
      <w:r>
        <w:rPr>
          <w:rFonts w:ascii="Times New Roman" w:hAnsi="Times New Roman" w:cs="Times New Roman"/>
          <w:sz w:val="24"/>
        </w:rPr>
        <w:t xml:space="preserve"> </w:t>
      </w:r>
      <w:r w:rsidRPr="00F64EA0">
        <w:rPr>
          <w:rFonts w:ascii="Times New Roman" w:hAnsi="Times New Roman" w:cs="Times New Roman"/>
          <w:sz w:val="24"/>
        </w:rPr>
        <w:t>hatáskörben eljáró kormányhivatal ellátja továbbá mindazon munkavédelmi hatósági</w:t>
      </w:r>
      <w:r>
        <w:rPr>
          <w:rFonts w:ascii="Times New Roman" w:hAnsi="Times New Roman" w:cs="Times New Roman"/>
          <w:sz w:val="24"/>
        </w:rPr>
        <w:t xml:space="preserve"> </w:t>
      </w:r>
      <w:r w:rsidRPr="00F64EA0">
        <w:rPr>
          <w:rFonts w:ascii="Times New Roman" w:hAnsi="Times New Roman" w:cs="Times New Roman"/>
          <w:sz w:val="24"/>
        </w:rPr>
        <w:t>ellenőrzési feladatokat, amelyeket jogszabály nevesítve feladat- és hatáskörébe utal.</w:t>
      </w:r>
    </w:p>
    <w:p w:rsidR="00F64EA0" w:rsidRPr="00F64EA0" w:rsidRDefault="00F64EA0" w:rsidP="00F64EA0">
      <w:pPr>
        <w:spacing w:before="120"/>
        <w:rPr>
          <w:rFonts w:ascii="Times New Roman" w:hAnsi="Times New Roman" w:cs="Times New Roman"/>
          <w:b/>
          <w:sz w:val="24"/>
        </w:rPr>
      </w:pPr>
      <w:r w:rsidRPr="00F64EA0">
        <w:rPr>
          <w:rFonts w:ascii="Times New Roman" w:hAnsi="Times New Roman" w:cs="Times New Roman"/>
          <w:b/>
          <w:sz w:val="24"/>
        </w:rPr>
        <w:t>- a teljesítés helye szerint illetékes fővárosi és megyei kormányhivatalok munkavédelmi és munkaügyi szakigazgatási szervei: munkavédelmi felügyelőségek (címek,</w:t>
      </w:r>
      <w:r>
        <w:rPr>
          <w:rFonts w:ascii="Times New Roman" w:hAnsi="Times New Roman" w:cs="Times New Roman"/>
          <w:b/>
          <w:sz w:val="24"/>
        </w:rPr>
        <w:t xml:space="preserve"> </w:t>
      </w:r>
      <w:r w:rsidRPr="00F64EA0">
        <w:rPr>
          <w:rFonts w:ascii="Times New Roman" w:hAnsi="Times New Roman" w:cs="Times New Roman"/>
          <w:b/>
          <w:sz w:val="24"/>
        </w:rPr>
        <w:t>elérhetőségek):</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http://www.ommf.gov.hu/index.php?akt_menu=228</w:t>
      </w:r>
    </w:p>
    <w:p w:rsidR="00F64EA0" w:rsidRPr="00F64EA0" w:rsidRDefault="00F64EA0" w:rsidP="00F64EA0">
      <w:pPr>
        <w:spacing w:before="120"/>
        <w:rPr>
          <w:rFonts w:ascii="Times New Roman" w:hAnsi="Times New Roman" w:cs="Times New Roman"/>
          <w:b/>
          <w:sz w:val="24"/>
        </w:rPr>
      </w:pPr>
      <w:r w:rsidRPr="00F64EA0">
        <w:rPr>
          <w:rFonts w:ascii="Times New Roman" w:hAnsi="Times New Roman" w:cs="Times New Roman"/>
          <w:b/>
          <w:sz w:val="24"/>
        </w:rPr>
        <w:t>- a teljesítés helye szerint illetékes fővárosi és megyei kormányhivatalok munkavédelmi és munkaügyi szakigazgatási szervei: munkaügyi felügyelőségek (címek, elérhetőségek):</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http://www.ommf.gov.hu/index.php?akt_menu=229</w:t>
      </w:r>
    </w:p>
    <w:p w:rsidR="00F64EA0" w:rsidRPr="00602A61" w:rsidRDefault="00F64EA0" w:rsidP="00F64EA0">
      <w:pPr>
        <w:spacing w:before="120"/>
        <w:rPr>
          <w:rFonts w:ascii="Times New Roman" w:hAnsi="Times New Roman" w:cs="Times New Roman"/>
          <w:b/>
          <w:sz w:val="24"/>
        </w:rPr>
      </w:pPr>
      <w:r w:rsidRPr="00602A61">
        <w:rPr>
          <w:rFonts w:ascii="Times New Roman" w:hAnsi="Times New Roman" w:cs="Times New Roman"/>
          <w:b/>
          <w:sz w:val="24"/>
        </w:rPr>
        <w:t>- a teljesítés helye szerinti illetékes fővárosi és megyei kormányhivatalok</w:t>
      </w:r>
      <w:r w:rsidR="00602A61" w:rsidRPr="00602A61">
        <w:rPr>
          <w:rFonts w:ascii="Times New Roman" w:hAnsi="Times New Roman" w:cs="Times New Roman"/>
          <w:b/>
          <w:sz w:val="24"/>
        </w:rPr>
        <w:t xml:space="preserve"> </w:t>
      </w:r>
      <w:r w:rsidRPr="00602A61">
        <w:rPr>
          <w:rFonts w:ascii="Times New Roman" w:hAnsi="Times New Roman" w:cs="Times New Roman"/>
          <w:b/>
          <w:sz w:val="24"/>
        </w:rPr>
        <w:t>népegészségügyi szakigazgatási szervei (címek, elérhetőségek):</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https://www.antsz.hu/felso_menu/rolunk/elerhetosegek</w:t>
      </w:r>
    </w:p>
    <w:p w:rsidR="00F64EA0" w:rsidRPr="00602A61" w:rsidRDefault="00F64EA0" w:rsidP="00F64EA0">
      <w:pPr>
        <w:spacing w:before="120"/>
        <w:rPr>
          <w:rFonts w:ascii="Times New Roman" w:hAnsi="Times New Roman" w:cs="Times New Roman"/>
          <w:b/>
          <w:sz w:val="24"/>
        </w:rPr>
      </w:pPr>
      <w:r w:rsidRPr="00602A61">
        <w:rPr>
          <w:rFonts w:ascii="Times New Roman" w:hAnsi="Times New Roman" w:cs="Times New Roman"/>
          <w:b/>
          <w:sz w:val="24"/>
        </w:rPr>
        <w:t>- Országos Tisztifőorvosi Hivatal</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https://www.antsz.hu/felso_menu/rolunk/elerhetosegek/oth.html</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Cím:</w:t>
      </w:r>
      <w:r w:rsidR="00602A61">
        <w:rPr>
          <w:rFonts w:ascii="Times New Roman" w:hAnsi="Times New Roman" w:cs="Times New Roman"/>
          <w:sz w:val="24"/>
        </w:rPr>
        <w:t xml:space="preserve"> </w:t>
      </w:r>
      <w:r w:rsidRPr="00F64EA0">
        <w:rPr>
          <w:rFonts w:ascii="Times New Roman" w:hAnsi="Times New Roman" w:cs="Times New Roman"/>
          <w:sz w:val="24"/>
        </w:rPr>
        <w:t>1097 Budapest, Albert Flórián út 2-6.</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Levelezési cím:</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1437 Budapest, Pf. 839.</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tisztifoorvos@oth.antsz.hu</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Központi telefonszám: 06-1-476-1100</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Zöld szám: 06-80-204-264</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Telefax: 06-1-476-1390</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Az ÁNTSZ intézeteinek, valamint a Megyei Kormányhivatalok Népegészségügyi</w:t>
      </w:r>
      <w:r w:rsidR="00602A61">
        <w:rPr>
          <w:rFonts w:ascii="Times New Roman" w:hAnsi="Times New Roman" w:cs="Times New Roman"/>
          <w:sz w:val="24"/>
        </w:rPr>
        <w:t xml:space="preserve"> </w:t>
      </w:r>
      <w:r w:rsidRPr="00F64EA0">
        <w:rPr>
          <w:rFonts w:ascii="Times New Roman" w:hAnsi="Times New Roman" w:cs="Times New Roman"/>
          <w:sz w:val="24"/>
        </w:rPr>
        <w:t>Szakigazgatási Szerveinek és a Népegészségügyi Szakigazgatási Szervek Járási</w:t>
      </w:r>
      <w:r w:rsidR="00602A61">
        <w:rPr>
          <w:rFonts w:ascii="Times New Roman" w:hAnsi="Times New Roman" w:cs="Times New Roman"/>
          <w:sz w:val="24"/>
        </w:rPr>
        <w:t xml:space="preserve"> </w:t>
      </w:r>
      <w:r w:rsidRPr="00F64EA0">
        <w:rPr>
          <w:rFonts w:ascii="Times New Roman" w:hAnsi="Times New Roman" w:cs="Times New Roman"/>
          <w:sz w:val="24"/>
        </w:rPr>
        <w:t>Népegészségügyi Intézeteinek elérhetőségei a www.antsz.hu internet címen találhatóak.</w:t>
      </w:r>
    </w:p>
    <w:p w:rsidR="00F64EA0" w:rsidRPr="00F64EA0" w:rsidRDefault="00F64EA0" w:rsidP="00F64EA0">
      <w:pPr>
        <w:spacing w:before="120"/>
        <w:rPr>
          <w:rFonts w:ascii="Times New Roman" w:hAnsi="Times New Roman" w:cs="Times New Roman"/>
          <w:sz w:val="24"/>
        </w:rPr>
      </w:pPr>
      <w:r w:rsidRPr="00602A61">
        <w:rPr>
          <w:rFonts w:ascii="Times New Roman" w:hAnsi="Times New Roman" w:cs="Times New Roman"/>
          <w:b/>
          <w:sz w:val="24"/>
        </w:rPr>
        <w:t xml:space="preserve">- Magyar Bányászati és Földtani Hivatal </w:t>
      </w:r>
      <w:r w:rsidRPr="00F64EA0">
        <w:rPr>
          <w:rFonts w:ascii="Times New Roman" w:hAnsi="Times New Roman" w:cs="Times New Roman"/>
          <w:sz w:val="24"/>
        </w:rPr>
        <w:t>(1145 Budapest, Columbus u. 17-23., Tel.: 1-</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301-2900, zöld szám: 06-80-204-258, telefax: 06-1-301-2903, www.mbfh.hu) és az</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illetékes bányakapitányságokon (címek, elérhetőségek):</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http://www.mbfh.hu/home/html/index.asp?msid=1&amp;sid=0&amp;hkl=27&amp;lng=1</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http://www.mbfh.hu/home/html/index.asp?msid=1&amp;sid=0&amp;hkl=20&amp;lng=1</w:t>
      </w:r>
    </w:p>
    <w:p w:rsidR="00F64EA0" w:rsidRPr="00F64EA0" w:rsidRDefault="00F64EA0" w:rsidP="00F64EA0">
      <w:pPr>
        <w:spacing w:before="120"/>
        <w:rPr>
          <w:rFonts w:ascii="Times New Roman" w:hAnsi="Times New Roman" w:cs="Times New Roman"/>
          <w:sz w:val="24"/>
        </w:rPr>
      </w:pPr>
      <w:r w:rsidRPr="00602A61">
        <w:rPr>
          <w:rFonts w:ascii="Times New Roman" w:hAnsi="Times New Roman" w:cs="Times New Roman"/>
          <w:b/>
          <w:sz w:val="24"/>
        </w:rPr>
        <w:lastRenderedPageBreak/>
        <w:t>- Országos Környezetvédelmi és Természetvédelmi Főfelügyelőség</w:t>
      </w:r>
      <w:r w:rsidRPr="00F64EA0">
        <w:rPr>
          <w:rFonts w:ascii="Times New Roman" w:hAnsi="Times New Roman" w:cs="Times New Roman"/>
          <w:sz w:val="24"/>
        </w:rPr>
        <w:t xml:space="preserve"> (1016 Budapest,</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Mészáros u. 58/a., tel.: 06-1-224-9100, telefax: 06-1-224-9163, a területileg illetékes</w:t>
      </w:r>
    </w:p>
    <w:p w:rsidR="00F64EA0" w:rsidRPr="00F64EA0" w:rsidRDefault="00F64EA0" w:rsidP="00F64EA0">
      <w:pPr>
        <w:spacing w:before="120"/>
        <w:rPr>
          <w:rFonts w:ascii="Times New Roman" w:hAnsi="Times New Roman" w:cs="Times New Roman"/>
          <w:sz w:val="24"/>
        </w:rPr>
      </w:pPr>
      <w:r w:rsidRPr="00F64EA0">
        <w:rPr>
          <w:rFonts w:ascii="Times New Roman" w:hAnsi="Times New Roman" w:cs="Times New Roman"/>
          <w:sz w:val="24"/>
        </w:rPr>
        <w:t>felügyelőségek elérhetősége a www.orszagoszoldhatosag.gov.hu internet címen</w:t>
      </w:r>
    </w:p>
    <w:p w:rsidR="00F64EA0" w:rsidRPr="00BF35E3" w:rsidRDefault="00F64EA0" w:rsidP="00F64EA0">
      <w:pPr>
        <w:spacing w:before="120"/>
        <w:rPr>
          <w:rFonts w:ascii="Times New Roman" w:hAnsi="Times New Roman" w:cs="Times New Roman"/>
          <w:sz w:val="24"/>
        </w:rPr>
      </w:pPr>
      <w:r w:rsidRPr="00F64EA0">
        <w:rPr>
          <w:rFonts w:ascii="Times New Roman" w:hAnsi="Times New Roman" w:cs="Times New Roman"/>
          <w:sz w:val="24"/>
        </w:rPr>
        <w:t>található).</w:t>
      </w:r>
    </w:p>
    <w:p w:rsidR="00B03AF9" w:rsidRPr="00BF35E3" w:rsidRDefault="00B03AF9" w:rsidP="00072171">
      <w:pPr>
        <w:rPr>
          <w:rFonts w:ascii="Times New Roman" w:hAnsi="Times New Roman" w:cs="Times New Roman"/>
          <w:sz w:val="24"/>
        </w:rPr>
        <w:sectPr w:rsidR="00B03AF9" w:rsidRPr="00BF35E3" w:rsidSect="00B03AF9">
          <w:pgSz w:w="11906" w:h="16838" w:code="9"/>
          <w:pgMar w:top="902" w:right="1418" w:bottom="1134" w:left="1276" w:header="567" w:footer="465" w:gutter="0"/>
          <w:cols w:space="708"/>
        </w:sectPr>
      </w:pPr>
    </w:p>
    <w:p w:rsidR="00394A01" w:rsidRPr="00BF35E3" w:rsidRDefault="00665AC0" w:rsidP="00B91116">
      <w:pPr>
        <w:pStyle w:val="WZIstyle"/>
        <w:numPr>
          <w:ilvl w:val="3"/>
          <w:numId w:val="16"/>
        </w:numPr>
        <w:tabs>
          <w:tab w:val="clear" w:pos="3240"/>
        </w:tabs>
        <w:ind w:right="0" w:hanging="3240"/>
        <w:jc w:val="both"/>
        <w:rPr>
          <w:rFonts w:ascii="Times New Roman" w:hAnsi="Times New Roman" w:cs="Times New Roman"/>
          <w:sz w:val="24"/>
          <w:szCs w:val="24"/>
        </w:rPr>
        <w:sectPr w:rsidR="00394A01" w:rsidRPr="00BF35E3" w:rsidSect="00B03AF9">
          <w:pgSz w:w="11906" w:h="16838" w:code="9"/>
          <w:pgMar w:top="902" w:right="1418" w:bottom="1134" w:left="1276" w:header="567" w:footer="465" w:gutter="0"/>
          <w:cols w:space="708"/>
          <w:vAlign w:val="center"/>
        </w:sectPr>
      </w:pPr>
      <w:bookmarkStart w:id="50" w:name="_Toc387761126"/>
      <w:bookmarkStart w:id="51" w:name="_Toc503341598"/>
      <w:bookmarkEnd w:id="34"/>
      <w:bookmarkEnd w:id="50"/>
      <w:r w:rsidRPr="00BF35E3">
        <w:rPr>
          <w:rFonts w:ascii="Times New Roman" w:hAnsi="Times New Roman" w:cs="Times New Roman"/>
          <w:sz w:val="24"/>
          <w:szCs w:val="24"/>
        </w:rPr>
        <w:lastRenderedPageBreak/>
        <w:t>Mellékletek, Nyilatkozatminták, formanyomtatványok</w:t>
      </w:r>
      <w:bookmarkEnd w:id="51"/>
    </w:p>
    <w:p w:rsidR="00233C90" w:rsidRPr="00BF35E3" w:rsidRDefault="00233C90" w:rsidP="00394A01">
      <w:pPr>
        <w:pStyle w:val="WZIstyle"/>
        <w:numPr>
          <w:ilvl w:val="0"/>
          <w:numId w:val="0"/>
        </w:numPr>
        <w:ind w:right="0"/>
        <w:jc w:val="both"/>
        <w:rPr>
          <w:rFonts w:ascii="Times New Roman" w:hAnsi="Times New Roman" w:cs="Times New Roman"/>
          <w:sz w:val="24"/>
          <w:szCs w:val="24"/>
        </w:rPr>
      </w:pPr>
    </w:p>
    <w:p w:rsidR="00394A01" w:rsidRPr="00BF35E3" w:rsidRDefault="00DA7DD4" w:rsidP="00394A01">
      <w:pPr>
        <w:pStyle w:val="Cmsor2"/>
        <w:tabs>
          <w:tab w:val="clear" w:pos="0"/>
          <w:tab w:val="clear" w:pos="3414"/>
        </w:tabs>
        <w:ind w:left="0" w:right="0" w:firstLine="0"/>
        <w:rPr>
          <w:rFonts w:ascii="Times New Roman" w:eastAsia="Times New Roman" w:hAnsi="Times New Roman" w:cs="Times New Roman"/>
          <w:sz w:val="24"/>
        </w:rPr>
        <w:sectPr w:rsidR="00394A01" w:rsidRPr="00BF35E3" w:rsidSect="00394A01">
          <w:pgSz w:w="11906" w:h="16838" w:code="9"/>
          <w:pgMar w:top="902" w:right="1418" w:bottom="1134" w:left="1276" w:header="567" w:footer="465" w:gutter="0"/>
          <w:cols w:space="708"/>
          <w:vAlign w:val="center"/>
        </w:sectPr>
      </w:pPr>
      <w:bookmarkStart w:id="52" w:name="_Toc243891748"/>
      <w:bookmarkStart w:id="53" w:name="_Toc316453063"/>
      <w:bookmarkStart w:id="54" w:name="_Toc503341599"/>
      <w:r w:rsidRPr="00BF35E3">
        <w:rPr>
          <w:rFonts w:ascii="Times New Roman" w:eastAsia="Times New Roman" w:hAnsi="Times New Roman" w:cs="Times New Roman"/>
          <w:sz w:val="24"/>
        </w:rPr>
        <w:t>A</w:t>
      </w:r>
      <w:r w:rsidR="00712954" w:rsidRPr="00BF35E3">
        <w:rPr>
          <w:rFonts w:ascii="Times New Roman" w:eastAsia="Times New Roman" w:hAnsi="Times New Roman" w:cs="Times New Roman"/>
          <w:sz w:val="24"/>
        </w:rPr>
        <w:t>z ajánla</w:t>
      </w:r>
      <w:r w:rsidR="00EB1C60" w:rsidRPr="00BF35E3">
        <w:rPr>
          <w:rFonts w:ascii="Times New Roman" w:eastAsia="Times New Roman" w:hAnsi="Times New Roman" w:cs="Times New Roman"/>
          <w:sz w:val="24"/>
        </w:rPr>
        <w:t>t</w:t>
      </w:r>
      <w:r w:rsidR="003460E1" w:rsidRPr="00BF35E3">
        <w:rPr>
          <w:rFonts w:ascii="Times New Roman" w:eastAsia="Times New Roman" w:hAnsi="Times New Roman" w:cs="Times New Roman"/>
          <w:sz w:val="24"/>
        </w:rPr>
        <w:t xml:space="preserve">ajánlott </w:t>
      </w:r>
      <w:r w:rsidR="00665AC0" w:rsidRPr="00BF35E3">
        <w:rPr>
          <w:rFonts w:ascii="Times New Roman" w:eastAsia="Times New Roman" w:hAnsi="Times New Roman" w:cs="Times New Roman"/>
          <w:sz w:val="24"/>
        </w:rPr>
        <w:t>tartalomjegyzéke</w:t>
      </w:r>
      <w:bookmarkEnd w:id="52"/>
      <w:bookmarkEnd w:id="53"/>
      <w:bookmarkEnd w:id="54"/>
    </w:p>
    <w:p w:rsidR="00665AC0" w:rsidRPr="00BF35E3" w:rsidRDefault="00665AC0" w:rsidP="00394A01">
      <w:pPr>
        <w:pStyle w:val="Cmsor2"/>
        <w:numPr>
          <w:ilvl w:val="0"/>
          <w:numId w:val="0"/>
        </w:numPr>
        <w:tabs>
          <w:tab w:val="clear" w:pos="0"/>
        </w:tabs>
        <w:ind w:right="0"/>
        <w:jc w:val="both"/>
        <w:rPr>
          <w:rFonts w:ascii="Times New Roman" w:eastAsia="Times New Roman" w:hAnsi="Times New Roman" w:cs="Times New Roman"/>
          <w:sz w:val="24"/>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4"/>
      </w:tblGrid>
      <w:tr w:rsidR="005803E7" w:rsidRPr="00BF35E3" w:rsidTr="00EF5CF4">
        <w:trPr>
          <w:jc w:val="center"/>
        </w:trPr>
        <w:tc>
          <w:tcPr>
            <w:tcW w:w="8874" w:type="dxa"/>
          </w:tcPr>
          <w:p w:rsidR="005803E7" w:rsidRPr="00BF35E3" w:rsidRDefault="005803E7" w:rsidP="005803E7">
            <w:pPr>
              <w:spacing w:before="60" w:after="60"/>
              <w:rPr>
                <w:rFonts w:ascii="Times New Roman" w:hAnsi="Times New Roman" w:cs="Times New Roman"/>
                <w:b/>
                <w:sz w:val="24"/>
              </w:rPr>
            </w:pPr>
            <w:r w:rsidRPr="00BF35E3">
              <w:rPr>
                <w:rFonts w:ascii="Times New Roman" w:hAnsi="Times New Roman" w:cs="Times New Roman"/>
                <w:b/>
                <w:sz w:val="24"/>
              </w:rPr>
              <w:t xml:space="preserve">AJÁNATTÉTELKOR CSATOLANDÓ </w:t>
            </w:r>
          </w:p>
        </w:tc>
      </w:tr>
      <w:tr w:rsidR="007863F1" w:rsidRPr="00BF35E3" w:rsidTr="00EF5CF4">
        <w:trPr>
          <w:jc w:val="center"/>
        </w:trPr>
        <w:tc>
          <w:tcPr>
            <w:tcW w:w="8874" w:type="dxa"/>
          </w:tcPr>
          <w:p w:rsidR="007863F1" w:rsidRPr="00BF35E3" w:rsidRDefault="007863F1" w:rsidP="00BF35E3">
            <w:pPr>
              <w:spacing w:before="60" w:after="60"/>
              <w:rPr>
                <w:rFonts w:ascii="Times New Roman" w:hAnsi="Times New Roman"/>
                <w:sz w:val="24"/>
              </w:rPr>
            </w:pPr>
            <w:r w:rsidRPr="00BF35E3">
              <w:rPr>
                <w:rFonts w:ascii="Times New Roman" w:hAnsi="Times New Roman" w:cs="Times New Roman"/>
                <w:sz w:val="24"/>
              </w:rPr>
              <w:t xml:space="preserve">Tartalomjegyzék </w:t>
            </w:r>
            <w:r w:rsidRPr="00BF35E3">
              <w:rPr>
                <w:rFonts w:ascii="Times New Roman" w:hAnsi="Times New Roman"/>
                <w:sz w:val="24"/>
              </w:rPr>
              <w:t>(az információkat tartalmazó oldalak oldalszámával ellátva)</w:t>
            </w:r>
          </w:p>
        </w:tc>
      </w:tr>
      <w:tr w:rsidR="007863F1" w:rsidRPr="00BF35E3" w:rsidTr="00EF5CF4">
        <w:trPr>
          <w:jc w:val="center"/>
        </w:trPr>
        <w:tc>
          <w:tcPr>
            <w:tcW w:w="8874" w:type="dxa"/>
          </w:tcPr>
          <w:p w:rsidR="007863F1" w:rsidRPr="00BF35E3" w:rsidRDefault="007863F1" w:rsidP="006C5B5C">
            <w:pPr>
              <w:spacing w:before="60" w:after="60"/>
              <w:rPr>
                <w:rFonts w:ascii="Times New Roman" w:hAnsi="Times New Roman" w:cs="Times New Roman"/>
                <w:sz w:val="24"/>
              </w:rPr>
            </w:pPr>
            <w:r w:rsidRPr="00BF35E3">
              <w:rPr>
                <w:rFonts w:ascii="Times New Roman" w:hAnsi="Times New Roman" w:cs="Times New Roman"/>
                <w:sz w:val="24"/>
              </w:rPr>
              <w:t>Felolvasólap cégszerűen aláírva</w:t>
            </w:r>
            <w:r w:rsidR="007545CD">
              <w:rPr>
                <w:rFonts w:ascii="Times New Roman" w:hAnsi="Times New Roman" w:cs="Times New Roman"/>
                <w:sz w:val="24"/>
              </w:rPr>
              <w:t xml:space="preserve"> </w:t>
            </w:r>
            <w:r w:rsidRPr="00BF35E3">
              <w:rPr>
                <w:rFonts w:ascii="Times New Roman" w:hAnsi="Times New Roman" w:cs="Times New Roman"/>
                <w:sz w:val="24"/>
              </w:rPr>
              <w:t>(M1 számú melléklet szerint)</w:t>
            </w:r>
          </w:p>
        </w:tc>
      </w:tr>
      <w:tr w:rsidR="00EF5CF4" w:rsidRPr="00BF35E3" w:rsidTr="00EF5CF4">
        <w:trPr>
          <w:jc w:val="center"/>
        </w:trPr>
        <w:tc>
          <w:tcPr>
            <w:tcW w:w="8874" w:type="dxa"/>
          </w:tcPr>
          <w:p w:rsidR="005803E7" w:rsidRDefault="005803E7" w:rsidP="005803E7">
            <w:pPr>
              <w:spacing w:before="60" w:after="60"/>
              <w:rPr>
                <w:rFonts w:ascii="Times New Roman" w:hAnsi="Times New Roman" w:cs="Times New Roman"/>
                <w:sz w:val="24"/>
              </w:rPr>
            </w:pPr>
            <w:r w:rsidRPr="00BF35E3">
              <w:rPr>
                <w:rFonts w:ascii="Times New Roman" w:hAnsi="Times New Roman" w:cs="Times New Roman"/>
                <w:sz w:val="24"/>
              </w:rPr>
              <w:t>ÁRAZATLAN ÁRTÁBLÁZAT BEÁRAZVA</w:t>
            </w:r>
            <w:r w:rsidR="002C49E4">
              <w:rPr>
                <w:rFonts w:ascii="Times New Roman" w:hAnsi="Times New Roman" w:cs="Times New Roman"/>
                <w:sz w:val="24"/>
              </w:rPr>
              <w:t xml:space="preserve"> (Csak az ajánlattétellel érintett rész tekintetében csatolandó!)</w:t>
            </w:r>
          </w:p>
          <w:p w:rsidR="00B32DC1" w:rsidRDefault="00B32DC1" w:rsidP="00D12299">
            <w:pPr>
              <w:spacing w:line="240" w:lineRule="auto"/>
              <w:rPr>
                <w:rFonts w:ascii="Times New Roman" w:hAnsi="Times New Roman" w:cs="Times New Roman"/>
                <w:sz w:val="24"/>
                <w:highlight w:val="yellow"/>
              </w:rPr>
            </w:pPr>
            <w:r w:rsidRPr="00B32DC1">
              <w:rPr>
                <w:rFonts w:ascii="Times New Roman" w:hAnsi="Times New Roman" w:cs="Times New Roman"/>
                <w:sz w:val="24"/>
              </w:rPr>
              <w:t>20171219_20170815_arazatlan_artablazatok_1-5_resz_FBVI_elelmiszer</w:t>
            </w:r>
            <w:r>
              <w:rPr>
                <w:rFonts w:ascii="Times New Roman" w:hAnsi="Times New Roman" w:cs="Times New Roman"/>
                <w:sz w:val="24"/>
              </w:rPr>
              <w:t>.xls</w:t>
            </w:r>
          </w:p>
          <w:p w:rsidR="00EF5CF4" w:rsidRPr="00BF35E3" w:rsidRDefault="00B32DC1" w:rsidP="005803E7">
            <w:pPr>
              <w:spacing w:before="60" w:after="60"/>
              <w:rPr>
                <w:rFonts w:ascii="Times New Roman" w:hAnsi="Times New Roman" w:cs="Times New Roman"/>
                <w:sz w:val="24"/>
              </w:rPr>
            </w:pPr>
            <w:r w:rsidRPr="00D12299" w:rsidDel="00B32DC1">
              <w:rPr>
                <w:rFonts w:ascii="Times New Roman" w:hAnsi="Times New Roman" w:cs="Times New Roman"/>
                <w:sz w:val="24"/>
                <w:highlight w:val="yellow"/>
              </w:rPr>
              <w:t xml:space="preserve"> </w:t>
            </w:r>
            <w:r w:rsidR="005803E7" w:rsidRPr="00BF35E3">
              <w:rPr>
                <w:rFonts w:ascii="Times New Roman" w:hAnsi="Times New Roman" w:cs="Times New Roman"/>
                <w:sz w:val="24"/>
              </w:rPr>
              <w:t>(Az elektronikus adathordozón benyújtott ajánlati példányokon az Ajánlatkérő által rendelkezésre bocsátott, megfelelően kitöltött excel fájl csatolandó, míg a papír alapú ajánlatban a kinyomtatott excel fájl csatolandó.)</w:t>
            </w:r>
          </w:p>
        </w:tc>
      </w:tr>
      <w:tr w:rsidR="007863F1" w:rsidRPr="00BF35E3" w:rsidTr="00EF5CF4">
        <w:trPr>
          <w:jc w:val="center"/>
        </w:trPr>
        <w:tc>
          <w:tcPr>
            <w:tcW w:w="8874" w:type="dxa"/>
          </w:tcPr>
          <w:p w:rsidR="000C5A18" w:rsidRPr="00BF35E3" w:rsidRDefault="000C5A18" w:rsidP="000C5A18">
            <w:pPr>
              <w:spacing w:before="60" w:after="60"/>
              <w:rPr>
                <w:rFonts w:ascii="Times New Roman" w:hAnsi="Times New Roman" w:cs="Times New Roman"/>
                <w:sz w:val="24"/>
              </w:rPr>
            </w:pPr>
            <w:r w:rsidRPr="00BF35E3">
              <w:rPr>
                <w:rFonts w:ascii="Times New Roman" w:hAnsi="Times New Roman" w:cs="Times New Roman"/>
                <w:sz w:val="24"/>
              </w:rPr>
              <w:t>Nyilatkozat a Kbt. 6</w:t>
            </w:r>
            <w:r w:rsidR="00CC1E36" w:rsidRPr="00BF35E3">
              <w:rPr>
                <w:rFonts w:ascii="Times New Roman" w:hAnsi="Times New Roman" w:cs="Times New Roman"/>
                <w:sz w:val="24"/>
              </w:rPr>
              <w:t>6</w:t>
            </w:r>
            <w:r w:rsidRPr="00BF35E3">
              <w:rPr>
                <w:rFonts w:ascii="Times New Roman" w:hAnsi="Times New Roman" w:cs="Times New Roman"/>
                <w:sz w:val="24"/>
              </w:rPr>
              <w:t xml:space="preserve"> § (</w:t>
            </w:r>
            <w:r w:rsidR="00CC1E36" w:rsidRPr="00BF35E3">
              <w:rPr>
                <w:rFonts w:ascii="Times New Roman" w:hAnsi="Times New Roman" w:cs="Times New Roman"/>
                <w:sz w:val="24"/>
              </w:rPr>
              <w:t>2</w:t>
            </w:r>
            <w:r w:rsidRPr="00BF35E3">
              <w:rPr>
                <w:rFonts w:ascii="Times New Roman" w:hAnsi="Times New Roman" w:cs="Times New Roman"/>
                <w:sz w:val="24"/>
              </w:rPr>
              <w:t>) bekezdésére vonatkozóan(M2 számú melléklet szerint)</w:t>
            </w:r>
          </w:p>
          <w:p w:rsidR="000C5A18" w:rsidRPr="00BF35E3" w:rsidRDefault="000C5A18" w:rsidP="000C5A18">
            <w:pPr>
              <w:spacing w:before="60" w:after="60"/>
              <w:rPr>
                <w:rFonts w:ascii="Times New Roman" w:hAnsi="Times New Roman" w:cs="Times New Roman"/>
                <w:sz w:val="24"/>
              </w:rPr>
            </w:pPr>
            <w:r w:rsidRPr="00BF35E3">
              <w:rPr>
                <w:rFonts w:ascii="Times New Roman" w:hAnsi="Times New Roman" w:cs="Times New Roman"/>
                <w:sz w:val="24"/>
              </w:rPr>
              <w:t>EREDETI PÉLDÁNY CSATOLANDÓ</w:t>
            </w:r>
          </w:p>
          <w:p w:rsidR="007863F1" w:rsidRPr="00BF35E3" w:rsidRDefault="000C5A18" w:rsidP="000C5A18">
            <w:pPr>
              <w:spacing w:before="60" w:after="60"/>
              <w:rPr>
                <w:rFonts w:ascii="Times New Roman" w:hAnsi="Times New Roman" w:cs="Times New Roman"/>
                <w:sz w:val="24"/>
              </w:rPr>
            </w:pPr>
            <w:r w:rsidRPr="00BF35E3">
              <w:rPr>
                <w:rFonts w:ascii="Times New Roman" w:hAnsi="Times New Roman" w:cs="Times New Roman"/>
                <w:sz w:val="24"/>
              </w:rPr>
              <w:t>Közös ajánlatétel esetén valamennyi közös ajánlattevőnek meg kell tennie ezt a nyilatkozatot, akár együttesen, akár külön-külön.</w:t>
            </w:r>
          </w:p>
        </w:tc>
      </w:tr>
      <w:tr w:rsidR="001454EF" w:rsidRPr="00BF35E3" w:rsidTr="00EF5CF4">
        <w:trPr>
          <w:jc w:val="center"/>
        </w:trPr>
        <w:tc>
          <w:tcPr>
            <w:tcW w:w="8874" w:type="dxa"/>
          </w:tcPr>
          <w:p w:rsidR="001454EF" w:rsidRPr="00BF35E3" w:rsidRDefault="001454EF" w:rsidP="000C5A18">
            <w:pPr>
              <w:spacing w:before="60" w:after="60"/>
              <w:rPr>
                <w:rFonts w:ascii="Times New Roman" w:hAnsi="Times New Roman" w:cs="Times New Roman"/>
                <w:sz w:val="24"/>
              </w:rPr>
            </w:pPr>
            <w:r w:rsidRPr="00BF35E3">
              <w:rPr>
                <w:rFonts w:ascii="Times New Roman" w:hAnsi="Times New Roman" w:cs="Times New Roman"/>
                <w:sz w:val="24"/>
              </w:rPr>
              <w:t>Ajánlati nyilatkozat [a Kbt. 66. § (4) bekezdés] (M3 melléklet)</w:t>
            </w:r>
          </w:p>
        </w:tc>
      </w:tr>
      <w:tr w:rsidR="001454EF" w:rsidRPr="00BF35E3" w:rsidTr="00EF5CF4">
        <w:trPr>
          <w:jc w:val="center"/>
        </w:trPr>
        <w:tc>
          <w:tcPr>
            <w:tcW w:w="8874" w:type="dxa"/>
          </w:tcPr>
          <w:p w:rsidR="001454EF" w:rsidRPr="00BF35E3" w:rsidRDefault="001454EF" w:rsidP="001454EF">
            <w:pPr>
              <w:spacing w:before="60" w:after="60"/>
              <w:rPr>
                <w:rFonts w:ascii="Times New Roman" w:hAnsi="Times New Roman" w:cs="Times New Roman"/>
                <w:sz w:val="24"/>
              </w:rPr>
            </w:pPr>
            <w:r w:rsidRPr="00BF35E3">
              <w:rPr>
                <w:rFonts w:ascii="Times New Roman" w:hAnsi="Times New Roman" w:cs="Times New Roman"/>
                <w:sz w:val="24"/>
              </w:rPr>
              <w:t>Nyilatkozat alvállalkozókról és azon szervezetekről (vagy személyekről), amelyek kapacitására az ajánlattevő a szerződés teljesítése során támaszkodni kíván</w:t>
            </w:r>
          </w:p>
          <w:p w:rsidR="000F6F76" w:rsidRPr="00BF35E3" w:rsidRDefault="00D236A2" w:rsidP="001454EF">
            <w:pPr>
              <w:spacing w:before="60" w:after="60"/>
              <w:rPr>
                <w:rFonts w:ascii="Times New Roman" w:hAnsi="Times New Roman" w:cs="Times New Roman"/>
                <w:sz w:val="24"/>
              </w:rPr>
            </w:pPr>
            <w:r w:rsidRPr="00BF35E3">
              <w:rPr>
                <w:rFonts w:ascii="Times New Roman" w:hAnsi="Times New Roman" w:cs="Times New Roman"/>
                <w:sz w:val="24"/>
              </w:rPr>
              <w:t xml:space="preserve">RÉSZENKÉNT ELTÉRŐ TARTALOM ESETÉN </w:t>
            </w:r>
            <w:r w:rsidR="000F6F76" w:rsidRPr="00BF35E3">
              <w:rPr>
                <w:rFonts w:ascii="Times New Roman" w:hAnsi="Times New Roman" w:cs="Times New Roman"/>
                <w:sz w:val="24"/>
              </w:rPr>
              <w:t>RÉSZENKÉNT CSATOLANDÓ!</w:t>
            </w:r>
          </w:p>
          <w:p w:rsidR="001454EF" w:rsidRPr="00BF35E3" w:rsidRDefault="001454EF" w:rsidP="001454EF">
            <w:pPr>
              <w:spacing w:before="60" w:after="60"/>
              <w:rPr>
                <w:rFonts w:ascii="Times New Roman" w:hAnsi="Times New Roman" w:cs="Times New Roman"/>
                <w:sz w:val="24"/>
              </w:rPr>
            </w:pPr>
            <w:r w:rsidRPr="00BF35E3">
              <w:rPr>
                <w:rFonts w:ascii="Times New Roman" w:hAnsi="Times New Roman" w:cs="Times New Roman"/>
                <w:sz w:val="24"/>
              </w:rPr>
              <w:t>NEMLEGES NYILATKOZAT IS CSATOLANDÓ</w:t>
            </w:r>
            <w:r w:rsidR="000F6F76" w:rsidRPr="00BF35E3">
              <w:rPr>
                <w:rFonts w:ascii="Times New Roman" w:hAnsi="Times New Roman" w:cs="Times New Roman"/>
                <w:sz w:val="24"/>
              </w:rPr>
              <w:t>!</w:t>
            </w:r>
          </w:p>
          <w:p w:rsidR="001454EF" w:rsidRPr="00BF35E3" w:rsidRDefault="001454EF" w:rsidP="001454EF">
            <w:pPr>
              <w:spacing w:before="60" w:after="60"/>
              <w:rPr>
                <w:rFonts w:ascii="Times New Roman" w:hAnsi="Times New Roman" w:cs="Times New Roman"/>
                <w:sz w:val="24"/>
              </w:rPr>
            </w:pPr>
            <w:r w:rsidRPr="00BF35E3">
              <w:rPr>
                <w:rFonts w:ascii="Times New Roman" w:hAnsi="Times New Roman" w:cs="Times New Roman"/>
                <w:sz w:val="24"/>
              </w:rPr>
              <w:t>[Kbt 66. § (6) bekezdés a) és b) pontjai, valamint a 65. § (7) bekezdés]</w:t>
            </w:r>
          </w:p>
          <w:p w:rsidR="001454EF" w:rsidRPr="00BF35E3" w:rsidRDefault="001454EF" w:rsidP="001454EF">
            <w:pPr>
              <w:spacing w:before="60" w:after="60"/>
              <w:rPr>
                <w:rFonts w:ascii="Times New Roman" w:hAnsi="Times New Roman" w:cs="Times New Roman"/>
                <w:sz w:val="24"/>
              </w:rPr>
            </w:pPr>
            <w:r w:rsidRPr="00BF35E3">
              <w:rPr>
                <w:rFonts w:ascii="Times New Roman" w:hAnsi="Times New Roman" w:cs="Times New Roman"/>
                <w:sz w:val="24"/>
              </w:rPr>
              <w:t>(M4 melléklet)</w:t>
            </w:r>
          </w:p>
        </w:tc>
      </w:tr>
      <w:tr w:rsidR="004D1CD5" w:rsidRPr="00BF35E3" w:rsidTr="00EF5CF4">
        <w:trPr>
          <w:jc w:val="center"/>
        </w:trPr>
        <w:tc>
          <w:tcPr>
            <w:tcW w:w="8874" w:type="dxa"/>
          </w:tcPr>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Nem magyarországi letelepedésű cégek esetében a cég nyilvántartására illetékes cégbíróság, vagy hatáskörrel rendelkező intézmény, szervezet által kibocsátott kivonat vagy igazolás egyszerű másolatban (az Ajánlati Felhívás TED-ben való megjelenésének napját60 napnál nem régebbi)</w:t>
            </w:r>
          </w:p>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 xml:space="preserve">Egyéni vállalkozók esetén az érvényes vállalkozói igazolvány másolata csatolandó. </w:t>
            </w:r>
          </w:p>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(Adott esetben az Ajánlattevőnek, a közös Ajánlattevők mindegyikének, az alvállalkozó(k)nak és az alkalmasság igazolásában részt vevő gazdasági szereplő(k)nek kell csatolniuk.)</w:t>
            </w:r>
          </w:p>
        </w:tc>
      </w:tr>
      <w:tr w:rsidR="004D1CD5" w:rsidRPr="00BF35E3" w:rsidTr="00EF5CF4">
        <w:trPr>
          <w:jc w:val="center"/>
        </w:trPr>
        <w:tc>
          <w:tcPr>
            <w:tcW w:w="8874" w:type="dxa"/>
          </w:tcPr>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Folyamatban lévő cégjogi változásbejegyzési eljárás esetén a cégbírósághoz benyújtott változásbejegyzési kérelem és az annak érkezéséről a cégbíróság által megküldött igazolás egyszerű másolatban.</w:t>
            </w:r>
            <w:r w:rsidR="00685A25" w:rsidRPr="00685A25">
              <w:rPr>
                <w:rFonts w:ascii="Times New Roman" w:hAnsi="Times New Roman" w:cs="Times New Roman"/>
                <w:sz w:val="24"/>
              </w:rPr>
              <w:t>Amennyiben nincs az Ajánlattevőnek változásbejegyzése folyamatban, úgy az arról szóló nemleges nyilatkozatot is be kell nyújtania.</w:t>
            </w:r>
          </w:p>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(Adott esetben az Ajánlattevőnek, a közös Ajánlattevők mindegyikének és az alkalmasság igazolásában részt vevő gazdasági szereplő(k)nek kell csatolniuk.)</w:t>
            </w:r>
          </w:p>
        </w:tc>
      </w:tr>
      <w:tr w:rsidR="004D1CD5" w:rsidRPr="00BF35E3" w:rsidTr="00EF5CF4">
        <w:trPr>
          <w:jc w:val="center"/>
        </w:trPr>
        <w:tc>
          <w:tcPr>
            <w:tcW w:w="8874" w:type="dxa"/>
          </w:tcPr>
          <w:p w:rsidR="004D1CD5" w:rsidRPr="00BF35E3" w:rsidRDefault="004D1CD5" w:rsidP="004D1CD5">
            <w:pPr>
              <w:rPr>
                <w:rFonts w:ascii="Times New Roman" w:hAnsi="Times New Roman" w:cs="Times New Roman"/>
                <w:sz w:val="24"/>
              </w:rPr>
            </w:pPr>
            <w:r w:rsidRPr="00BF35E3">
              <w:rPr>
                <w:rFonts w:ascii="Times New Roman" w:hAnsi="Times New Roman" w:cs="Times New Roman"/>
                <w:sz w:val="24"/>
              </w:rPr>
              <w:lastRenderedPageBreak/>
              <w:t>Aláírási címpéldány vagy ügyvéd előtt tett aláírás minta egyszerű másolatban kizárólag a közbeszerzési eljárás során bármilyen nyilatkozatot vagy az eljárással kapcsolatos bármely dokumentumot cégszerűen aláíró Ajánlattevői, a közös Ajánlattevői és az alkalmasság igazolásában résztvevő gazdasági szereplői képviselő(k) tekintetében.</w:t>
            </w:r>
          </w:p>
          <w:p w:rsidR="004D1CD5" w:rsidRPr="00BF35E3" w:rsidRDefault="004D1CD5" w:rsidP="004D1CD5">
            <w:pPr>
              <w:rPr>
                <w:rFonts w:ascii="Times New Roman" w:hAnsi="Times New Roman" w:cs="Times New Roman"/>
                <w:sz w:val="24"/>
              </w:rPr>
            </w:pPr>
            <w:r w:rsidRPr="00BF35E3">
              <w:rPr>
                <w:rFonts w:ascii="Times New Roman" w:hAnsi="Times New Roman" w:cs="Times New Roman"/>
                <w:sz w:val="24"/>
              </w:rPr>
              <w:t>Nem magyarországi letelepedésű cégek esetében a cégjegyzésre jogosultak közjegyző által hitelesített aláírásmintáját kell csatolni.</w:t>
            </w:r>
          </w:p>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(Annak igazolására, hogy a közbeszerzési eljárás során tett nyilatkozatot, vagy az eljárással kapcsolatos bármely dokumentumot az Ajánlattevő, közös Ajánlattevői, illetve az alkalmasság igazolásában résztvevő gazdasági szereplő képviseletére jogosult személy írta alá.)</w:t>
            </w:r>
          </w:p>
        </w:tc>
      </w:tr>
      <w:tr w:rsidR="004D1CD5" w:rsidRPr="00BF35E3" w:rsidTr="00EF5CF4">
        <w:trPr>
          <w:jc w:val="center"/>
        </w:trPr>
        <w:tc>
          <w:tcPr>
            <w:tcW w:w="8874" w:type="dxa"/>
          </w:tcPr>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 xml:space="preserve">A cégjegyzésre jogosult által adott meghatalmazás, ha a cégszerűen aláírandó nyilatkozatokat nem a cégjegyzésre jogosult írja alá. </w:t>
            </w:r>
          </w:p>
          <w:p w:rsidR="004D1CD5" w:rsidRPr="00BF35E3" w:rsidRDefault="004D1CD5" w:rsidP="000B70A2">
            <w:pPr>
              <w:spacing w:before="60" w:after="60"/>
              <w:rPr>
                <w:rFonts w:ascii="Times New Roman" w:hAnsi="Times New Roman" w:cs="Times New Roman"/>
                <w:sz w:val="24"/>
              </w:rPr>
            </w:pPr>
            <w:r w:rsidRPr="00BF35E3">
              <w:rPr>
                <w:rFonts w:ascii="Times New Roman" w:hAnsi="Times New Roman" w:cs="Times New Roman"/>
                <w:sz w:val="24"/>
              </w:rPr>
              <w:t>A meghatalmazó, a meghatalmazott és két tanú aláírását tartalmazó okiratmásolati példánya csatolandó</w:t>
            </w:r>
          </w:p>
        </w:tc>
      </w:tr>
      <w:tr w:rsidR="004D1CD5" w:rsidRPr="00BF35E3" w:rsidTr="00EF5CF4">
        <w:trPr>
          <w:cantSplit/>
          <w:jc w:val="center"/>
        </w:trPr>
        <w:tc>
          <w:tcPr>
            <w:tcW w:w="8874" w:type="dxa"/>
          </w:tcPr>
          <w:p w:rsidR="004D1CD5" w:rsidRPr="00BF35E3" w:rsidRDefault="004D1CD5" w:rsidP="004D1CD5">
            <w:pPr>
              <w:rPr>
                <w:rFonts w:ascii="Times New Roman" w:hAnsi="Times New Roman" w:cs="Times New Roman"/>
                <w:sz w:val="24"/>
              </w:rPr>
            </w:pPr>
            <w:r w:rsidRPr="00BF35E3">
              <w:rPr>
                <w:rFonts w:ascii="Times New Roman" w:hAnsi="Times New Roman"/>
                <w:sz w:val="24"/>
              </w:rPr>
              <w:t>A Kbt. 67. § (1) bekezdése szerinti nyilatkozat és az egységes európai közbeszerzési dokumentum</w:t>
            </w:r>
            <w:r w:rsidRPr="00BF35E3">
              <w:rPr>
                <w:rFonts w:ascii="Times New Roman" w:hAnsi="Times New Roman" w:cs="Times New Roman"/>
                <w:sz w:val="24"/>
              </w:rPr>
              <w:t xml:space="preserve"> (M5 melléklet)</w:t>
            </w:r>
          </w:p>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Ajánlattevő vagy közös ajánlattétel esetén minden egyes közös ajánlattevő vagy a kapacitás igénybe vétele esetén minden egyes kapacitást biztosító szervezet külön, a megfelelő képviseleti jogosultsággal rendelkező személy által aláírt nyilatkozatot köteles megtenni, illetve külön, a megfelelő képviseleti jogosultsággal rendelkező személy által aláírt egységes európai közbeszerzési dokumentumot köteles az ajánlatban csatolni a 321/2015. (X. 30.) Korm. rendelet 3. §-a alapján]</w:t>
            </w:r>
          </w:p>
          <w:p w:rsidR="004D1CD5" w:rsidRPr="00BF35E3" w:rsidRDefault="004D1CD5" w:rsidP="004D1CD5">
            <w:pPr>
              <w:rPr>
                <w:rFonts w:ascii="Times New Roman" w:hAnsi="Times New Roman" w:cs="Times New Roman"/>
                <w:sz w:val="24"/>
              </w:rPr>
            </w:pPr>
          </w:p>
        </w:tc>
      </w:tr>
      <w:tr w:rsidR="004D1CD5" w:rsidRPr="00BF35E3" w:rsidTr="00EF5CF4">
        <w:trPr>
          <w:cantSplit/>
          <w:jc w:val="center"/>
        </w:trPr>
        <w:tc>
          <w:tcPr>
            <w:tcW w:w="8874" w:type="dxa"/>
          </w:tcPr>
          <w:p w:rsidR="004D1CD5" w:rsidRPr="00BF35E3" w:rsidRDefault="004D1CD5" w:rsidP="004D1CD5">
            <w:pPr>
              <w:spacing w:before="60" w:after="60"/>
              <w:rPr>
                <w:rFonts w:ascii="Times New Roman" w:hAnsi="Times New Roman" w:cs="Times New Roman"/>
                <w:sz w:val="24"/>
              </w:rPr>
            </w:pPr>
            <w:r w:rsidRPr="00BF35E3">
              <w:rPr>
                <w:rFonts w:ascii="Times New Roman" w:hAnsi="Times New Roman" w:cs="Times New Roman"/>
                <w:sz w:val="24"/>
              </w:rPr>
              <w:t>Nyilatkozat a kizáró okok tekintetében az alvállalkozókra vonatkozóan [Kbt. 67. § (4) bekezdés]</w:t>
            </w:r>
          </w:p>
          <w:p w:rsidR="004D1CD5" w:rsidRPr="00BF35E3" w:rsidRDefault="004D1CD5" w:rsidP="00D87E0F">
            <w:pPr>
              <w:spacing w:before="60" w:after="60"/>
              <w:rPr>
                <w:rFonts w:ascii="Times New Roman" w:hAnsi="Times New Roman" w:cs="Times New Roman"/>
                <w:sz w:val="24"/>
              </w:rPr>
            </w:pPr>
            <w:r w:rsidRPr="00BF35E3">
              <w:rPr>
                <w:rFonts w:ascii="Times New Roman" w:hAnsi="Times New Roman" w:cs="Times New Roman"/>
                <w:sz w:val="24"/>
              </w:rPr>
              <w:t>(M</w:t>
            </w:r>
            <w:r w:rsidR="00D87E0F">
              <w:rPr>
                <w:rFonts w:ascii="Times New Roman" w:hAnsi="Times New Roman" w:cs="Times New Roman"/>
                <w:sz w:val="24"/>
              </w:rPr>
              <w:t>6</w:t>
            </w:r>
            <w:r w:rsidRPr="00BF35E3">
              <w:rPr>
                <w:rFonts w:ascii="Times New Roman" w:hAnsi="Times New Roman" w:cs="Times New Roman"/>
                <w:sz w:val="24"/>
              </w:rPr>
              <w:t xml:space="preserve"> melléklet)</w:t>
            </w:r>
          </w:p>
        </w:tc>
      </w:tr>
      <w:tr w:rsidR="00173611" w:rsidRPr="00BF35E3" w:rsidTr="00EF5CF4">
        <w:trPr>
          <w:cantSplit/>
          <w:jc w:val="center"/>
        </w:trPr>
        <w:tc>
          <w:tcPr>
            <w:tcW w:w="8874" w:type="dxa"/>
          </w:tcPr>
          <w:p w:rsidR="00173611" w:rsidRPr="00BF35E3" w:rsidRDefault="00D87E0F" w:rsidP="00D87E0F">
            <w:pPr>
              <w:spacing w:before="60" w:after="60"/>
              <w:rPr>
                <w:rFonts w:ascii="Times New Roman" w:hAnsi="Times New Roman" w:cs="Times New Roman"/>
                <w:sz w:val="24"/>
              </w:rPr>
            </w:pPr>
            <w:r w:rsidRPr="00D87E0F">
              <w:rPr>
                <w:rFonts w:ascii="Times New Roman" w:hAnsi="Times New Roman" w:cs="Times New Roman"/>
                <w:sz w:val="24"/>
              </w:rPr>
              <w:t>Nyilatkozat Teljesítési Biztosíték rendelkezésre bocsátásáról</w:t>
            </w:r>
            <w:r w:rsidR="007545CD">
              <w:rPr>
                <w:rFonts w:ascii="Times New Roman" w:hAnsi="Times New Roman" w:cs="Times New Roman"/>
                <w:sz w:val="24"/>
              </w:rPr>
              <w:t xml:space="preserve"> </w:t>
            </w:r>
            <w:r w:rsidRPr="00BF35E3">
              <w:rPr>
                <w:rFonts w:ascii="Times New Roman" w:hAnsi="Times New Roman" w:cs="Times New Roman"/>
                <w:sz w:val="24"/>
              </w:rPr>
              <w:t>(M</w:t>
            </w:r>
            <w:r>
              <w:rPr>
                <w:rFonts w:ascii="Times New Roman" w:hAnsi="Times New Roman" w:cs="Times New Roman"/>
                <w:sz w:val="24"/>
              </w:rPr>
              <w:t>7</w:t>
            </w:r>
            <w:r w:rsidRPr="00BF35E3">
              <w:rPr>
                <w:rFonts w:ascii="Times New Roman" w:hAnsi="Times New Roman" w:cs="Times New Roman"/>
                <w:sz w:val="24"/>
              </w:rPr>
              <w:t xml:space="preserve"> melléklet)</w:t>
            </w:r>
          </w:p>
        </w:tc>
      </w:tr>
      <w:tr w:rsidR="00BD6DE4" w:rsidRPr="00BF35E3" w:rsidTr="00EF5CF4">
        <w:trPr>
          <w:cantSplit/>
          <w:jc w:val="center"/>
        </w:trPr>
        <w:tc>
          <w:tcPr>
            <w:tcW w:w="8874" w:type="dxa"/>
          </w:tcPr>
          <w:p w:rsidR="00BD6DE4" w:rsidRPr="00BF35E3" w:rsidRDefault="00BD6DE4" w:rsidP="00993CD3">
            <w:pPr>
              <w:spacing w:before="60" w:after="60"/>
              <w:rPr>
                <w:rFonts w:ascii="Times New Roman" w:hAnsi="Times New Roman" w:cs="Times New Roman"/>
                <w:sz w:val="24"/>
              </w:rPr>
            </w:pPr>
            <w:r>
              <w:rPr>
                <w:rFonts w:ascii="Times New Roman" w:hAnsi="Times New Roman" w:cs="Times New Roman"/>
                <w:sz w:val="24"/>
              </w:rPr>
              <w:t>Nyilatkozat üzleti titokról</w:t>
            </w:r>
            <w:r w:rsidR="00993CD3">
              <w:rPr>
                <w:rFonts w:ascii="Times New Roman" w:hAnsi="Times New Roman" w:cs="Times New Roman"/>
                <w:sz w:val="24"/>
              </w:rPr>
              <w:t xml:space="preserve"> </w:t>
            </w:r>
            <w:r>
              <w:rPr>
                <w:rFonts w:ascii="Times New Roman" w:hAnsi="Times New Roman" w:cs="Times New Roman"/>
                <w:sz w:val="24"/>
              </w:rPr>
              <w:t>(M</w:t>
            </w:r>
            <w:r w:rsidR="00993CD3">
              <w:rPr>
                <w:rFonts w:ascii="Times New Roman" w:hAnsi="Times New Roman" w:cs="Times New Roman"/>
                <w:sz w:val="24"/>
              </w:rPr>
              <w:t>8</w:t>
            </w:r>
            <w:r>
              <w:rPr>
                <w:rFonts w:ascii="Times New Roman" w:hAnsi="Times New Roman" w:cs="Times New Roman"/>
                <w:sz w:val="24"/>
              </w:rPr>
              <w:t xml:space="preserve"> melléklet)</w:t>
            </w:r>
          </w:p>
        </w:tc>
      </w:tr>
    </w:tbl>
    <w:p w:rsidR="00D578FE" w:rsidRPr="00BF35E3" w:rsidRDefault="00D578FE" w:rsidP="00BF35E3">
      <w:pPr>
        <w:pStyle w:val="WZMstyle"/>
        <w:numPr>
          <w:ilvl w:val="0"/>
          <w:numId w:val="0"/>
        </w:numPr>
        <w:spacing w:before="4000"/>
        <w:jc w:val="both"/>
        <w:rPr>
          <w:rFonts w:ascii="Times New Roman" w:hAnsi="Times New Roman" w:cs="Times New Roman"/>
          <w:sz w:val="24"/>
        </w:rPr>
        <w:sectPr w:rsidR="00D578FE" w:rsidRPr="00BF35E3" w:rsidSect="00E64D1A">
          <w:pgSz w:w="11906" w:h="16838" w:code="9"/>
          <w:pgMar w:top="902" w:right="1418" w:bottom="1134" w:left="1276" w:header="567" w:footer="465" w:gutter="0"/>
          <w:cols w:space="708"/>
        </w:sectPr>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2"/>
      </w:tblGrid>
      <w:tr w:rsidR="001454EF" w:rsidRPr="00BF35E3" w:rsidTr="005F5326">
        <w:trPr>
          <w:cantSplit/>
          <w:jc w:val="center"/>
        </w:trPr>
        <w:tc>
          <w:tcPr>
            <w:tcW w:w="8562" w:type="dxa"/>
            <w:tcBorders>
              <w:top w:val="single" w:sz="4" w:space="0" w:color="auto"/>
            </w:tcBorders>
          </w:tcPr>
          <w:p w:rsidR="001454EF" w:rsidRPr="00BF35E3" w:rsidRDefault="001454EF" w:rsidP="005F5326">
            <w:pPr>
              <w:spacing w:before="60" w:after="60"/>
              <w:rPr>
                <w:rFonts w:ascii="Times New Roman" w:hAnsi="Times New Roman" w:cs="Times New Roman"/>
                <w:b/>
                <w:sz w:val="24"/>
              </w:rPr>
            </w:pPr>
            <w:bookmarkStart w:id="55" w:name="_Toc243891749"/>
            <w:r w:rsidRPr="00BF35E3">
              <w:rPr>
                <w:rFonts w:ascii="Times New Roman" w:hAnsi="Times New Roman" w:cs="Times New Roman"/>
                <w:b/>
                <w:sz w:val="24"/>
              </w:rPr>
              <w:lastRenderedPageBreak/>
              <w:t>LEGKÉSŐBB AZ AJÁNLATKÉRŐ KBT. 69.§-A SZERINTI FELHÍVÁSÁRA BENYÚJTANDÓ IRATOK</w:t>
            </w:r>
          </w:p>
        </w:tc>
      </w:tr>
      <w:tr w:rsidR="002A22C8" w:rsidRPr="00BF35E3" w:rsidTr="005F5326">
        <w:trPr>
          <w:cantSplit/>
          <w:jc w:val="center"/>
        </w:trPr>
        <w:tc>
          <w:tcPr>
            <w:tcW w:w="8562" w:type="dxa"/>
          </w:tcPr>
          <w:p w:rsidR="002A22C8" w:rsidRPr="00BF35E3" w:rsidRDefault="00692E51" w:rsidP="00993CD3">
            <w:pPr>
              <w:spacing w:before="60" w:after="60"/>
              <w:rPr>
                <w:rFonts w:ascii="Times New Roman" w:hAnsi="Times New Roman"/>
                <w:sz w:val="24"/>
                <w:highlight w:val="yellow"/>
              </w:rPr>
            </w:pPr>
            <w:r>
              <w:rPr>
                <w:rFonts w:ascii="Times New Roman" w:hAnsi="Times New Roman" w:cs="Times New Roman"/>
                <w:sz w:val="24"/>
              </w:rPr>
              <w:t xml:space="preserve">NEM MAGYARORSZÁGON LETELEPEDETT </w:t>
            </w:r>
            <w:r w:rsidR="002A22C8" w:rsidRPr="00DF1E1C">
              <w:rPr>
                <w:rFonts w:ascii="Times New Roman" w:hAnsi="Times New Roman" w:cs="Times New Roman"/>
                <w:sz w:val="24"/>
              </w:rPr>
              <w:t>ajánlattevő</w:t>
            </w:r>
            <w:r>
              <w:rPr>
                <w:rFonts w:ascii="Times New Roman" w:hAnsi="Times New Roman" w:cs="Times New Roman"/>
                <w:sz w:val="24"/>
              </w:rPr>
              <w:t>(k)</w:t>
            </w:r>
            <w:r w:rsidR="002A22C8" w:rsidRPr="00DF1E1C">
              <w:rPr>
                <w:rFonts w:ascii="Times New Roman" w:hAnsi="Times New Roman" w:cs="Times New Roman"/>
                <w:sz w:val="24"/>
              </w:rPr>
              <w:t xml:space="preserve"> nyilatkozata a kizáró okok igazolásáról </w:t>
            </w:r>
            <w:r>
              <w:rPr>
                <w:rFonts w:ascii="Times New Roman" w:hAnsi="Times New Roman" w:cs="Times New Roman"/>
                <w:sz w:val="24"/>
              </w:rPr>
              <w:t>(M</w:t>
            </w:r>
            <w:r w:rsidR="00993CD3">
              <w:rPr>
                <w:rFonts w:ascii="Times New Roman" w:hAnsi="Times New Roman" w:cs="Times New Roman"/>
                <w:sz w:val="24"/>
              </w:rPr>
              <w:t>9</w:t>
            </w:r>
            <w:r>
              <w:rPr>
                <w:rFonts w:ascii="Times New Roman" w:hAnsi="Times New Roman" w:cs="Times New Roman"/>
                <w:sz w:val="24"/>
              </w:rPr>
              <w:t xml:space="preserve"> melléklet)</w:t>
            </w:r>
            <w:r w:rsidR="002A22C8" w:rsidRPr="00DF1E1C">
              <w:rPr>
                <w:rFonts w:ascii="Times New Roman" w:hAnsi="Times New Roman" w:cs="Times New Roman"/>
                <w:sz w:val="24"/>
              </w:rPr>
              <w:t>(adott esetben)</w:t>
            </w:r>
          </w:p>
        </w:tc>
      </w:tr>
      <w:tr w:rsidR="00BF35E3" w:rsidRPr="00BF35E3" w:rsidTr="005F5326">
        <w:trPr>
          <w:cantSplit/>
          <w:jc w:val="center"/>
        </w:trPr>
        <w:tc>
          <w:tcPr>
            <w:tcW w:w="8562" w:type="dxa"/>
          </w:tcPr>
          <w:p w:rsidR="00BF35E3" w:rsidRPr="00FE4934" w:rsidRDefault="00BF35E3" w:rsidP="00FE4934">
            <w:pPr>
              <w:spacing w:before="60" w:after="60"/>
              <w:rPr>
                <w:rFonts w:ascii="Times New Roman" w:hAnsi="Times New Roman" w:cs="Times New Roman"/>
                <w:sz w:val="24"/>
              </w:rPr>
            </w:pPr>
            <w:r w:rsidRPr="00FE4934">
              <w:rPr>
                <w:rFonts w:ascii="Times New Roman" w:hAnsi="Times New Roman" w:cs="Times New Roman"/>
                <w:sz w:val="24"/>
              </w:rPr>
              <w:t>Nyilatkozat a Kbt. 62 § (1) bekezdés k) pont kb) és kc) alpontja tekintetében</w:t>
            </w:r>
          </w:p>
          <w:p w:rsidR="00BF35E3" w:rsidRPr="00BF35E3" w:rsidRDefault="00FE4934" w:rsidP="00993CD3">
            <w:pPr>
              <w:spacing w:before="60" w:after="60"/>
              <w:rPr>
                <w:rFonts w:ascii="Times New Roman" w:hAnsi="Times New Roman" w:cs="Times New Roman"/>
                <w:b/>
                <w:sz w:val="24"/>
              </w:rPr>
            </w:pPr>
            <w:r>
              <w:rPr>
                <w:rFonts w:ascii="Times New Roman" w:hAnsi="Times New Roman" w:cs="Times New Roman"/>
                <w:sz w:val="24"/>
              </w:rPr>
              <w:t>(M1</w:t>
            </w:r>
            <w:r w:rsidR="00993CD3">
              <w:rPr>
                <w:rFonts w:ascii="Times New Roman" w:hAnsi="Times New Roman" w:cs="Times New Roman"/>
                <w:sz w:val="24"/>
              </w:rPr>
              <w:t>0</w:t>
            </w:r>
            <w:r w:rsidR="00BF35E3" w:rsidRPr="00FE4934">
              <w:rPr>
                <w:rFonts w:ascii="Times New Roman" w:hAnsi="Times New Roman" w:cs="Times New Roman"/>
                <w:sz w:val="24"/>
              </w:rPr>
              <w:t xml:space="preserve"> melléklet)</w:t>
            </w:r>
          </w:p>
        </w:tc>
      </w:tr>
      <w:tr w:rsidR="00176B57" w:rsidRPr="00BF35E3" w:rsidTr="005F5326">
        <w:trPr>
          <w:cantSplit/>
          <w:jc w:val="center"/>
        </w:trPr>
        <w:tc>
          <w:tcPr>
            <w:tcW w:w="8562" w:type="dxa"/>
          </w:tcPr>
          <w:p w:rsidR="00176B57" w:rsidRDefault="00176B57" w:rsidP="00176B57">
            <w:pPr>
              <w:spacing w:before="60" w:after="60"/>
              <w:rPr>
                <w:rFonts w:ascii="Times New Roman" w:hAnsi="Times New Roman" w:cs="Times New Roman"/>
                <w:sz w:val="24"/>
              </w:rPr>
            </w:pPr>
            <w:r>
              <w:rPr>
                <w:rFonts w:ascii="Times New Roman" w:hAnsi="Times New Roman" w:cs="Times New Roman"/>
                <w:sz w:val="24"/>
              </w:rPr>
              <w:t>Nyilatkozat a Kbt. 62. § (2) bekezdése tekintetében</w:t>
            </w:r>
          </w:p>
          <w:p w:rsidR="00176B57" w:rsidRPr="00FE4934" w:rsidRDefault="00176B57" w:rsidP="00993CD3">
            <w:pPr>
              <w:spacing w:before="60" w:after="60"/>
              <w:rPr>
                <w:rFonts w:ascii="Times New Roman" w:hAnsi="Times New Roman" w:cs="Times New Roman"/>
                <w:sz w:val="24"/>
              </w:rPr>
            </w:pPr>
            <w:r>
              <w:rPr>
                <w:rFonts w:ascii="Times New Roman" w:hAnsi="Times New Roman" w:cs="Times New Roman"/>
                <w:sz w:val="24"/>
              </w:rPr>
              <w:t>(M1</w:t>
            </w:r>
            <w:r w:rsidR="00993CD3">
              <w:rPr>
                <w:rFonts w:ascii="Times New Roman" w:hAnsi="Times New Roman" w:cs="Times New Roman"/>
                <w:sz w:val="24"/>
              </w:rPr>
              <w:t>1</w:t>
            </w:r>
            <w:r w:rsidRPr="00FE4934">
              <w:rPr>
                <w:rFonts w:ascii="Times New Roman" w:hAnsi="Times New Roman" w:cs="Times New Roman"/>
                <w:sz w:val="24"/>
              </w:rPr>
              <w:t xml:space="preserve"> melléklet)</w:t>
            </w:r>
          </w:p>
        </w:tc>
      </w:tr>
      <w:tr w:rsidR="001454EF" w:rsidRPr="00BF35E3" w:rsidTr="005F5326">
        <w:trPr>
          <w:cantSplit/>
          <w:jc w:val="center"/>
        </w:trPr>
        <w:tc>
          <w:tcPr>
            <w:tcW w:w="8562" w:type="dxa"/>
          </w:tcPr>
          <w:p w:rsidR="001454EF" w:rsidRPr="00BF35E3" w:rsidRDefault="001454EF" w:rsidP="00993CD3">
            <w:pPr>
              <w:spacing w:before="60" w:after="60"/>
              <w:rPr>
                <w:rFonts w:ascii="Times New Roman" w:hAnsi="Times New Roman" w:cs="Times New Roman"/>
                <w:b/>
                <w:sz w:val="24"/>
              </w:rPr>
            </w:pPr>
            <w:r w:rsidRPr="00BF35E3">
              <w:rPr>
                <w:rFonts w:ascii="Times New Roman" w:hAnsi="Times New Roman" w:cs="Times New Roman"/>
                <w:b/>
                <w:sz w:val="24"/>
              </w:rPr>
              <w:t>Nyilatkozat árbevételről</w:t>
            </w:r>
            <w:r w:rsidR="00D12299">
              <w:rPr>
                <w:rFonts w:ascii="Times New Roman" w:hAnsi="Times New Roman" w:cs="Times New Roman"/>
                <w:b/>
                <w:sz w:val="24"/>
              </w:rPr>
              <w:t xml:space="preserve"> </w:t>
            </w:r>
            <w:r w:rsidRPr="00BF35E3">
              <w:rPr>
                <w:rFonts w:ascii="Times New Roman" w:hAnsi="Times New Roman" w:cs="Times New Roman"/>
                <w:sz w:val="24"/>
              </w:rPr>
              <w:t>(M</w:t>
            </w:r>
            <w:r w:rsidR="00FE4934">
              <w:rPr>
                <w:rFonts w:ascii="Times New Roman" w:hAnsi="Times New Roman" w:cs="Times New Roman"/>
                <w:sz w:val="24"/>
              </w:rPr>
              <w:t>1</w:t>
            </w:r>
            <w:r w:rsidR="00993CD3">
              <w:rPr>
                <w:rFonts w:ascii="Times New Roman" w:hAnsi="Times New Roman" w:cs="Times New Roman"/>
                <w:sz w:val="24"/>
              </w:rPr>
              <w:t xml:space="preserve">2 </w:t>
            </w:r>
            <w:r w:rsidRPr="00BF35E3">
              <w:rPr>
                <w:rFonts w:ascii="Times New Roman" w:hAnsi="Times New Roman" w:cs="Times New Roman"/>
                <w:sz w:val="24"/>
              </w:rPr>
              <w:t>melléklet)</w:t>
            </w:r>
          </w:p>
        </w:tc>
      </w:tr>
      <w:tr w:rsidR="001454EF" w:rsidRPr="00BF35E3" w:rsidTr="005F5326">
        <w:trPr>
          <w:cantSplit/>
          <w:jc w:val="center"/>
        </w:trPr>
        <w:tc>
          <w:tcPr>
            <w:tcW w:w="8562" w:type="dxa"/>
          </w:tcPr>
          <w:p w:rsidR="001454EF" w:rsidRPr="00BF35E3" w:rsidRDefault="001454EF" w:rsidP="00993CD3">
            <w:pPr>
              <w:spacing w:before="60" w:after="60"/>
              <w:rPr>
                <w:rFonts w:ascii="Times New Roman" w:hAnsi="Times New Roman" w:cs="Times New Roman"/>
                <w:b/>
                <w:sz w:val="24"/>
              </w:rPr>
            </w:pPr>
            <w:r w:rsidRPr="00BF35E3">
              <w:rPr>
                <w:rFonts w:ascii="Times New Roman" w:hAnsi="Times New Roman" w:cs="Times New Roman"/>
                <w:b/>
                <w:sz w:val="24"/>
              </w:rPr>
              <w:t xml:space="preserve">Referencianyilatkozat/referenciaigazolás </w:t>
            </w:r>
            <w:r w:rsidRPr="00BF35E3">
              <w:rPr>
                <w:rFonts w:ascii="Times New Roman" w:hAnsi="Times New Roman" w:cs="Times New Roman"/>
                <w:sz w:val="24"/>
              </w:rPr>
              <w:t>(M</w:t>
            </w:r>
            <w:r w:rsidR="00A242BD" w:rsidRPr="00BF35E3">
              <w:rPr>
                <w:rFonts w:ascii="Times New Roman" w:hAnsi="Times New Roman" w:cs="Times New Roman"/>
                <w:sz w:val="24"/>
              </w:rPr>
              <w:t>1</w:t>
            </w:r>
            <w:r w:rsidR="00993CD3">
              <w:rPr>
                <w:rFonts w:ascii="Times New Roman" w:hAnsi="Times New Roman" w:cs="Times New Roman"/>
                <w:sz w:val="24"/>
              </w:rPr>
              <w:t xml:space="preserve">3 </w:t>
            </w:r>
            <w:r w:rsidRPr="00BF35E3">
              <w:rPr>
                <w:rFonts w:ascii="Times New Roman" w:hAnsi="Times New Roman" w:cs="Times New Roman"/>
                <w:sz w:val="24"/>
              </w:rPr>
              <w:t>melléklet)</w:t>
            </w:r>
          </w:p>
        </w:tc>
      </w:tr>
      <w:tr w:rsidR="001454EF" w:rsidRPr="00BF35E3" w:rsidTr="005F5326">
        <w:trPr>
          <w:cantSplit/>
          <w:jc w:val="center"/>
        </w:trPr>
        <w:tc>
          <w:tcPr>
            <w:tcW w:w="8562" w:type="dxa"/>
          </w:tcPr>
          <w:p w:rsidR="001454EF" w:rsidRPr="00BF35E3" w:rsidRDefault="001454EF" w:rsidP="001454EF">
            <w:pPr>
              <w:spacing w:before="60" w:after="60" w:line="300" w:lineRule="exact"/>
              <w:rPr>
                <w:rFonts w:ascii="Times New Roman" w:hAnsi="Times New Roman" w:cs="Times New Roman"/>
                <w:sz w:val="24"/>
              </w:rPr>
            </w:pPr>
            <w:r w:rsidRPr="00BF35E3">
              <w:rPr>
                <w:rFonts w:ascii="Times New Roman" w:hAnsi="Times New Roman" w:cs="Times New Roman"/>
                <w:sz w:val="24"/>
              </w:rPr>
              <w:t xml:space="preserve">Nyilatkozat a külföldi adóilletőség szerinti adóhatósági meghatalmazás csatolásáról </w:t>
            </w:r>
          </w:p>
          <w:p w:rsidR="001454EF" w:rsidRPr="00BF35E3" w:rsidRDefault="001454EF" w:rsidP="00993CD3">
            <w:pPr>
              <w:spacing w:before="60" w:after="60"/>
              <w:rPr>
                <w:rFonts w:ascii="Times New Roman" w:hAnsi="Times New Roman" w:cs="Times New Roman"/>
                <w:b/>
                <w:sz w:val="24"/>
              </w:rPr>
            </w:pPr>
            <w:r w:rsidRPr="00BF35E3">
              <w:rPr>
                <w:rFonts w:ascii="Times New Roman" w:hAnsi="Times New Roman" w:cs="Times New Roman"/>
                <w:sz w:val="24"/>
              </w:rPr>
              <w:t>(M</w:t>
            </w:r>
            <w:r w:rsidR="00A242BD" w:rsidRPr="00BF35E3">
              <w:rPr>
                <w:rFonts w:ascii="Times New Roman" w:hAnsi="Times New Roman" w:cs="Times New Roman"/>
                <w:sz w:val="24"/>
              </w:rPr>
              <w:t>1</w:t>
            </w:r>
            <w:r w:rsidR="00993CD3">
              <w:rPr>
                <w:rFonts w:ascii="Times New Roman" w:hAnsi="Times New Roman" w:cs="Times New Roman"/>
                <w:sz w:val="24"/>
              </w:rPr>
              <w:t>4</w:t>
            </w:r>
            <w:r w:rsidRPr="00BF35E3">
              <w:rPr>
                <w:rFonts w:ascii="Times New Roman" w:hAnsi="Times New Roman" w:cs="Times New Roman"/>
                <w:sz w:val="24"/>
              </w:rPr>
              <w:t xml:space="preserve"> melléklet)</w:t>
            </w:r>
            <w:r w:rsidR="00FE4934" w:rsidRPr="00BF35E3">
              <w:rPr>
                <w:rFonts w:ascii="Times New Roman" w:hAnsi="Times New Roman" w:cs="Times New Roman"/>
                <w:sz w:val="24"/>
              </w:rPr>
              <w:t>(adott esetben)</w:t>
            </w:r>
          </w:p>
        </w:tc>
      </w:tr>
      <w:tr w:rsidR="001454EF" w:rsidRPr="00BF35E3" w:rsidTr="005F5326">
        <w:trPr>
          <w:jc w:val="center"/>
        </w:trPr>
        <w:tc>
          <w:tcPr>
            <w:tcW w:w="8562" w:type="dxa"/>
          </w:tcPr>
          <w:p w:rsidR="001454EF" w:rsidRPr="00BF35E3" w:rsidRDefault="00BD6DE4" w:rsidP="00BD6DE4">
            <w:pPr>
              <w:spacing w:before="60" w:after="60" w:line="300" w:lineRule="exact"/>
              <w:rPr>
                <w:rFonts w:ascii="Times New Roman" w:hAnsi="Times New Roman" w:cs="Times New Roman"/>
                <w:sz w:val="24"/>
              </w:rPr>
            </w:pPr>
            <w:r w:rsidRPr="00BF35E3">
              <w:rPr>
                <w:rFonts w:ascii="Times New Roman" w:hAnsi="Times New Roman" w:cs="Times New Roman"/>
                <w:sz w:val="24"/>
              </w:rPr>
              <w:t xml:space="preserve">Adott esetben </w:t>
            </w:r>
            <w:r>
              <w:rPr>
                <w:rFonts w:ascii="Times New Roman" w:hAnsi="Times New Roman" w:cs="Times New Roman"/>
                <w:sz w:val="24"/>
              </w:rPr>
              <w:t>- a Kbt. 65. § (7) bekezdése alapján - a</w:t>
            </w:r>
            <w:r w:rsidR="001B5C35" w:rsidRPr="001B5C35">
              <w:rPr>
                <w:rFonts w:ascii="Times New Roman" w:hAnsi="Times New Roman" w:cs="Times New Roman"/>
                <w:sz w:val="24"/>
              </w:rPr>
              <w:t xml:space="preserve"> kapacitásait rendelkezésre bocsátó szervezet olyan szerződéses vagy előszerződésben vállalt kötelezettségvállalását tartalmazó okirat</w:t>
            </w:r>
            <w:r>
              <w:rPr>
                <w:rFonts w:ascii="Times New Roman" w:hAnsi="Times New Roman" w:cs="Times New Roman"/>
                <w:sz w:val="24"/>
              </w:rPr>
              <w:t>a</w:t>
            </w:r>
            <w:r w:rsidR="001B5C35" w:rsidRPr="001B5C35">
              <w:rPr>
                <w:rFonts w:ascii="Times New Roman" w:hAnsi="Times New Roman" w:cs="Times New Roman"/>
                <w:sz w:val="24"/>
              </w:rPr>
              <w:t>, mely alátámasztja, hogy a szerződés teljesítéséhez szükséges erőforrások rendelkezésre állnak majd a szerződés teljesítésének időtartama alatt. (adott esetben)</w:t>
            </w:r>
          </w:p>
        </w:tc>
      </w:tr>
      <w:tr w:rsidR="00BD6DE4" w:rsidRPr="00BF35E3" w:rsidTr="005F5326">
        <w:trPr>
          <w:jc w:val="center"/>
        </w:trPr>
        <w:tc>
          <w:tcPr>
            <w:tcW w:w="8562" w:type="dxa"/>
          </w:tcPr>
          <w:p w:rsidR="00BD6DE4" w:rsidRPr="00BD6DE4" w:rsidRDefault="00BD6DE4" w:rsidP="00BD6DE4">
            <w:pPr>
              <w:spacing w:before="60" w:after="60" w:line="300" w:lineRule="exact"/>
              <w:rPr>
                <w:rFonts w:ascii="Times New Roman" w:hAnsi="Times New Roman" w:cs="Times New Roman"/>
                <w:sz w:val="24"/>
              </w:rPr>
            </w:pPr>
            <w:r w:rsidRPr="00BF35E3">
              <w:rPr>
                <w:rFonts w:ascii="Times New Roman" w:hAnsi="Times New Roman" w:cs="Times New Roman"/>
                <w:sz w:val="24"/>
              </w:rPr>
              <w:t xml:space="preserve">Adott esetben </w:t>
            </w:r>
            <w:r>
              <w:rPr>
                <w:rFonts w:ascii="Times New Roman" w:hAnsi="Times New Roman" w:cs="Times New Roman"/>
                <w:sz w:val="24"/>
              </w:rPr>
              <w:t>a</w:t>
            </w:r>
            <w:r w:rsidRPr="00BD6DE4">
              <w:rPr>
                <w:rFonts w:ascii="Times New Roman" w:hAnsi="Times New Roman" w:cs="Times New Roman"/>
                <w:sz w:val="24"/>
              </w:rPr>
              <w:t>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BD6DE4" w:rsidRPr="001B5C35" w:rsidRDefault="00BD6DE4" w:rsidP="00BD6DE4">
            <w:pPr>
              <w:spacing w:before="60" w:after="60" w:line="300" w:lineRule="exact"/>
              <w:rPr>
                <w:rFonts w:ascii="Times New Roman" w:hAnsi="Times New Roman" w:cs="Times New Roman"/>
                <w:sz w:val="24"/>
              </w:rPr>
            </w:pPr>
            <w:r w:rsidRPr="00BD6DE4">
              <w:rPr>
                <w:rFonts w:ascii="Times New Roman" w:hAnsi="Times New Roman" w:cs="Times New Roman"/>
                <w:sz w:val="24"/>
              </w:rPr>
              <w:t>A jogutódlás kapcsán a Kbt. 65. § (11) bekezdése is irányadó.</w:t>
            </w:r>
          </w:p>
        </w:tc>
      </w:tr>
      <w:tr w:rsidR="001454EF" w:rsidRPr="00BF35E3" w:rsidTr="005F5326">
        <w:trPr>
          <w:jc w:val="center"/>
        </w:trPr>
        <w:tc>
          <w:tcPr>
            <w:tcW w:w="8562" w:type="dxa"/>
          </w:tcPr>
          <w:p w:rsidR="001454EF" w:rsidRPr="00BF35E3" w:rsidRDefault="001454EF" w:rsidP="005F5326">
            <w:pPr>
              <w:spacing w:before="60" w:after="60"/>
              <w:rPr>
                <w:rFonts w:ascii="Times New Roman" w:hAnsi="Times New Roman" w:cs="Times New Roman"/>
                <w:sz w:val="24"/>
              </w:rPr>
            </w:pPr>
            <w:r w:rsidRPr="00BF35E3">
              <w:rPr>
                <w:rFonts w:ascii="Times New Roman" w:hAnsi="Times New Roman" w:cs="Times New Roman"/>
                <w:sz w:val="24"/>
              </w:rPr>
              <w:t>Amennyiben időközben változásbejegyzési eljárás indult az ajánlattevő, a közös ajánlattevők bármelyikének és az alkalmasság igazolásba részt vevő gazdasági szereplő(k) tekintetében, úgy csatolandó a cégbírósághoz benyújtott változásbejegyzési kérelmet és az annak érkezéséről a cégbíróság által megküldött igazolást egyszerű másolatban.</w:t>
            </w:r>
            <w:r w:rsidR="007545CD">
              <w:rPr>
                <w:rFonts w:ascii="Times New Roman" w:hAnsi="Times New Roman" w:cs="Times New Roman"/>
                <w:sz w:val="24"/>
              </w:rPr>
              <w:t xml:space="preserve"> </w:t>
            </w:r>
            <w:r w:rsidR="00685A25" w:rsidRPr="00685A25">
              <w:rPr>
                <w:rFonts w:ascii="Times New Roman" w:hAnsi="Times New Roman" w:cs="Times New Roman"/>
                <w:sz w:val="24"/>
              </w:rPr>
              <w:t>Amennyiben nincs az Ajánlattevőnek változásbejegyzése folyamatban, úgy az arról szóló nemleges nyilatkozatot is be kell nyújtania.</w:t>
            </w:r>
          </w:p>
        </w:tc>
      </w:tr>
      <w:tr w:rsidR="001454EF" w:rsidRPr="00BF35E3" w:rsidTr="005F5326">
        <w:trPr>
          <w:jc w:val="center"/>
        </w:trPr>
        <w:tc>
          <w:tcPr>
            <w:tcW w:w="8562" w:type="dxa"/>
          </w:tcPr>
          <w:p w:rsidR="001454EF" w:rsidRPr="00BF35E3" w:rsidRDefault="001454EF" w:rsidP="001454EF">
            <w:pPr>
              <w:spacing w:before="60" w:after="60"/>
              <w:rPr>
                <w:rFonts w:ascii="Times New Roman" w:hAnsi="Times New Roman" w:cs="Times New Roman"/>
                <w:sz w:val="24"/>
              </w:rPr>
            </w:pPr>
            <w:r w:rsidRPr="00BF35E3">
              <w:rPr>
                <w:rFonts w:ascii="Times New Roman" w:hAnsi="Times New Roman" w:cs="Times New Roman"/>
                <w:sz w:val="24"/>
              </w:rPr>
              <w:t>Amennyiben a Kbt. 69. §-a szerinti felhívásra benyújtott iratokban megnevezett bármely gazdasági szereplő képviseletében olyan személy ír alá, akinek az aláírási címpéldányát vagy ügyvéd, illetve közjegyző előtt tett aláírás mintáját nem csatolták korábban, akkor csatolandó ezen személy aláírási címpéldánya vagy ügyvéd, illetve közjegyző előtt tett aláírás minta egyszerű másolatban.</w:t>
            </w:r>
          </w:p>
        </w:tc>
      </w:tr>
      <w:tr w:rsidR="00685A25" w:rsidRPr="00BF35E3" w:rsidTr="005F5326">
        <w:trPr>
          <w:jc w:val="center"/>
        </w:trPr>
        <w:tc>
          <w:tcPr>
            <w:tcW w:w="8562" w:type="dxa"/>
          </w:tcPr>
          <w:p w:rsidR="00685A25" w:rsidRPr="00BF35E3" w:rsidRDefault="00685A25" w:rsidP="00685A25">
            <w:pPr>
              <w:spacing w:before="60" w:after="60"/>
              <w:rPr>
                <w:rFonts w:ascii="Times New Roman" w:hAnsi="Times New Roman" w:cs="Times New Roman"/>
                <w:sz w:val="24"/>
              </w:rPr>
            </w:pPr>
            <w:r w:rsidRPr="00BF35E3">
              <w:rPr>
                <w:rFonts w:ascii="Times New Roman" w:hAnsi="Times New Roman" w:cs="Times New Roman"/>
                <w:sz w:val="24"/>
              </w:rPr>
              <w:t>A</w:t>
            </w:r>
            <w:r>
              <w:rPr>
                <w:rFonts w:ascii="Times New Roman" w:hAnsi="Times New Roman" w:cs="Times New Roman"/>
                <w:sz w:val="24"/>
              </w:rPr>
              <w:t>mennyiben az eljárás korább szakaszában nem csatolták, akkor a</w:t>
            </w:r>
            <w:r w:rsidRPr="00BF35E3">
              <w:rPr>
                <w:rFonts w:ascii="Times New Roman" w:hAnsi="Times New Roman" w:cs="Times New Roman"/>
                <w:sz w:val="24"/>
              </w:rPr>
              <w:t xml:space="preserve"> cégjegyzésre jogosult által adott meghatalmazás, ha a cégszerűen aláírandó nyilatkozatokat nem a cégjegyzésre jogosult írja alá. </w:t>
            </w:r>
          </w:p>
          <w:p w:rsidR="00685A25" w:rsidRPr="00BF35E3" w:rsidRDefault="00685A25" w:rsidP="000B70A2">
            <w:pPr>
              <w:spacing w:before="60" w:after="60"/>
              <w:rPr>
                <w:rFonts w:ascii="Times New Roman" w:hAnsi="Times New Roman" w:cs="Times New Roman"/>
                <w:sz w:val="24"/>
              </w:rPr>
            </w:pPr>
            <w:r w:rsidRPr="00BF35E3">
              <w:rPr>
                <w:rFonts w:ascii="Times New Roman" w:hAnsi="Times New Roman" w:cs="Times New Roman"/>
                <w:sz w:val="24"/>
              </w:rPr>
              <w:lastRenderedPageBreak/>
              <w:t>A meghatalmazó, a meghatalmazott és két tanú aláírását tartalmazó okirat</w:t>
            </w:r>
            <w:r w:rsidR="007545CD">
              <w:rPr>
                <w:rFonts w:ascii="Times New Roman" w:hAnsi="Times New Roman" w:cs="Times New Roman"/>
                <w:sz w:val="24"/>
              </w:rPr>
              <w:t xml:space="preserve"> </w:t>
            </w:r>
            <w:r w:rsidRPr="00BF35E3">
              <w:rPr>
                <w:rFonts w:ascii="Times New Roman" w:hAnsi="Times New Roman" w:cs="Times New Roman"/>
                <w:sz w:val="24"/>
              </w:rPr>
              <w:t>másolati példánya csatolandó</w:t>
            </w:r>
          </w:p>
        </w:tc>
      </w:tr>
      <w:tr w:rsidR="00692E51" w:rsidRPr="00BF35E3" w:rsidTr="005F5326">
        <w:trPr>
          <w:jc w:val="center"/>
        </w:trPr>
        <w:tc>
          <w:tcPr>
            <w:tcW w:w="8562" w:type="dxa"/>
          </w:tcPr>
          <w:p w:rsidR="00692E51" w:rsidRPr="00FE1BF8" w:rsidRDefault="00692E51" w:rsidP="00993CD3">
            <w:pPr>
              <w:spacing w:before="60" w:after="60"/>
              <w:rPr>
                <w:rFonts w:ascii="Times New Roman" w:hAnsi="Times New Roman" w:cs="Times New Roman"/>
                <w:sz w:val="24"/>
              </w:rPr>
            </w:pPr>
            <w:r w:rsidRPr="00FE1BF8">
              <w:rPr>
                <w:rFonts w:ascii="Times New Roman" w:hAnsi="Times New Roman" w:cs="Times New Roman"/>
                <w:sz w:val="24"/>
              </w:rPr>
              <w:lastRenderedPageBreak/>
              <w:t>Nyilatkozat üzleti titokról</w:t>
            </w:r>
            <w:r>
              <w:rPr>
                <w:rFonts w:ascii="Times New Roman" w:hAnsi="Times New Roman" w:cs="Times New Roman"/>
                <w:sz w:val="24"/>
              </w:rPr>
              <w:t xml:space="preserve"> (M</w:t>
            </w:r>
            <w:r w:rsidR="00993CD3">
              <w:rPr>
                <w:rFonts w:ascii="Times New Roman" w:hAnsi="Times New Roman" w:cs="Times New Roman"/>
                <w:sz w:val="24"/>
              </w:rPr>
              <w:t>8</w:t>
            </w:r>
            <w:r>
              <w:rPr>
                <w:rFonts w:ascii="Times New Roman" w:hAnsi="Times New Roman" w:cs="Times New Roman"/>
                <w:sz w:val="24"/>
              </w:rPr>
              <w:t xml:space="preserve"> melléklet) (adott esetben)</w:t>
            </w:r>
          </w:p>
        </w:tc>
      </w:tr>
      <w:tr w:rsidR="001454EF" w:rsidRPr="00BF35E3" w:rsidTr="005F5326">
        <w:trPr>
          <w:jc w:val="center"/>
        </w:trPr>
        <w:tc>
          <w:tcPr>
            <w:tcW w:w="8562" w:type="dxa"/>
          </w:tcPr>
          <w:p w:rsidR="001454EF" w:rsidRPr="00BF35E3" w:rsidRDefault="001454EF" w:rsidP="001454EF">
            <w:pPr>
              <w:spacing w:before="60" w:after="60"/>
              <w:rPr>
                <w:rFonts w:ascii="Times New Roman" w:hAnsi="Times New Roman" w:cs="Times New Roman"/>
                <w:sz w:val="24"/>
              </w:rPr>
            </w:pPr>
            <w:r w:rsidRPr="00BF35E3">
              <w:rPr>
                <w:rFonts w:ascii="Times New Roman" w:hAnsi="Times New Roman" w:cs="Times New Roman"/>
                <w:sz w:val="24"/>
              </w:rPr>
              <w:t>Az Ajánlattevő(k) által fontosnak tartott egyéb dokumentumok (adott esetben)</w:t>
            </w:r>
          </w:p>
        </w:tc>
      </w:tr>
    </w:tbl>
    <w:p w:rsidR="001454EF" w:rsidRPr="00BF35E3" w:rsidRDefault="001454EF" w:rsidP="00D578FE">
      <w:pPr>
        <w:pStyle w:val="WZMstyle"/>
        <w:tabs>
          <w:tab w:val="clear" w:pos="3414"/>
        </w:tabs>
        <w:ind w:left="0" w:firstLine="0"/>
        <w:rPr>
          <w:rFonts w:ascii="Times New Roman" w:hAnsi="Times New Roman" w:cs="Times New Roman"/>
          <w:sz w:val="24"/>
        </w:rPr>
        <w:sectPr w:rsidR="001454EF" w:rsidRPr="00BF35E3" w:rsidSect="008C63F5">
          <w:pgSz w:w="11906" w:h="16838" w:code="9"/>
          <w:pgMar w:top="902" w:right="1418" w:bottom="1134" w:left="1276" w:header="567" w:footer="465" w:gutter="0"/>
          <w:cols w:space="708"/>
        </w:sectPr>
      </w:pPr>
    </w:p>
    <w:p w:rsidR="00665AC0" w:rsidRPr="00BF35E3" w:rsidRDefault="00665AC0" w:rsidP="00D578FE">
      <w:pPr>
        <w:pStyle w:val="WZMstyle"/>
        <w:tabs>
          <w:tab w:val="clear" w:pos="3414"/>
        </w:tabs>
        <w:ind w:left="0" w:firstLine="0"/>
        <w:rPr>
          <w:rFonts w:ascii="Times New Roman" w:hAnsi="Times New Roman" w:cs="Times New Roman"/>
          <w:sz w:val="24"/>
        </w:rPr>
      </w:pPr>
      <w:bookmarkStart w:id="56" w:name="_Toc503341600"/>
      <w:r w:rsidRPr="00BF35E3">
        <w:rPr>
          <w:rFonts w:ascii="Times New Roman" w:hAnsi="Times New Roman" w:cs="Times New Roman"/>
          <w:sz w:val="24"/>
        </w:rPr>
        <w:lastRenderedPageBreak/>
        <w:t>Felolvasólap</w:t>
      </w:r>
      <w:bookmarkEnd w:id="55"/>
      <w:bookmarkEnd w:id="56"/>
    </w:p>
    <w:p w:rsidR="00D578FE" w:rsidRPr="00BF35E3" w:rsidRDefault="00665AC0" w:rsidP="007E15E6">
      <w:pPr>
        <w:jc w:val="center"/>
        <w:rPr>
          <w:rFonts w:ascii="Times New Roman" w:hAnsi="Times New Roman" w:cs="Times New Roman"/>
          <w:sz w:val="24"/>
        </w:rPr>
      </w:pPr>
      <w:r w:rsidRPr="00BF35E3">
        <w:rPr>
          <w:rFonts w:ascii="Times New Roman" w:hAnsi="Times New Roman" w:cs="Times New Roman"/>
          <w:sz w:val="24"/>
        </w:rPr>
        <w:t>formanyomtatványa</w:t>
      </w:r>
    </w:p>
    <w:p w:rsidR="00754E27" w:rsidRPr="00BF35E3" w:rsidRDefault="00754E27" w:rsidP="007E15E6">
      <w:pPr>
        <w:jc w:val="center"/>
        <w:rPr>
          <w:rFonts w:ascii="Times New Roman" w:hAnsi="Times New Roman" w:cs="Times New Roman"/>
          <w:sz w:val="24"/>
        </w:rPr>
        <w:sectPr w:rsidR="00754E27" w:rsidRPr="00BF35E3" w:rsidSect="00D578FE">
          <w:pgSz w:w="11906" w:h="16838" w:code="9"/>
          <w:pgMar w:top="902" w:right="1418" w:bottom="1134" w:left="1276" w:header="567" w:footer="465" w:gutter="0"/>
          <w:cols w:space="708"/>
          <w:vAlign w:val="center"/>
        </w:sectPr>
      </w:pPr>
      <w:r w:rsidRPr="00BF35E3">
        <w:rPr>
          <w:rFonts w:ascii="Times New Roman" w:hAnsi="Times New Roman" w:cs="Times New Roman"/>
          <w:sz w:val="24"/>
        </w:rPr>
        <w:t>[</w:t>
      </w:r>
      <w:r w:rsidR="004734D1" w:rsidRPr="00BF35E3">
        <w:rPr>
          <w:rFonts w:ascii="Times New Roman" w:hAnsi="Times New Roman" w:cs="Times New Roman"/>
          <w:sz w:val="24"/>
        </w:rPr>
        <w:t>Ajánlattevő</w:t>
      </w:r>
      <w:r w:rsidR="00D3343C" w:rsidRPr="00BF35E3">
        <w:rPr>
          <w:rFonts w:ascii="Times New Roman" w:hAnsi="Times New Roman" w:cs="Times New Roman"/>
          <w:sz w:val="24"/>
        </w:rPr>
        <w:t xml:space="preserve"> vagy </w:t>
      </w:r>
      <w:r w:rsidRPr="00BF35E3">
        <w:rPr>
          <w:rFonts w:ascii="Times New Roman" w:hAnsi="Times New Roman" w:cs="Times New Roman"/>
          <w:sz w:val="24"/>
        </w:rPr>
        <w:t xml:space="preserve">közös </w:t>
      </w:r>
      <w:r w:rsidR="0003207F" w:rsidRPr="00BF35E3">
        <w:rPr>
          <w:rFonts w:ascii="Times New Roman" w:hAnsi="Times New Roman" w:cs="Times New Roman"/>
          <w:sz w:val="24"/>
        </w:rPr>
        <w:t xml:space="preserve">ajánlattétel </w:t>
      </w:r>
      <w:r w:rsidRPr="00BF35E3">
        <w:rPr>
          <w:rFonts w:ascii="Times New Roman" w:hAnsi="Times New Roman" w:cs="Times New Roman"/>
          <w:sz w:val="24"/>
        </w:rPr>
        <w:t xml:space="preserve">esetén a közös </w:t>
      </w:r>
      <w:r w:rsidR="004734D1" w:rsidRPr="00BF35E3">
        <w:rPr>
          <w:rFonts w:ascii="Times New Roman" w:hAnsi="Times New Roman" w:cs="Times New Roman"/>
          <w:sz w:val="24"/>
        </w:rPr>
        <w:t xml:space="preserve">Ajánlattevők </w:t>
      </w:r>
      <w:r w:rsidRPr="00BF35E3">
        <w:rPr>
          <w:rFonts w:ascii="Times New Roman" w:hAnsi="Times New Roman" w:cs="Times New Roman"/>
          <w:sz w:val="24"/>
        </w:rPr>
        <w:t>nevében eljárni jogosult képviselő írja alá]</w:t>
      </w:r>
    </w:p>
    <w:p w:rsidR="00754E27" w:rsidRPr="00BF35E3" w:rsidRDefault="00754E27" w:rsidP="00EB269D">
      <w:pPr>
        <w:spacing w:line="240" w:lineRule="auto"/>
        <w:jc w:val="center"/>
        <w:rPr>
          <w:rFonts w:ascii="Times New Roman" w:hAnsi="Times New Roman" w:cs="Times New Roman"/>
          <w:b/>
          <w:sz w:val="24"/>
        </w:rPr>
      </w:pPr>
      <w:r w:rsidRPr="00BF35E3">
        <w:rPr>
          <w:rFonts w:ascii="Times New Roman" w:hAnsi="Times New Roman" w:cs="Times New Roman"/>
          <w:b/>
          <w:sz w:val="24"/>
        </w:rPr>
        <w:lastRenderedPageBreak/>
        <w:t xml:space="preserve">FELOLVASÓ LAP </w:t>
      </w:r>
    </w:p>
    <w:p w:rsidR="00754E27" w:rsidRPr="00BF35E3" w:rsidRDefault="00754E27" w:rsidP="00EB269D">
      <w:pPr>
        <w:spacing w:line="240" w:lineRule="auto"/>
        <w:rPr>
          <w:rFonts w:ascii="Times New Roman" w:hAnsi="Times New Roman" w:cs="Times New Roman"/>
          <w:color w:val="000000"/>
          <w:sz w:val="24"/>
          <w:shd w:val="clear" w:color="auto" w:fill="FFFFFF"/>
        </w:rPr>
      </w:pPr>
    </w:p>
    <w:p w:rsidR="00D3343C" w:rsidRPr="00BF35E3" w:rsidRDefault="006C5B5C" w:rsidP="00EB269D">
      <w:pPr>
        <w:spacing w:line="240" w:lineRule="auto"/>
        <w:rPr>
          <w:rFonts w:ascii="Times New Roman" w:hAnsi="Times New Roman" w:cs="Times New Roman"/>
          <w:b/>
          <w:sz w:val="24"/>
        </w:rPr>
      </w:pPr>
      <w:r w:rsidRPr="00BF35E3">
        <w:rPr>
          <w:rFonts w:ascii="Times New Roman" w:hAnsi="Times New Roman" w:cs="Times New Roman"/>
          <w:color w:val="000000"/>
          <w:sz w:val="24"/>
          <w:shd w:val="clear" w:color="auto" w:fill="FFFFFF"/>
        </w:rPr>
        <w:t>A</w:t>
      </w:r>
      <w:r w:rsidR="00EB269D" w:rsidRPr="00BF35E3">
        <w:rPr>
          <w:rFonts w:ascii="Times New Roman" w:hAnsi="Times New Roman"/>
          <w:sz w:val="24"/>
        </w:rPr>
        <w:t xml:space="preserve"> </w:t>
      </w:r>
      <w:r w:rsidR="00D12299">
        <w:rPr>
          <w:rFonts w:ascii="Times New Roman" w:hAnsi="Times New Roman"/>
          <w:sz w:val="24"/>
        </w:rPr>
        <w:t>Fővárosi Büntetés-végrehajtási Intézet</w:t>
      </w:r>
      <w:r w:rsidR="00EB269D" w:rsidRPr="00BF35E3">
        <w:rPr>
          <w:rFonts w:ascii="Times New Roman" w:hAnsi="Times New Roman"/>
          <w:sz w:val="24"/>
        </w:rPr>
        <w:t xml:space="preserve"> ajánlatkérőnek</w:t>
      </w:r>
      <w:r w:rsidR="00EB269D" w:rsidRPr="00BF35E3">
        <w:rPr>
          <w:rFonts w:ascii="Times New Roman" w:hAnsi="Times New Roman" w:cs="Times New Roman"/>
          <w:color w:val="000000"/>
          <w:sz w:val="24"/>
          <w:shd w:val="clear" w:color="auto" w:fill="FFFFFF"/>
        </w:rPr>
        <w:t xml:space="preserve"> a </w:t>
      </w:r>
      <w:r w:rsidRPr="00BF35E3">
        <w:rPr>
          <w:rFonts w:ascii="Times New Roman" w:hAnsi="Times New Roman" w:cs="Times New Roman"/>
          <w:color w:val="000000"/>
          <w:sz w:val="24"/>
          <w:shd w:val="clear" w:color="auto" w:fill="FFFFFF"/>
        </w:rPr>
        <w:t>„</w:t>
      </w:r>
      <w:r w:rsidR="00AA68A5" w:rsidRPr="00BF35E3">
        <w:rPr>
          <w:rFonts w:ascii="Times New Roman" w:hAnsi="Times New Roman" w:cs="Times New Roman"/>
          <w:color w:val="000000"/>
          <w:sz w:val="24"/>
          <w:shd w:val="clear" w:color="auto" w:fill="FFFFFF"/>
        </w:rPr>
        <w:t>Fogvatartottak élelmezési ellátását biztosító alapanyagok beszerzése</w:t>
      </w:r>
      <w:r w:rsidRPr="00BF35E3">
        <w:rPr>
          <w:rFonts w:ascii="Times New Roman" w:hAnsi="Times New Roman" w:cs="Times New Roman"/>
          <w:color w:val="000000"/>
          <w:sz w:val="24"/>
          <w:shd w:val="clear" w:color="auto" w:fill="FFFFFF"/>
        </w:rPr>
        <w:t xml:space="preserve">” tárgyú, </w:t>
      </w:r>
      <w:r w:rsidR="00154727" w:rsidRPr="00BF35E3">
        <w:rPr>
          <w:rFonts w:ascii="Times New Roman" w:hAnsi="Times New Roman" w:cs="Times New Roman"/>
          <w:color w:val="000000"/>
          <w:sz w:val="24"/>
          <w:shd w:val="clear" w:color="auto" w:fill="FFFFFF"/>
        </w:rPr>
        <w:t>közbeszerzési eljárás</w:t>
      </w:r>
      <w:r w:rsidR="00EB269D" w:rsidRPr="00BF35E3">
        <w:rPr>
          <w:rFonts w:ascii="Times New Roman" w:hAnsi="Times New Roman" w:cs="Times New Roman"/>
          <w:color w:val="000000"/>
          <w:sz w:val="24"/>
          <w:shd w:val="clear" w:color="auto" w:fill="FFFFFF"/>
        </w:rPr>
        <w:t>á</w:t>
      </w:r>
      <w:r w:rsidR="00154727" w:rsidRPr="00BF35E3">
        <w:rPr>
          <w:rFonts w:ascii="Times New Roman" w:hAnsi="Times New Roman" w:cs="Times New Roman"/>
          <w:color w:val="000000"/>
          <w:sz w:val="24"/>
          <w:shd w:val="clear" w:color="auto" w:fill="FFFFFF"/>
        </w:rPr>
        <w:t xml:space="preserve">ban </w:t>
      </w:r>
    </w:p>
    <w:p w:rsidR="00154727" w:rsidRPr="00BF35E3" w:rsidRDefault="00154727" w:rsidP="00EB269D">
      <w:pPr>
        <w:spacing w:line="240" w:lineRule="auto"/>
        <w:rPr>
          <w:rFonts w:ascii="Times New Roman" w:hAnsi="Times New Roman" w:cs="Times New Roman"/>
          <w:b/>
          <w:sz w:val="24"/>
        </w:rPr>
      </w:pPr>
    </w:p>
    <w:p w:rsidR="00D3343C" w:rsidRPr="00BF35E3" w:rsidRDefault="00D3343C" w:rsidP="00EB269D">
      <w:pPr>
        <w:spacing w:line="240" w:lineRule="auto"/>
        <w:rPr>
          <w:rFonts w:ascii="Times New Roman" w:hAnsi="Times New Roman" w:cs="Times New Roman"/>
          <w:b/>
          <w:sz w:val="24"/>
        </w:rPr>
      </w:pPr>
      <w:r w:rsidRPr="00BF35E3">
        <w:rPr>
          <w:rFonts w:ascii="Times New Roman" w:hAnsi="Times New Roman" w:cs="Times New Roman"/>
          <w:b/>
          <w:sz w:val="24"/>
        </w:rPr>
        <w:t xml:space="preserve">Önálló </w:t>
      </w:r>
      <w:r w:rsidR="004734D1" w:rsidRPr="00BF35E3">
        <w:rPr>
          <w:rFonts w:ascii="Times New Roman" w:hAnsi="Times New Roman" w:cs="Times New Roman"/>
          <w:b/>
          <w:sz w:val="24"/>
        </w:rPr>
        <w:t>Ajánlattevő</w:t>
      </w:r>
      <w:r w:rsidRPr="00BF35E3">
        <w:rPr>
          <w:rFonts w:ascii="Times New Roman" w:hAnsi="Times New Roman" w:cs="Times New Roman"/>
          <w:b/>
          <w:sz w:val="24"/>
        </w:rPr>
        <w:t xml:space="preserve"> neve és címe:</w:t>
      </w:r>
    </w:p>
    <w:p w:rsidR="00D3343C" w:rsidRPr="00BF35E3" w:rsidRDefault="00D3343C" w:rsidP="00EB269D">
      <w:pPr>
        <w:spacing w:line="240" w:lineRule="auto"/>
        <w:rPr>
          <w:rFonts w:ascii="Times New Roman" w:hAnsi="Times New Roman" w:cs="Times New Roman"/>
          <w:sz w:val="24"/>
        </w:rPr>
      </w:pPr>
    </w:p>
    <w:p w:rsidR="00D3343C" w:rsidRPr="00BF35E3" w:rsidRDefault="00D3343C" w:rsidP="00EB269D">
      <w:pPr>
        <w:spacing w:line="240" w:lineRule="auto"/>
        <w:rPr>
          <w:rFonts w:ascii="Times New Roman" w:hAnsi="Times New Roman" w:cs="Times New Roman"/>
          <w:sz w:val="24"/>
        </w:rPr>
      </w:pPr>
      <w:r w:rsidRPr="00BF35E3">
        <w:rPr>
          <w:rFonts w:ascii="Times New Roman" w:hAnsi="Times New Roman" w:cs="Times New Roman"/>
          <w:sz w:val="24"/>
        </w:rPr>
        <w:t>Név: ________________________________________________________________________</w:t>
      </w:r>
    </w:p>
    <w:p w:rsidR="00D3343C" w:rsidRPr="00BF35E3" w:rsidRDefault="00D3343C" w:rsidP="00EB269D">
      <w:pPr>
        <w:spacing w:line="240" w:lineRule="auto"/>
        <w:rPr>
          <w:rFonts w:ascii="Times New Roman" w:hAnsi="Times New Roman" w:cs="Times New Roman"/>
          <w:sz w:val="24"/>
        </w:rPr>
      </w:pPr>
      <w:r w:rsidRPr="00BF35E3">
        <w:rPr>
          <w:rFonts w:ascii="Times New Roman" w:hAnsi="Times New Roman" w:cs="Times New Roman"/>
          <w:sz w:val="24"/>
        </w:rPr>
        <w:t>Cím: ________________________________________________________________________</w:t>
      </w:r>
    </w:p>
    <w:p w:rsidR="00D3343C" w:rsidRPr="00BF35E3" w:rsidRDefault="00D3343C" w:rsidP="00EB269D">
      <w:pPr>
        <w:spacing w:line="240" w:lineRule="auto"/>
        <w:rPr>
          <w:rFonts w:ascii="Times New Roman" w:hAnsi="Times New Roman" w:cs="Times New Roman"/>
          <w:sz w:val="24"/>
        </w:rPr>
      </w:pPr>
    </w:p>
    <w:p w:rsidR="00D3343C" w:rsidRPr="00BF35E3" w:rsidRDefault="00D3343C" w:rsidP="00EB269D">
      <w:pPr>
        <w:spacing w:line="240" w:lineRule="auto"/>
        <w:rPr>
          <w:rFonts w:ascii="Times New Roman" w:hAnsi="Times New Roman" w:cs="Times New Roman"/>
          <w:sz w:val="24"/>
        </w:rPr>
      </w:pPr>
      <w:r w:rsidRPr="00BF35E3">
        <w:rPr>
          <w:rFonts w:ascii="Times New Roman" w:hAnsi="Times New Roman" w:cs="Times New Roman"/>
          <w:sz w:val="24"/>
        </w:rPr>
        <w:t>VAGY</w:t>
      </w:r>
    </w:p>
    <w:p w:rsidR="00D3343C" w:rsidRPr="00BF35E3" w:rsidRDefault="00D3343C" w:rsidP="00EB269D">
      <w:pPr>
        <w:spacing w:line="240" w:lineRule="auto"/>
        <w:rPr>
          <w:rFonts w:ascii="Times New Roman" w:hAnsi="Times New Roman" w:cs="Times New Roman"/>
          <w:sz w:val="24"/>
        </w:rPr>
      </w:pPr>
    </w:p>
    <w:p w:rsidR="00D3343C" w:rsidRPr="00BF35E3" w:rsidRDefault="00D3343C" w:rsidP="00EB269D">
      <w:pPr>
        <w:spacing w:line="240" w:lineRule="auto"/>
        <w:rPr>
          <w:rFonts w:ascii="Times New Roman" w:hAnsi="Times New Roman" w:cs="Times New Roman"/>
          <w:b/>
          <w:sz w:val="24"/>
        </w:rPr>
      </w:pPr>
      <w:r w:rsidRPr="00BF35E3">
        <w:rPr>
          <w:rFonts w:ascii="Times New Roman" w:hAnsi="Times New Roman" w:cs="Times New Roman"/>
          <w:b/>
          <w:sz w:val="24"/>
        </w:rPr>
        <w:t xml:space="preserve">Közös </w:t>
      </w:r>
      <w:r w:rsidR="0003207F" w:rsidRPr="00BF35E3">
        <w:rPr>
          <w:rFonts w:ascii="Times New Roman" w:hAnsi="Times New Roman" w:cs="Times New Roman"/>
          <w:b/>
          <w:sz w:val="24"/>
        </w:rPr>
        <w:t xml:space="preserve">Ajánlattevők </w:t>
      </w:r>
      <w:r w:rsidRPr="00BF35E3">
        <w:rPr>
          <w:rFonts w:ascii="Times New Roman" w:hAnsi="Times New Roman" w:cs="Times New Roman"/>
          <w:b/>
          <w:sz w:val="24"/>
        </w:rPr>
        <w:t>megnevezése és címe:</w:t>
      </w:r>
    </w:p>
    <w:p w:rsidR="00D3343C" w:rsidRPr="00BF35E3" w:rsidRDefault="00D3343C" w:rsidP="00EB269D">
      <w:pPr>
        <w:spacing w:line="240" w:lineRule="auto"/>
        <w:rPr>
          <w:rFonts w:ascii="Times New Roman" w:hAnsi="Times New Roman" w:cs="Times New Roman"/>
          <w:sz w:val="24"/>
        </w:rPr>
      </w:pPr>
    </w:p>
    <w:p w:rsidR="007102D4" w:rsidRPr="00BF35E3" w:rsidRDefault="007102D4" w:rsidP="00EB269D">
      <w:pPr>
        <w:spacing w:line="240" w:lineRule="auto"/>
        <w:rPr>
          <w:rFonts w:ascii="Times New Roman" w:hAnsi="Times New Roman" w:cs="Times New Roman"/>
          <w:sz w:val="24"/>
        </w:rPr>
      </w:pPr>
      <w:r w:rsidRPr="00BF35E3">
        <w:rPr>
          <w:rFonts w:ascii="Times New Roman" w:hAnsi="Times New Roman" w:cs="Times New Roman"/>
          <w:sz w:val="24"/>
        </w:rPr>
        <w:t>Konzorcium neve: _____________________________________________________________</w:t>
      </w:r>
    </w:p>
    <w:p w:rsidR="007102D4" w:rsidRPr="00BF35E3" w:rsidRDefault="007102D4" w:rsidP="00EB269D">
      <w:pPr>
        <w:spacing w:line="240" w:lineRule="auto"/>
        <w:rPr>
          <w:rFonts w:ascii="Times New Roman" w:hAnsi="Times New Roman" w:cs="Times New Roman"/>
          <w:sz w:val="24"/>
        </w:rPr>
      </w:pPr>
      <w:r w:rsidRPr="00BF35E3">
        <w:rPr>
          <w:rFonts w:ascii="Times New Roman" w:hAnsi="Times New Roman" w:cs="Times New Roman"/>
          <w:sz w:val="24"/>
        </w:rPr>
        <w:t>Konzorcium címe: _____________________________________________________________</w:t>
      </w:r>
    </w:p>
    <w:p w:rsidR="007102D4" w:rsidRPr="00BF35E3" w:rsidRDefault="007102D4" w:rsidP="00EB269D">
      <w:pPr>
        <w:spacing w:line="240" w:lineRule="auto"/>
        <w:rPr>
          <w:rFonts w:ascii="Times New Roman" w:hAnsi="Times New Roman" w:cs="Times New Roman"/>
          <w:sz w:val="24"/>
        </w:rPr>
      </w:pPr>
    </w:p>
    <w:p w:rsidR="00D3343C" w:rsidRPr="00BF35E3" w:rsidRDefault="00D3343C" w:rsidP="00EB269D">
      <w:pPr>
        <w:spacing w:line="240" w:lineRule="auto"/>
        <w:rPr>
          <w:rFonts w:ascii="Times New Roman" w:hAnsi="Times New Roman" w:cs="Times New Roman"/>
          <w:b/>
          <w:sz w:val="24"/>
        </w:rPr>
      </w:pPr>
      <w:r w:rsidRPr="00BF35E3">
        <w:rPr>
          <w:rFonts w:ascii="Times New Roman" w:hAnsi="Times New Roman" w:cs="Times New Roman"/>
          <w:b/>
          <w:sz w:val="24"/>
        </w:rPr>
        <w:t>Vezető tag:</w:t>
      </w:r>
    </w:p>
    <w:p w:rsidR="007102D4" w:rsidRPr="00BF35E3" w:rsidRDefault="007102D4" w:rsidP="00EB269D">
      <w:pPr>
        <w:spacing w:line="240" w:lineRule="auto"/>
        <w:rPr>
          <w:rFonts w:ascii="Times New Roman" w:hAnsi="Times New Roman" w:cs="Times New Roman"/>
          <w:sz w:val="24"/>
        </w:rPr>
      </w:pPr>
      <w:r w:rsidRPr="00BF35E3">
        <w:rPr>
          <w:rFonts w:ascii="Times New Roman" w:hAnsi="Times New Roman" w:cs="Times New Roman"/>
          <w:sz w:val="24"/>
        </w:rPr>
        <w:t>Név: ________________________________________________________________________</w:t>
      </w:r>
    </w:p>
    <w:p w:rsidR="007102D4" w:rsidRPr="00BF35E3" w:rsidRDefault="007102D4" w:rsidP="00EB269D">
      <w:pPr>
        <w:spacing w:line="240" w:lineRule="auto"/>
        <w:rPr>
          <w:rFonts w:ascii="Times New Roman" w:hAnsi="Times New Roman" w:cs="Times New Roman"/>
          <w:sz w:val="24"/>
        </w:rPr>
      </w:pPr>
      <w:r w:rsidRPr="00BF35E3">
        <w:rPr>
          <w:rFonts w:ascii="Times New Roman" w:hAnsi="Times New Roman" w:cs="Times New Roman"/>
          <w:sz w:val="24"/>
        </w:rPr>
        <w:t>Cím: ________________________________________________________________________</w:t>
      </w:r>
    </w:p>
    <w:p w:rsidR="002A6FF1" w:rsidRPr="00BF35E3" w:rsidRDefault="002A6FF1" w:rsidP="00EB269D">
      <w:pPr>
        <w:spacing w:line="240" w:lineRule="auto"/>
        <w:rPr>
          <w:rFonts w:ascii="Times New Roman" w:hAnsi="Times New Roman" w:cs="Times New Roman"/>
          <w:b/>
          <w:sz w:val="24"/>
        </w:rPr>
      </w:pPr>
    </w:p>
    <w:p w:rsidR="00D3343C" w:rsidRPr="00BF35E3" w:rsidRDefault="00D3343C" w:rsidP="00EB269D">
      <w:pPr>
        <w:spacing w:line="240" w:lineRule="auto"/>
        <w:rPr>
          <w:rFonts w:ascii="Times New Roman" w:hAnsi="Times New Roman" w:cs="Times New Roman"/>
          <w:b/>
          <w:sz w:val="24"/>
        </w:rPr>
      </w:pPr>
      <w:r w:rsidRPr="00BF35E3">
        <w:rPr>
          <w:rFonts w:ascii="Times New Roman" w:hAnsi="Times New Roman" w:cs="Times New Roman"/>
          <w:b/>
          <w:sz w:val="24"/>
        </w:rPr>
        <w:t>Konzorciumi tag:</w:t>
      </w:r>
    </w:p>
    <w:p w:rsidR="007102D4" w:rsidRPr="00BF35E3" w:rsidRDefault="00EB269D" w:rsidP="00EB269D">
      <w:pPr>
        <w:spacing w:line="240" w:lineRule="auto"/>
        <w:rPr>
          <w:rFonts w:ascii="Times New Roman" w:hAnsi="Times New Roman" w:cs="Times New Roman"/>
          <w:sz w:val="24"/>
        </w:rPr>
      </w:pPr>
      <w:r w:rsidRPr="00BF35E3">
        <w:rPr>
          <w:rFonts w:ascii="Times New Roman" w:hAnsi="Times New Roman" w:cs="Times New Roman"/>
          <w:sz w:val="24"/>
        </w:rPr>
        <w:t>1</w:t>
      </w:r>
      <w:r w:rsidR="007102D4" w:rsidRPr="00BF35E3">
        <w:rPr>
          <w:rFonts w:ascii="Times New Roman" w:hAnsi="Times New Roman" w:cs="Times New Roman"/>
          <w:sz w:val="24"/>
        </w:rPr>
        <w:t>. Név: ______________________________________________________________________</w:t>
      </w:r>
    </w:p>
    <w:p w:rsidR="007102D4" w:rsidRPr="00BF35E3" w:rsidRDefault="007102D4" w:rsidP="00EB269D">
      <w:pPr>
        <w:spacing w:line="240" w:lineRule="auto"/>
        <w:rPr>
          <w:rFonts w:ascii="Times New Roman" w:hAnsi="Times New Roman" w:cs="Times New Roman"/>
          <w:sz w:val="24"/>
        </w:rPr>
      </w:pPr>
      <w:r w:rsidRPr="00BF35E3">
        <w:rPr>
          <w:rFonts w:ascii="Times New Roman" w:hAnsi="Times New Roman" w:cs="Times New Roman"/>
          <w:sz w:val="24"/>
        </w:rPr>
        <w:t>Cím: _______________________________________________________________________</w:t>
      </w:r>
      <w:r w:rsidRPr="00BF35E3">
        <w:rPr>
          <w:rStyle w:val="Lbjegyzet-hivatkozs"/>
          <w:rFonts w:ascii="Times New Roman" w:hAnsi="Times New Roman" w:cs="Times New Roman"/>
          <w:sz w:val="24"/>
        </w:rPr>
        <w:footnoteReference w:id="1"/>
      </w:r>
    </w:p>
    <w:p w:rsidR="001D6243" w:rsidRPr="00BF35E3" w:rsidRDefault="001D6243" w:rsidP="00EB269D">
      <w:pPr>
        <w:pStyle w:val="Listaszerbekezds"/>
        <w:tabs>
          <w:tab w:val="left" w:pos="851"/>
          <w:tab w:val="right" w:pos="8222"/>
        </w:tabs>
        <w:ind w:left="0"/>
        <w:rPr>
          <w:rFonts w:ascii="Times New Roman" w:hAnsi="Times New Roman"/>
        </w:rPr>
      </w:pPr>
    </w:p>
    <w:p w:rsidR="00EB269D" w:rsidRPr="00BF35E3" w:rsidRDefault="00EB269D" w:rsidP="00EB269D">
      <w:pPr>
        <w:rPr>
          <w:rFonts w:ascii="Times New Roman" w:hAnsi="Times New Roman" w:cs="Times New Roman"/>
          <w:b/>
          <w:sz w:val="24"/>
        </w:rPr>
      </w:pPr>
      <w:r w:rsidRPr="00BF35E3">
        <w:rPr>
          <w:rFonts w:ascii="Times New Roman" w:hAnsi="Times New Roman" w:cs="Times New Roman"/>
          <w:b/>
          <w:sz w:val="24"/>
        </w:rPr>
        <w:t>Kijelentjük, hogy az alábbi részek tekintetében nyújtunk be ajánlatot:</w:t>
      </w:r>
    </w:p>
    <w:p w:rsidR="00EB269D" w:rsidRPr="00BF35E3" w:rsidRDefault="00EB269D" w:rsidP="00EB269D">
      <w:pPr>
        <w:pStyle w:val="Szvegtrzs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85"/>
        <w:gridCol w:w="3145"/>
        <w:gridCol w:w="2410"/>
        <w:gridCol w:w="2410"/>
      </w:tblGrid>
      <w:tr w:rsidR="00F7573D" w:rsidRPr="00BF35E3" w:rsidTr="00F7573D">
        <w:tc>
          <w:tcPr>
            <w:tcW w:w="608" w:type="dxa"/>
            <w:tcBorders>
              <w:top w:val="single" w:sz="12" w:space="0" w:color="auto"/>
              <w:left w:val="single" w:sz="12" w:space="0" w:color="auto"/>
              <w:bottom w:val="single" w:sz="12" w:space="0" w:color="auto"/>
              <w:right w:val="single" w:sz="12" w:space="0" w:color="auto"/>
            </w:tcBorders>
          </w:tcPr>
          <w:p w:rsidR="00F7573D" w:rsidRPr="00BF35E3" w:rsidRDefault="00F7573D" w:rsidP="00023D12">
            <w:pPr>
              <w:pStyle w:val="Szvegtrzs2"/>
              <w:jc w:val="center"/>
              <w:rPr>
                <w:rFonts w:ascii="Times New Roman" w:hAnsi="Times New Roman"/>
                <w:i w:val="0"/>
              </w:rPr>
            </w:pPr>
            <w:r w:rsidRPr="00BF35E3">
              <w:rPr>
                <w:rFonts w:ascii="Times New Roman" w:hAnsi="Times New Roman"/>
                <w:i w:val="0"/>
              </w:rPr>
              <w:t>Ssz</w:t>
            </w:r>
          </w:p>
        </w:tc>
        <w:tc>
          <w:tcPr>
            <w:tcW w:w="485" w:type="dxa"/>
            <w:tcBorders>
              <w:top w:val="single" w:sz="12" w:space="0" w:color="auto"/>
              <w:left w:val="single" w:sz="12" w:space="0" w:color="auto"/>
              <w:bottom w:val="single" w:sz="12" w:space="0" w:color="auto"/>
              <w:right w:val="single" w:sz="12" w:space="0" w:color="auto"/>
            </w:tcBorders>
          </w:tcPr>
          <w:p w:rsidR="00F7573D" w:rsidRPr="00BF35E3" w:rsidRDefault="00F7573D" w:rsidP="00023D12">
            <w:pPr>
              <w:pStyle w:val="Szvegtrzs2"/>
              <w:jc w:val="center"/>
              <w:rPr>
                <w:rFonts w:ascii="Times New Roman" w:hAnsi="Times New Roman"/>
                <w:i w:val="0"/>
              </w:rPr>
            </w:pPr>
            <w:r w:rsidRPr="00BF35E3">
              <w:rPr>
                <w:rFonts w:ascii="Times New Roman" w:hAnsi="Times New Roman"/>
                <w:i w:val="0"/>
              </w:rPr>
              <w:t>X*</w:t>
            </w:r>
          </w:p>
        </w:tc>
        <w:tc>
          <w:tcPr>
            <w:tcW w:w="3145" w:type="dxa"/>
            <w:tcBorders>
              <w:top w:val="single" w:sz="12" w:space="0" w:color="auto"/>
              <w:left w:val="single" w:sz="12" w:space="0" w:color="auto"/>
              <w:bottom w:val="single" w:sz="12" w:space="0" w:color="auto"/>
              <w:right w:val="single" w:sz="12" w:space="0" w:color="auto"/>
            </w:tcBorders>
          </w:tcPr>
          <w:p w:rsidR="00F7573D" w:rsidRPr="00BF35E3" w:rsidRDefault="00F7573D" w:rsidP="00023D12">
            <w:pPr>
              <w:pStyle w:val="Szvegtrzs2"/>
              <w:jc w:val="center"/>
              <w:rPr>
                <w:rFonts w:ascii="Times New Roman" w:hAnsi="Times New Roman"/>
                <w:i w:val="0"/>
              </w:rPr>
            </w:pPr>
            <w:r w:rsidRPr="00BF35E3">
              <w:rPr>
                <w:rFonts w:ascii="Times New Roman" w:hAnsi="Times New Roman"/>
                <w:i w:val="0"/>
              </w:rPr>
              <w:t>Rész megnevezése</w:t>
            </w:r>
          </w:p>
        </w:tc>
        <w:tc>
          <w:tcPr>
            <w:tcW w:w="2410" w:type="dxa"/>
            <w:tcBorders>
              <w:top w:val="single" w:sz="12" w:space="0" w:color="auto"/>
              <w:left w:val="single" w:sz="12" w:space="0" w:color="auto"/>
              <w:bottom w:val="single" w:sz="12" w:space="0" w:color="auto"/>
              <w:right w:val="single" w:sz="12" w:space="0" w:color="auto"/>
            </w:tcBorders>
          </w:tcPr>
          <w:p w:rsidR="00F7573D" w:rsidRPr="00BF35E3" w:rsidRDefault="00F7573D" w:rsidP="00EB269D">
            <w:pPr>
              <w:pStyle w:val="Szvegtrzs2"/>
              <w:jc w:val="center"/>
              <w:rPr>
                <w:rFonts w:ascii="Times New Roman" w:hAnsi="Times New Roman"/>
                <w:i w:val="0"/>
              </w:rPr>
            </w:pPr>
            <w:r w:rsidRPr="00BF35E3">
              <w:rPr>
                <w:rFonts w:ascii="Times New Roman" w:hAnsi="Times New Roman"/>
                <w:i w:val="0"/>
                <w:u w:val="single"/>
              </w:rPr>
              <w:t>Nettó</w:t>
            </w:r>
            <w:r w:rsidRPr="00BF35E3">
              <w:rPr>
                <w:rFonts w:ascii="Times New Roman" w:hAnsi="Times New Roman"/>
                <w:i w:val="0"/>
              </w:rPr>
              <w:t xml:space="preserve"> ajánlati ár (Ft-ban)</w:t>
            </w:r>
          </w:p>
        </w:tc>
        <w:tc>
          <w:tcPr>
            <w:tcW w:w="2410" w:type="dxa"/>
            <w:tcBorders>
              <w:top w:val="single" w:sz="12" w:space="0" w:color="auto"/>
              <w:left w:val="single" w:sz="12" w:space="0" w:color="auto"/>
              <w:bottom w:val="single" w:sz="12" w:space="0" w:color="auto"/>
              <w:right w:val="single" w:sz="12" w:space="0" w:color="auto"/>
            </w:tcBorders>
          </w:tcPr>
          <w:p w:rsidR="00F7573D" w:rsidRPr="00BF35E3" w:rsidRDefault="00F7573D" w:rsidP="00F7573D">
            <w:pPr>
              <w:pStyle w:val="Szvegtrzs2"/>
              <w:jc w:val="center"/>
              <w:rPr>
                <w:rFonts w:ascii="Times New Roman" w:hAnsi="Times New Roman"/>
                <w:i w:val="0"/>
                <w:u w:val="single"/>
              </w:rPr>
            </w:pPr>
            <w:r>
              <w:rPr>
                <w:rFonts w:ascii="Times New Roman" w:hAnsi="Times New Roman"/>
                <w:i w:val="0"/>
                <w:u w:val="single"/>
              </w:rPr>
              <w:t xml:space="preserve">Teljesítési határidő </w:t>
            </w:r>
          </w:p>
        </w:tc>
      </w:tr>
      <w:tr w:rsidR="00D12299" w:rsidRPr="00BF35E3" w:rsidTr="00F7573D">
        <w:trPr>
          <w:trHeight w:val="454"/>
        </w:trPr>
        <w:tc>
          <w:tcPr>
            <w:tcW w:w="608" w:type="dxa"/>
            <w:tcBorders>
              <w:top w:val="single" w:sz="12" w:space="0" w:color="auto"/>
              <w:left w:val="single" w:sz="12" w:space="0" w:color="auto"/>
            </w:tcBorders>
          </w:tcPr>
          <w:p w:rsidR="00D12299" w:rsidRPr="00BF35E3" w:rsidRDefault="00D12299" w:rsidP="00D12299">
            <w:pPr>
              <w:pStyle w:val="Szvegtrzs2"/>
              <w:spacing w:before="120"/>
              <w:rPr>
                <w:rFonts w:ascii="Times New Roman" w:hAnsi="Times New Roman"/>
                <w:i w:val="0"/>
              </w:rPr>
            </w:pPr>
            <w:r w:rsidRPr="00BF35E3">
              <w:rPr>
                <w:rFonts w:ascii="Times New Roman" w:hAnsi="Times New Roman"/>
                <w:i w:val="0"/>
              </w:rPr>
              <w:t>1.</w:t>
            </w:r>
          </w:p>
        </w:tc>
        <w:tc>
          <w:tcPr>
            <w:tcW w:w="485" w:type="dxa"/>
            <w:tcBorders>
              <w:top w:val="single" w:sz="12" w:space="0" w:color="auto"/>
            </w:tcBorders>
          </w:tcPr>
          <w:p w:rsidR="00D12299" w:rsidRPr="00BF35E3" w:rsidRDefault="00D12299" w:rsidP="00D12299">
            <w:pPr>
              <w:pStyle w:val="Szvegtrzs2"/>
              <w:spacing w:before="120"/>
              <w:jc w:val="center"/>
              <w:rPr>
                <w:rFonts w:ascii="Times New Roman" w:hAnsi="Times New Roman"/>
                <w:i w:val="0"/>
                <w:caps/>
              </w:rPr>
            </w:pPr>
          </w:p>
        </w:tc>
        <w:tc>
          <w:tcPr>
            <w:tcW w:w="3145" w:type="dxa"/>
            <w:tcBorders>
              <w:top w:val="single" w:sz="12" w:space="0" w:color="auto"/>
            </w:tcBorders>
          </w:tcPr>
          <w:p w:rsidR="00D12299" w:rsidRDefault="00EA5168" w:rsidP="00D12299">
            <w:r>
              <w:rPr>
                <w:rFonts w:ascii="Times New Roman" w:eastAsia="Times New Roman" w:hAnsi="Times New Roman"/>
                <w:sz w:val="24"/>
              </w:rPr>
              <w:t xml:space="preserve">1. rész: </w:t>
            </w:r>
            <w:r w:rsidR="00D12299" w:rsidRPr="0002048E">
              <w:rPr>
                <w:rFonts w:ascii="Times New Roman" w:eastAsia="Times New Roman" w:hAnsi="Times New Roman"/>
                <w:sz w:val="24"/>
              </w:rPr>
              <w:t>mirelit áruk, fagyasztott termékek</w:t>
            </w:r>
          </w:p>
        </w:tc>
        <w:tc>
          <w:tcPr>
            <w:tcW w:w="2410" w:type="dxa"/>
            <w:tcBorders>
              <w:top w:val="single" w:sz="12" w:space="0" w:color="auto"/>
              <w:right w:val="single" w:sz="12" w:space="0" w:color="auto"/>
            </w:tcBorders>
          </w:tcPr>
          <w:p w:rsidR="00D12299" w:rsidRPr="00BF35E3" w:rsidRDefault="00D12299" w:rsidP="00D12299">
            <w:pPr>
              <w:pStyle w:val="Szvegtrzs2"/>
              <w:spacing w:before="120"/>
              <w:jc w:val="right"/>
              <w:rPr>
                <w:rFonts w:ascii="Times New Roman" w:hAnsi="Times New Roman"/>
                <w:i w:val="0"/>
              </w:rPr>
            </w:pPr>
            <w:r w:rsidRPr="00BF35E3">
              <w:rPr>
                <w:rFonts w:ascii="Times New Roman" w:hAnsi="Times New Roman"/>
                <w:i w:val="0"/>
              </w:rPr>
              <w:t>Ft</w:t>
            </w:r>
          </w:p>
        </w:tc>
        <w:tc>
          <w:tcPr>
            <w:tcW w:w="2410" w:type="dxa"/>
            <w:tcBorders>
              <w:top w:val="single" w:sz="12" w:space="0" w:color="auto"/>
              <w:right w:val="single" w:sz="12" w:space="0" w:color="auto"/>
            </w:tcBorders>
          </w:tcPr>
          <w:p w:rsidR="00D12299" w:rsidRPr="00BF35E3" w:rsidRDefault="00D12299" w:rsidP="00D12299">
            <w:pPr>
              <w:pStyle w:val="Szvegtrzs2"/>
              <w:spacing w:before="120"/>
              <w:jc w:val="right"/>
              <w:rPr>
                <w:rFonts w:ascii="Times New Roman" w:hAnsi="Times New Roman"/>
                <w:i w:val="0"/>
              </w:rPr>
            </w:pPr>
            <w:r>
              <w:rPr>
                <w:rFonts w:ascii="Times New Roman" w:hAnsi="Times New Roman"/>
                <w:i w:val="0"/>
              </w:rPr>
              <w:t>munkanap</w:t>
            </w:r>
          </w:p>
        </w:tc>
      </w:tr>
      <w:tr w:rsidR="00D12299" w:rsidRPr="00BF35E3" w:rsidTr="00F7573D">
        <w:trPr>
          <w:trHeight w:val="454"/>
        </w:trPr>
        <w:tc>
          <w:tcPr>
            <w:tcW w:w="608" w:type="dxa"/>
            <w:tcBorders>
              <w:left w:val="single" w:sz="12" w:space="0" w:color="auto"/>
            </w:tcBorders>
          </w:tcPr>
          <w:p w:rsidR="00D12299" w:rsidRPr="00BF35E3" w:rsidRDefault="00D12299" w:rsidP="00D12299">
            <w:pPr>
              <w:pStyle w:val="Szvegtrzs2"/>
              <w:spacing w:before="120"/>
              <w:rPr>
                <w:rFonts w:ascii="Times New Roman" w:hAnsi="Times New Roman"/>
                <w:i w:val="0"/>
              </w:rPr>
            </w:pPr>
            <w:r w:rsidRPr="00BF35E3">
              <w:rPr>
                <w:rFonts w:ascii="Times New Roman" w:hAnsi="Times New Roman"/>
                <w:i w:val="0"/>
              </w:rPr>
              <w:t>2.</w:t>
            </w:r>
          </w:p>
        </w:tc>
        <w:tc>
          <w:tcPr>
            <w:tcW w:w="485" w:type="dxa"/>
          </w:tcPr>
          <w:p w:rsidR="00D12299" w:rsidRPr="00BF35E3" w:rsidRDefault="00D12299" w:rsidP="00D12299">
            <w:pPr>
              <w:pStyle w:val="Szvegtrzs2"/>
              <w:spacing w:before="120"/>
              <w:jc w:val="center"/>
              <w:rPr>
                <w:rFonts w:ascii="Times New Roman" w:hAnsi="Times New Roman"/>
                <w:i w:val="0"/>
                <w:caps/>
              </w:rPr>
            </w:pPr>
          </w:p>
        </w:tc>
        <w:tc>
          <w:tcPr>
            <w:tcW w:w="3145" w:type="dxa"/>
          </w:tcPr>
          <w:p w:rsidR="00D12299" w:rsidRDefault="00D12299" w:rsidP="00D12299">
            <w:r w:rsidRPr="0002048E">
              <w:rPr>
                <w:rFonts w:ascii="Times New Roman" w:eastAsia="Times New Roman" w:hAnsi="Times New Roman"/>
                <w:sz w:val="24"/>
              </w:rPr>
              <w:t>2. rész: felvágottak, vörösáru, füstölt áru</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sidRPr="00BF35E3">
              <w:rPr>
                <w:rFonts w:ascii="Times New Roman" w:hAnsi="Times New Roman"/>
                <w:i w:val="0"/>
              </w:rPr>
              <w:t>Ft</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Pr>
                <w:rFonts w:ascii="Times New Roman" w:hAnsi="Times New Roman"/>
                <w:i w:val="0"/>
              </w:rPr>
              <w:t>munkanap</w:t>
            </w:r>
          </w:p>
        </w:tc>
      </w:tr>
      <w:tr w:rsidR="00D12299" w:rsidRPr="00BF35E3" w:rsidTr="00F7573D">
        <w:trPr>
          <w:trHeight w:val="454"/>
        </w:trPr>
        <w:tc>
          <w:tcPr>
            <w:tcW w:w="608" w:type="dxa"/>
            <w:tcBorders>
              <w:left w:val="single" w:sz="12" w:space="0" w:color="auto"/>
            </w:tcBorders>
          </w:tcPr>
          <w:p w:rsidR="00D12299" w:rsidRPr="00BF35E3" w:rsidRDefault="00D12299" w:rsidP="00D12299">
            <w:pPr>
              <w:pStyle w:val="Szvegtrzs2"/>
              <w:spacing w:before="120"/>
              <w:rPr>
                <w:rFonts w:ascii="Times New Roman" w:hAnsi="Times New Roman"/>
                <w:i w:val="0"/>
              </w:rPr>
            </w:pPr>
            <w:r w:rsidRPr="00BF35E3">
              <w:rPr>
                <w:rFonts w:ascii="Times New Roman" w:hAnsi="Times New Roman"/>
                <w:i w:val="0"/>
              </w:rPr>
              <w:t>3.</w:t>
            </w:r>
          </w:p>
        </w:tc>
        <w:tc>
          <w:tcPr>
            <w:tcW w:w="485" w:type="dxa"/>
          </w:tcPr>
          <w:p w:rsidR="00D12299" w:rsidRPr="00BF35E3" w:rsidRDefault="00D12299" w:rsidP="00D12299">
            <w:pPr>
              <w:pStyle w:val="Szvegtrzs2"/>
              <w:spacing w:before="120"/>
              <w:jc w:val="center"/>
              <w:rPr>
                <w:rFonts w:ascii="Times New Roman" w:hAnsi="Times New Roman"/>
                <w:i w:val="0"/>
                <w:caps/>
              </w:rPr>
            </w:pPr>
          </w:p>
        </w:tc>
        <w:tc>
          <w:tcPr>
            <w:tcW w:w="3145" w:type="dxa"/>
          </w:tcPr>
          <w:p w:rsidR="00D12299" w:rsidRPr="00D12299" w:rsidRDefault="00D12299" w:rsidP="00D12299">
            <w:pPr>
              <w:rPr>
                <w:rFonts w:ascii="Times New Roman" w:eastAsia="Times New Roman" w:hAnsi="Times New Roman"/>
                <w:sz w:val="24"/>
              </w:rPr>
            </w:pPr>
            <w:r w:rsidRPr="0002048E">
              <w:rPr>
                <w:rFonts w:ascii="Times New Roman" w:eastAsia="Times New Roman" w:hAnsi="Times New Roman"/>
                <w:sz w:val="24"/>
              </w:rPr>
              <w:t>3. rész: tejtermékek</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sidRPr="00BF35E3">
              <w:rPr>
                <w:rFonts w:ascii="Times New Roman" w:hAnsi="Times New Roman"/>
                <w:i w:val="0"/>
              </w:rPr>
              <w:t>Ft</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Pr>
                <w:rFonts w:ascii="Times New Roman" w:hAnsi="Times New Roman"/>
                <w:i w:val="0"/>
              </w:rPr>
              <w:t>munkanap</w:t>
            </w:r>
          </w:p>
        </w:tc>
      </w:tr>
      <w:tr w:rsidR="00D12299" w:rsidRPr="00BF35E3" w:rsidTr="00F7573D">
        <w:trPr>
          <w:trHeight w:val="454"/>
        </w:trPr>
        <w:tc>
          <w:tcPr>
            <w:tcW w:w="608" w:type="dxa"/>
            <w:tcBorders>
              <w:left w:val="single" w:sz="12" w:space="0" w:color="auto"/>
            </w:tcBorders>
          </w:tcPr>
          <w:p w:rsidR="00D12299" w:rsidRPr="00BF35E3" w:rsidRDefault="00D12299" w:rsidP="00D12299">
            <w:pPr>
              <w:pStyle w:val="Szvegtrzs2"/>
              <w:spacing w:before="120"/>
              <w:rPr>
                <w:rFonts w:ascii="Times New Roman" w:hAnsi="Times New Roman"/>
                <w:i w:val="0"/>
              </w:rPr>
            </w:pPr>
            <w:r w:rsidRPr="00BF35E3">
              <w:rPr>
                <w:rFonts w:ascii="Times New Roman" w:hAnsi="Times New Roman"/>
                <w:i w:val="0"/>
              </w:rPr>
              <w:t>4.</w:t>
            </w:r>
          </w:p>
        </w:tc>
        <w:tc>
          <w:tcPr>
            <w:tcW w:w="485" w:type="dxa"/>
          </w:tcPr>
          <w:p w:rsidR="00D12299" w:rsidRPr="00BF35E3" w:rsidRDefault="00D12299" w:rsidP="00D12299">
            <w:pPr>
              <w:pStyle w:val="Szvegtrzs2"/>
              <w:spacing w:before="120"/>
              <w:jc w:val="center"/>
              <w:rPr>
                <w:rFonts w:ascii="Times New Roman" w:hAnsi="Times New Roman"/>
                <w:i w:val="0"/>
                <w:caps/>
              </w:rPr>
            </w:pPr>
          </w:p>
        </w:tc>
        <w:tc>
          <w:tcPr>
            <w:tcW w:w="3145" w:type="dxa"/>
          </w:tcPr>
          <w:p w:rsidR="00D12299" w:rsidRPr="00D12299" w:rsidRDefault="00D12299" w:rsidP="00D12299">
            <w:pPr>
              <w:rPr>
                <w:rFonts w:ascii="Times New Roman" w:eastAsia="Times New Roman" w:hAnsi="Times New Roman"/>
                <w:sz w:val="24"/>
              </w:rPr>
            </w:pPr>
            <w:r>
              <w:rPr>
                <w:rFonts w:ascii="Times New Roman" w:eastAsia="Times New Roman" w:hAnsi="Times New Roman"/>
                <w:sz w:val="24"/>
              </w:rPr>
              <w:t>4. rész: szárazáruk, tészták</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sidRPr="00BF35E3">
              <w:rPr>
                <w:rFonts w:ascii="Times New Roman" w:hAnsi="Times New Roman"/>
                <w:i w:val="0"/>
              </w:rPr>
              <w:t>Ft</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Pr>
                <w:rFonts w:ascii="Times New Roman" w:hAnsi="Times New Roman"/>
                <w:i w:val="0"/>
              </w:rPr>
              <w:t>munkanap</w:t>
            </w:r>
          </w:p>
        </w:tc>
      </w:tr>
      <w:tr w:rsidR="00D12299" w:rsidRPr="00BF35E3" w:rsidTr="00F7573D">
        <w:trPr>
          <w:trHeight w:val="454"/>
        </w:trPr>
        <w:tc>
          <w:tcPr>
            <w:tcW w:w="608" w:type="dxa"/>
            <w:tcBorders>
              <w:left w:val="single" w:sz="12" w:space="0" w:color="auto"/>
            </w:tcBorders>
          </w:tcPr>
          <w:p w:rsidR="00D12299" w:rsidRPr="00BF35E3" w:rsidRDefault="00D12299" w:rsidP="00D12299">
            <w:pPr>
              <w:pStyle w:val="Szvegtrzs2"/>
              <w:spacing w:before="120"/>
              <w:rPr>
                <w:rFonts w:ascii="Times New Roman" w:hAnsi="Times New Roman"/>
                <w:i w:val="0"/>
              </w:rPr>
            </w:pPr>
            <w:r w:rsidRPr="00BF35E3">
              <w:rPr>
                <w:rFonts w:ascii="Times New Roman" w:hAnsi="Times New Roman"/>
                <w:i w:val="0"/>
              </w:rPr>
              <w:t>5.</w:t>
            </w:r>
          </w:p>
        </w:tc>
        <w:tc>
          <w:tcPr>
            <w:tcW w:w="485" w:type="dxa"/>
          </w:tcPr>
          <w:p w:rsidR="00D12299" w:rsidRPr="00BF35E3" w:rsidRDefault="00D12299" w:rsidP="00D12299">
            <w:pPr>
              <w:pStyle w:val="Szvegtrzs2"/>
              <w:spacing w:before="120"/>
              <w:jc w:val="center"/>
              <w:rPr>
                <w:rFonts w:ascii="Times New Roman" w:hAnsi="Times New Roman"/>
                <w:i w:val="0"/>
                <w:caps/>
              </w:rPr>
            </w:pPr>
          </w:p>
        </w:tc>
        <w:tc>
          <w:tcPr>
            <w:tcW w:w="3145" w:type="dxa"/>
          </w:tcPr>
          <w:p w:rsidR="00D12299" w:rsidRDefault="00D12299" w:rsidP="00D12299">
            <w:r w:rsidRPr="0002048E">
              <w:rPr>
                <w:rFonts w:ascii="Times New Roman" w:eastAsia="Times New Roman" w:hAnsi="Times New Roman"/>
                <w:sz w:val="24"/>
              </w:rPr>
              <w:t>5. rész: zöldség, gyümölcs, savanyúság, tojás</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sidRPr="00BF35E3">
              <w:rPr>
                <w:rFonts w:ascii="Times New Roman" w:hAnsi="Times New Roman"/>
                <w:i w:val="0"/>
              </w:rPr>
              <w:t>Ft</w:t>
            </w:r>
          </w:p>
        </w:tc>
        <w:tc>
          <w:tcPr>
            <w:tcW w:w="2410" w:type="dxa"/>
            <w:tcBorders>
              <w:right w:val="single" w:sz="12" w:space="0" w:color="auto"/>
            </w:tcBorders>
          </w:tcPr>
          <w:p w:rsidR="00D12299" w:rsidRPr="00BF35E3" w:rsidRDefault="00D12299" w:rsidP="00D12299">
            <w:pPr>
              <w:pStyle w:val="Szvegtrzs2"/>
              <w:spacing w:before="120"/>
              <w:jc w:val="right"/>
              <w:rPr>
                <w:rFonts w:ascii="Times New Roman" w:hAnsi="Times New Roman"/>
                <w:i w:val="0"/>
              </w:rPr>
            </w:pPr>
            <w:r>
              <w:rPr>
                <w:rFonts w:ascii="Times New Roman" w:hAnsi="Times New Roman"/>
                <w:i w:val="0"/>
              </w:rPr>
              <w:t>munkanap</w:t>
            </w:r>
          </w:p>
        </w:tc>
      </w:tr>
    </w:tbl>
    <w:p w:rsidR="00EB269D" w:rsidRPr="00BF35E3" w:rsidRDefault="00EB269D" w:rsidP="00EB269D">
      <w:pPr>
        <w:pStyle w:val="Szvegtrzs2"/>
        <w:ind w:firstLine="709"/>
        <w:rPr>
          <w:rFonts w:ascii="Times New Roman" w:hAnsi="Times New Roman"/>
          <w:szCs w:val="22"/>
        </w:rPr>
      </w:pPr>
      <w:r w:rsidRPr="00BF35E3">
        <w:rPr>
          <w:rFonts w:ascii="Times New Roman" w:hAnsi="Times New Roman"/>
          <w:szCs w:val="22"/>
        </w:rPr>
        <w:t>* Az adott részre történő ajánlattételt kérjük „X” jellel jelölni!</w:t>
      </w:r>
    </w:p>
    <w:p w:rsidR="00510322" w:rsidRPr="00BF35E3" w:rsidRDefault="00510322" w:rsidP="00510322">
      <w:pPr>
        <w:pStyle w:val="Default"/>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91D4B" w:rsidRPr="00BF35E3">
        <w:tc>
          <w:tcPr>
            <w:tcW w:w="4606" w:type="dxa"/>
          </w:tcPr>
          <w:p w:rsidR="00510322" w:rsidRPr="00BF35E3" w:rsidRDefault="00510322" w:rsidP="000A1918">
            <w:pPr>
              <w:rPr>
                <w:rFonts w:ascii="Times New Roman" w:hAnsi="Times New Roman" w:cs="Times New Roman"/>
                <w:sz w:val="24"/>
              </w:rPr>
            </w:pPr>
          </w:p>
          <w:p w:rsidR="00891D4B" w:rsidRPr="00BF35E3" w:rsidRDefault="00891D4B" w:rsidP="000A1918">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891D4B" w:rsidRPr="00BF35E3" w:rsidRDefault="00891D4B" w:rsidP="000A1918">
            <w:pPr>
              <w:jc w:val="center"/>
              <w:rPr>
                <w:rFonts w:ascii="Times New Roman" w:hAnsi="Times New Roman" w:cs="Times New Roman"/>
                <w:sz w:val="24"/>
              </w:rPr>
            </w:pPr>
          </w:p>
        </w:tc>
      </w:tr>
      <w:tr w:rsidR="00891D4B" w:rsidRPr="00BF35E3">
        <w:tc>
          <w:tcPr>
            <w:tcW w:w="4606" w:type="dxa"/>
          </w:tcPr>
          <w:p w:rsidR="00891D4B" w:rsidRPr="00BF35E3" w:rsidRDefault="00891D4B" w:rsidP="000A1918">
            <w:pPr>
              <w:rPr>
                <w:rFonts w:ascii="Times New Roman" w:hAnsi="Times New Roman" w:cs="Times New Roman"/>
                <w:sz w:val="24"/>
              </w:rPr>
            </w:pPr>
          </w:p>
        </w:tc>
        <w:tc>
          <w:tcPr>
            <w:tcW w:w="4606" w:type="dxa"/>
          </w:tcPr>
          <w:p w:rsidR="00891D4B" w:rsidRPr="00BF35E3" w:rsidRDefault="00891D4B" w:rsidP="000A1918">
            <w:pPr>
              <w:jc w:val="center"/>
              <w:rPr>
                <w:rFonts w:ascii="Times New Roman" w:hAnsi="Times New Roman" w:cs="Times New Roman"/>
                <w:sz w:val="24"/>
              </w:rPr>
            </w:pPr>
            <w:r w:rsidRPr="00BF35E3">
              <w:rPr>
                <w:rFonts w:ascii="Times New Roman" w:hAnsi="Times New Roman" w:cs="Times New Roman"/>
                <w:sz w:val="24"/>
              </w:rPr>
              <w:t>cégszerű aláírás</w:t>
            </w:r>
          </w:p>
        </w:tc>
      </w:tr>
    </w:tbl>
    <w:p w:rsidR="00EB05EE" w:rsidRPr="00BF35E3" w:rsidRDefault="00EB05EE" w:rsidP="002A6FF1">
      <w:pPr>
        <w:pStyle w:val="WZMstyle"/>
        <w:numPr>
          <w:ilvl w:val="0"/>
          <w:numId w:val="0"/>
        </w:numPr>
        <w:spacing w:before="4000"/>
        <w:jc w:val="both"/>
        <w:rPr>
          <w:rFonts w:ascii="Times New Roman" w:hAnsi="Times New Roman" w:cs="Times New Roman"/>
          <w:sz w:val="24"/>
        </w:rPr>
        <w:sectPr w:rsidR="00EB05EE" w:rsidRPr="00BF35E3" w:rsidSect="005C3B0E">
          <w:pgSz w:w="11906" w:h="16838" w:code="9"/>
          <w:pgMar w:top="1083" w:right="1418" w:bottom="1134" w:left="1276" w:header="567" w:footer="465" w:gutter="0"/>
          <w:cols w:space="708"/>
          <w:docGrid w:linePitch="360"/>
        </w:sectPr>
      </w:pPr>
      <w:bookmarkStart w:id="57" w:name="_Toc243891750"/>
    </w:p>
    <w:p w:rsidR="00B75DF1" w:rsidRPr="00BF35E3" w:rsidRDefault="00B75DF1" w:rsidP="00B75DF1">
      <w:pPr>
        <w:pStyle w:val="WZMstyle"/>
        <w:tabs>
          <w:tab w:val="clear" w:pos="3414"/>
        </w:tabs>
        <w:ind w:left="0" w:firstLine="0"/>
        <w:rPr>
          <w:rFonts w:ascii="Times New Roman" w:hAnsi="Times New Roman" w:cs="Times New Roman"/>
        </w:rPr>
      </w:pPr>
      <w:bookmarkStart w:id="58" w:name="_Toc422228092"/>
      <w:bookmarkStart w:id="59" w:name="_Toc503341601"/>
      <w:r w:rsidRPr="00BF35E3">
        <w:rPr>
          <w:rFonts w:ascii="Times New Roman" w:hAnsi="Times New Roman" w:cs="Times New Roman"/>
        </w:rPr>
        <w:lastRenderedPageBreak/>
        <w:t>Nyilatkozat a Kbt. 6</w:t>
      </w:r>
      <w:r w:rsidR="00CC1E36" w:rsidRPr="00BF35E3">
        <w:rPr>
          <w:rFonts w:ascii="Times New Roman" w:hAnsi="Times New Roman" w:cs="Times New Roman"/>
        </w:rPr>
        <w:t>6</w:t>
      </w:r>
      <w:r w:rsidRPr="00BF35E3">
        <w:rPr>
          <w:rFonts w:ascii="Times New Roman" w:hAnsi="Times New Roman" w:cs="Times New Roman"/>
        </w:rPr>
        <w:t>. § (</w:t>
      </w:r>
      <w:r w:rsidR="00CC1E36" w:rsidRPr="00BF35E3">
        <w:rPr>
          <w:rFonts w:ascii="Times New Roman" w:hAnsi="Times New Roman" w:cs="Times New Roman"/>
        </w:rPr>
        <w:t>2</w:t>
      </w:r>
      <w:r w:rsidRPr="00BF35E3">
        <w:rPr>
          <w:rFonts w:ascii="Times New Roman" w:hAnsi="Times New Roman" w:cs="Times New Roman"/>
        </w:rPr>
        <w:t>) bekezdésére vonatkozóan</w:t>
      </w:r>
      <w:bookmarkEnd w:id="58"/>
      <w:bookmarkEnd w:id="59"/>
    </w:p>
    <w:p w:rsidR="00B75DF1" w:rsidRPr="00BF35E3" w:rsidRDefault="00B75DF1" w:rsidP="00B75DF1">
      <w:pPr>
        <w:jc w:val="center"/>
        <w:rPr>
          <w:rFonts w:ascii="Times New Roman" w:hAnsi="Times New Roman" w:cs="Times New Roman"/>
          <w:b/>
        </w:rPr>
      </w:pPr>
      <w:r w:rsidRPr="00BF35E3">
        <w:rPr>
          <w:rFonts w:ascii="Times New Roman" w:hAnsi="Times New Roman" w:cs="Times New Roman"/>
          <w:b/>
        </w:rPr>
        <w:t>(eredeti példány csatolandó)</w:t>
      </w:r>
    </w:p>
    <w:p w:rsidR="00B75DF1" w:rsidRPr="00BF35E3" w:rsidRDefault="00B75DF1" w:rsidP="00B75DF1">
      <w:pPr>
        <w:jc w:val="center"/>
        <w:rPr>
          <w:rFonts w:ascii="Times New Roman" w:hAnsi="Times New Roman" w:cs="Times New Roman"/>
        </w:rPr>
        <w:sectPr w:rsidR="00B75DF1" w:rsidRPr="00BF35E3" w:rsidSect="00982105">
          <w:pgSz w:w="11906" w:h="16838" w:code="9"/>
          <w:pgMar w:top="902" w:right="1418" w:bottom="1134" w:left="1276" w:header="567" w:footer="465" w:gutter="0"/>
          <w:cols w:space="708"/>
          <w:vAlign w:val="center"/>
        </w:sectPr>
      </w:pPr>
      <w:r w:rsidRPr="00BF35E3">
        <w:rPr>
          <w:rFonts w:ascii="Times New Roman" w:hAnsi="Times New Roman" w:cs="Times New Roman"/>
        </w:rPr>
        <w:t>(közös ajánlatétel esetén valamennyi közös ajánlattevőnek meg kell tennie ezt a nyilatkozatot, akár együttesen, akár külön-külön)</w:t>
      </w:r>
    </w:p>
    <w:p w:rsidR="00B75DF1" w:rsidRPr="00BF35E3" w:rsidRDefault="00B75DF1" w:rsidP="00B75DF1">
      <w:pPr>
        <w:tabs>
          <w:tab w:val="left" w:pos="567"/>
          <w:tab w:val="left" w:pos="709"/>
        </w:tabs>
        <w:spacing w:before="240"/>
        <w:ind w:left="567" w:hanging="567"/>
        <w:jc w:val="center"/>
        <w:rPr>
          <w:rFonts w:ascii="Times New Roman" w:hAnsi="Times New Roman" w:cs="Times New Roman"/>
          <w:b/>
        </w:rPr>
      </w:pPr>
      <w:r w:rsidRPr="00BF35E3">
        <w:rPr>
          <w:rFonts w:ascii="Times New Roman" w:hAnsi="Times New Roman" w:cs="Times New Roman"/>
          <w:b/>
        </w:rPr>
        <w:lastRenderedPageBreak/>
        <w:t xml:space="preserve">NYILATKOZAT </w:t>
      </w:r>
    </w:p>
    <w:p w:rsidR="00B75DF1" w:rsidRPr="00BF35E3" w:rsidRDefault="00B75DF1" w:rsidP="00B75DF1">
      <w:pPr>
        <w:tabs>
          <w:tab w:val="left" w:pos="567"/>
          <w:tab w:val="left" w:pos="709"/>
        </w:tabs>
        <w:spacing w:before="240"/>
        <w:ind w:left="567" w:hanging="567"/>
        <w:jc w:val="center"/>
        <w:rPr>
          <w:rFonts w:ascii="Times New Roman" w:hAnsi="Times New Roman" w:cs="Times New Roman"/>
          <w:b/>
        </w:rPr>
      </w:pPr>
      <w:r w:rsidRPr="00BF35E3">
        <w:rPr>
          <w:rFonts w:ascii="Times New Roman" w:hAnsi="Times New Roman" w:cs="Times New Roman"/>
          <w:b/>
        </w:rPr>
        <w:t>A KBT. 6</w:t>
      </w:r>
      <w:r w:rsidR="00CC1E36" w:rsidRPr="00BF35E3">
        <w:rPr>
          <w:rFonts w:ascii="Times New Roman" w:hAnsi="Times New Roman" w:cs="Times New Roman"/>
          <w:b/>
        </w:rPr>
        <w:t>6</w:t>
      </w:r>
      <w:r w:rsidRPr="00BF35E3">
        <w:rPr>
          <w:rFonts w:ascii="Times New Roman" w:hAnsi="Times New Roman" w:cs="Times New Roman"/>
          <w:b/>
        </w:rPr>
        <w:t>. § (</w:t>
      </w:r>
      <w:r w:rsidR="00CC1E36" w:rsidRPr="00BF35E3">
        <w:rPr>
          <w:rFonts w:ascii="Times New Roman" w:hAnsi="Times New Roman" w:cs="Times New Roman"/>
          <w:b/>
        </w:rPr>
        <w:t>2</w:t>
      </w:r>
      <w:r w:rsidRPr="00BF35E3">
        <w:rPr>
          <w:rFonts w:ascii="Times New Roman" w:hAnsi="Times New Roman" w:cs="Times New Roman"/>
          <w:b/>
        </w:rPr>
        <w:t>) BEKEZDÉSÉRE VONATKOZÓAN</w:t>
      </w:r>
    </w:p>
    <w:p w:rsidR="00B75DF1" w:rsidRPr="00BF35E3" w:rsidRDefault="00B75DF1" w:rsidP="00B75DF1">
      <w:pPr>
        <w:rPr>
          <w:rFonts w:ascii="Times New Roman" w:hAnsi="Times New Roman" w:cs="Times New Roman"/>
          <w:bCs/>
          <w:szCs w:val="22"/>
        </w:rPr>
      </w:pPr>
    </w:p>
    <w:p w:rsidR="00B75DF1" w:rsidRPr="00BF35E3" w:rsidRDefault="00510322" w:rsidP="00B75DF1">
      <w:pPr>
        <w:rPr>
          <w:rFonts w:ascii="Times New Roman" w:hAnsi="Times New Roman" w:cs="Times New Roman"/>
        </w:rPr>
      </w:pPr>
      <w:r w:rsidRPr="00BF35E3">
        <w:rPr>
          <w:rFonts w:ascii="Times New Roman" w:hAnsi="Times New Roman" w:cs="Times New Roman"/>
          <w:color w:val="000000"/>
          <w:sz w:val="24"/>
          <w:shd w:val="clear" w:color="auto" w:fill="FFFFFF"/>
        </w:rPr>
        <w:t xml:space="preserve">A </w:t>
      </w:r>
      <w:r w:rsidR="00D12299">
        <w:rPr>
          <w:rFonts w:ascii="Times New Roman" w:hAnsi="Times New Roman"/>
          <w:sz w:val="24"/>
        </w:rPr>
        <w:t>Fővárosi Büntetés-végrehajtási Intézet</w:t>
      </w:r>
      <w:r w:rsidR="00EB269D" w:rsidRPr="00BF35E3">
        <w:rPr>
          <w:rFonts w:ascii="Times New Roman" w:hAnsi="Times New Roman"/>
          <w:sz w:val="24"/>
        </w:rPr>
        <w:t xml:space="preserve"> ajánlatkérőnek</w:t>
      </w:r>
      <w:r w:rsidR="00EB269D" w:rsidRPr="00BF35E3">
        <w:rPr>
          <w:rFonts w:ascii="Times New Roman" w:hAnsi="Times New Roman" w:cs="Times New Roman"/>
          <w:color w:val="000000"/>
          <w:sz w:val="24"/>
          <w:shd w:val="clear" w:color="auto" w:fill="FFFFFF"/>
        </w:rPr>
        <w:t xml:space="preserve"> a </w:t>
      </w:r>
      <w:r w:rsidRPr="00BF35E3">
        <w:rPr>
          <w:rFonts w:ascii="Times New Roman" w:hAnsi="Times New Roman" w:cs="Times New Roman"/>
          <w:color w:val="000000"/>
          <w:sz w:val="24"/>
          <w:shd w:val="clear" w:color="auto" w:fill="FFFFFF"/>
        </w:rPr>
        <w:t>„</w:t>
      </w:r>
      <w:r w:rsidR="00AA68A5" w:rsidRPr="00BF35E3">
        <w:rPr>
          <w:rFonts w:ascii="Times New Roman" w:hAnsi="Times New Roman" w:cs="Times New Roman"/>
          <w:color w:val="000000"/>
          <w:sz w:val="24"/>
          <w:shd w:val="clear" w:color="auto" w:fill="FFFFFF"/>
        </w:rPr>
        <w:t>Fogvatartottak élelmezési ellátását biztosító alapanyagok beszerzése</w:t>
      </w:r>
      <w:r w:rsidRPr="00BF35E3">
        <w:rPr>
          <w:rFonts w:ascii="Times New Roman" w:hAnsi="Times New Roman" w:cs="Times New Roman"/>
          <w:color w:val="000000"/>
          <w:sz w:val="24"/>
          <w:shd w:val="clear" w:color="auto" w:fill="FFFFFF"/>
        </w:rPr>
        <w:t xml:space="preserve">” </w:t>
      </w:r>
      <w:r w:rsidR="00154727" w:rsidRPr="00BF35E3">
        <w:rPr>
          <w:rFonts w:ascii="Times New Roman" w:hAnsi="Times New Roman" w:cs="Times New Roman"/>
          <w:color w:val="000000"/>
          <w:sz w:val="24"/>
          <w:shd w:val="clear" w:color="auto" w:fill="FFFFFF"/>
        </w:rPr>
        <w:t>tárgyú közbeszerzési eljárás</w:t>
      </w:r>
      <w:r w:rsidR="00EB269D" w:rsidRPr="00BF35E3">
        <w:rPr>
          <w:rFonts w:ascii="Times New Roman" w:hAnsi="Times New Roman" w:cs="Times New Roman"/>
          <w:color w:val="000000"/>
          <w:sz w:val="24"/>
          <w:shd w:val="clear" w:color="auto" w:fill="FFFFFF"/>
        </w:rPr>
        <w:t>á</w:t>
      </w:r>
      <w:r w:rsidR="00154727" w:rsidRPr="00BF35E3">
        <w:rPr>
          <w:rFonts w:ascii="Times New Roman" w:hAnsi="Times New Roman" w:cs="Times New Roman"/>
          <w:color w:val="000000"/>
          <w:sz w:val="24"/>
          <w:shd w:val="clear" w:color="auto" w:fill="FFFFFF"/>
        </w:rPr>
        <w:t xml:space="preserve">ban </w:t>
      </w:r>
      <w:r w:rsidR="00154727" w:rsidRPr="00BF35E3">
        <w:rPr>
          <w:rFonts w:ascii="Times New Roman" w:hAnsi="Times New Roman" w:cs="Times New Roman"/>
          <w:bCs/>
          <w:sz w:val="24"/>
        </w:rPr>
        <w:t xml:space="preserve">alulírott </w:t>
      </w:r>
      <w:r w:rsidR="00B75DF1" w:rsidRPr="00BF35E3">
        <w:rPr>
          <w:rFonts w:ascii="Times New Roman" w:hAnsi="Times New Roman" w:cs="Times New Roman"/>
          <w:bCs/>
          <w:szCs w:val="22"/>
        </w:rPr>
        <w:t>……………………………………………………</w:t>
      </w:r>
      <w:r w:rsidRPr="00BF35E3">
        <w:rPr>
          <w:rFonts w:ascii="Times New Roman" w:hAnsi="Times New Roman" w:cs="Times New Roman"/>
          <w:bCs/>
          <w:szCs w:val="22"/>
        </w:rPr>
        <w:t>………………………….</w:t>
      </w:r>
      <w:r w:rsidR="00B75DF1" w:rsidRPr="00BF35E3">
        <w:rPr>
          <w:rFonts w:ascii="Times New Roman" w:hAnsi="Times New Roman" w:cs="Times New Roman"/>
          <w:bCs/>
          <w:szCs w:val="22"/>
        </w:rPr>
        <w:t>….., mint a ……………………………………………………………………………………... cégjegyzésre jogosult képviselője e</w:t>
      </w:r>
      <w:r w:rsidR="00B75DF1" w:rsidRPr="00BF35E3">
        <w:rPr>
          <w:rFonts w:ascii="Times New Roman" w:hAnsi="Times New Roman" w:cs="Times New Roman"/>
        </w:rPr>
        <w:t>zúton nyilatkozom, hogy az ajánlattételi felhívás feltételeit elfogadjuk, nyertességünk esetén a szerződést megkötjük és teljesítjük, az általunk kért ellenszolgáltatások összege megegyezik jelen ajánlatunk felolvasó lapján megajánlott összeggel.</w:t>
      </w:r>
    </w:p>
    <w:p w:rsidR="00B75DF1" w:rsidRPr="00BF35E3" w:rsidRDefault="00B75DF1" w:rsidP="00B75DF1">
      <w:pPr>
        <w:rPr>
          <w:rFonts w:ascii="Times New Roman" w:hAnsi="Times New Roman" w:cs="Times New Roman"/>
        </w:rPr>
      </w:pPr>
    </w:p>
    <w:p w:rsidR="00B75DF1" w:rsidRPr="00BF35E3" w:rsidRDefault="00B75DF1" w:rsidP="00B75DF1">
      <w:pPr>
        <w:rPr>
          <w:rFonts w:ascii="Times New Roman" w:hAnsi="Times New Roman" w:cs="Times New Roman"/>
        </w:rPr>
      </w:pPr>
    </w:p>
    <w:p w:rsidR="00B75DF1" w:rsidRPr="00BF35E3" w:rsidRDefault="00B75DF1" w:rsidP="00B75DF1">
      <w:pPr>
        <w:rPr>
          <w:rFonts w:ascii="Times New Roman" w:hAnsi="Times New Roman" w:cs="Times New Roman"/>
        </w:rPr>
      </w:pPr>
    </w:p>
    <w:p w:rsidR="00B75DF1" w:rsidRPr="00BF35E3" w:rsidRDefault="00B75DF1" w:rsidP="00B75DF1">
      <w:pPr>
        <w:rPr>
          <w:rFonts w:ascii="Times New Roman" w:hAnsi="Times New Roman" w:cs="Times New Roman"/>
        </w:rPr>
      </w:pPr>
    </w:p>
    <w:p w:rsidR="00B75DF1" w:rsidRPr="00BF35E3" w:rsidRDefault="00B75DF1" w:rsidP="00B75DF1">
      <w:pPr>
        <w:rPr>
          <w:rFonts w:ascii="Times New Roman" w:hAnsi="Times New Roman" w:cs="Times New Roman"/>
        </w:rPr>
      </w:pPr>
      <w:r w:rsidRPr="00BF35E3">
        <w:rPr>
          <w:rFonts w:ascii="Times New Roman" w:hAnsi="Times New Roman" w:cs="Times New Roman"/>
        </w:rPr>
        <w:t xml:space="preserve">Kelt:  </w:t>
      </w:r>
    </w:p>
    <w:p w:rsidR="00B75DF1" w:rsidRPr="00BF35E3" w:rsidRDefault="00B75DF1" w:rsidP="00B75DF1">
      <w:pPr>
        <w:rPr>
          <w:rFonts w:ascii="Times New Roman" w:hAnsi="Times New Roman" w:cs="Times New Roman"/>
        </w:rPr>
      </w:pPr>
    </w:p>
    <w:p w:rsidR="00B75DF1" w:rsidRPr="00BF35E3" w:rsidRDefault="00B75DF1" w:rsidP="00B75DF1">
      <w:pPr>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819"/>
      </w:tblGrid>
      <w:tr w:rsidR="00B75DF1" w:rsidRPr="00BF35E3" w:rsidTr="00EB1C60">
        <w:tc>
          <w:tcPr>
            <w:tcW w:w="4819" w:type="dxa"/>
          </w:tcPr>
          <w:p w:rsidR="00B75DF1" w:rsidRPr="00BF35E3" w:rsidRDefault="00B75DF1" w:rsidP="00EB1C60">
            <w:pPr>
              <w:spacing w:line="240" w:lineRule="exact"/>
              <w:jc w:val="center"/>
              <w:rPr>
                <w:rFonts w:ascii="Times New Roman" w:hAnsi="Times New Roman" w:cs="Times New Roman"/>
              </w:rPr>
            </w:pPr>
            <w:r w:rsidRPr="00BF35E3">
              <w:rPr>
                <w:rFonts w:ascii="Times New Roman" w:hAnsi="Times New Roman" w:cs="Times New Roman"/>
              </w:rPr>
              <w:t>………………………………</w:t>
            </w:r>
          </w:p>
        </w:tc>
      </w:tr>
      <w:tr w:rsidR="00B75DF1" w:rsidRPr="00BF35E3" w:rsidTr="00EB1C60">
        <w:tc>
          <w:tcPr>
            <w:tcW w:w="4819" w:type="dxa"/>
          </w:tcPr>
          <w:p w:rsidR="00B75DF1" w:rsidRPr="00BF35E3" w:rsidRDefault="00B75DF1" w:rsidP="00EB1C60">
            <w:pPr>
              <w:spacing w:line="240" w:lineRule="exact"/>
              <w:jc w:val="center"/>
              <w:rPr>
                <w:rFonts w:ascii="Times New Roman" w:hAnsi="Times New Roman" w:cs="Times New Roman"/>
              </w:rPr>
            </w:pPr>
            <w:r w:rsidRPr="00BF35E3">
              <w:rPr>
                <w:rFonts w:ascii="Times New Roman" w:hAnsi="Times New Roman" w:cs="Times New Roman"/>
              </w:rPr>
              <w:t>cégszerű aláírás</w:t>
            </w:r>
          </w:p>
        </w:tc>
      </w:tr>
    </w:tbl>
    <w:p w:rsidR="00B75DF1" w:rsidRPr="00BF35E3" w:rsidRDefault="00B75DF1" w:rsidP="00CD5FC8">
      <w:pPr>
        <w:pStyle w:val="WZMstyle"/>
        <w:numPr>
          <w:ilvl w:val="0"/>
          <w:numId w:val="0"/>
        </w:numPr>
        <w:spacing w:before="4000"/>
        <w:jc w:val="both"/>
        <w:rPr>
          <w:rFonts w:ascii="Arial" w:hAnsi="Arial" w:cs="Arial"/>
        </w:rPr>
        <w:sectPr w:rsidR="00B75DF1" w:rsidRPr="00BF35E3" w:rsidSect="005C3B0E">
          <w:pgSz w:w="11906" w:h="16838" w:code="9"/>
          <w:pgMar w:top="1083" w:right="1418" w:bottom="1134" w:left="1276" w:header="567" w:footer="465" w:gutter="0"/>
          <w:cols w:space="708"/>
          <w:docGrid w:linePitch="360"/>
        </w:sectPr>
      </w:pPr>
    </w:p>
    <w:p w:rsidR="00CD5FC8" w:rsidRPr="00BF35E3" w:rsidRDefault="00CD5FC8" w:rsidP="00CD5FC8">
      <w:pPr>
        <w:pStyle w:val="WZMstyle"/>
        <w:tabs>
          <w:tab w:val="clear" w:pos="3414"/>
        </w:tabs>
        <w:ind w:left="0" w:firstLine="0"/>
        <w:rPr>
          <w:rFonts w:ascii="Times New Roman" w:hAnsi="Times New Roman"/>
          <w:sz w:val="24"/>
        </w:rPr>
      </w:pPr>
      <w:bookmarkStart w:id="60" w:name="_Toc237927828"/>
      <w:bookmarkStart w:id="61" w:name="_Toc237927829"/>
      <w:bookmarkStart w:id="62" w:name="_Toc237927830"/>
      <w:bookmarkStart w:id="63" w:name="_Toc237927831"/>
      <w:bookmarkStart w:id="64" w:name="_Toc237927832"/>
      <w:bookmarkStart w:id="65" w:name="_Toc237927833"/>
      <w:bookmarkStart w:id="66" w:name="_Toc237927834"/>
      <w:bookmarkStart w:id="67" w:name="_Toc237927835"/>
      <w:bookmarkStart w:id="68" w:name="_Toc237927836"/>
      <w:bookmarkStart w:id="69" w:name="_Toc237927837"/>
      <w:bookmarkStart w:id="70" w:name="_Toc237927838"/>
      <w:bookmarkStart w:id="71" w:name="_Toc237927839"/>
      <w:bookmarkStart w:id="72" w:name="_Toc237927840"/>
      <w:bookmarkStart w:id="73" w:name="_Toc237927841"/>
      <w:bookmarkStart w:id="74" w:name="_Toc237927842"/>
      <w:bookmarkStart w:id="75" w:name="_Toc237927843"/>
      <w:bookmarkStart w:id="76" w:name="_Toc237927844"/>
      <w:bookmarkStart w:id="77" w:name="_Toc217288787"/>
      <w:bookmarkStart w:id="78" w:name="_Toc217288788"/>
      <w:bookmarkStart w:id="79" w:name="_Toc217288790"/>
      <w:bookmarkStart w:id="80" w:name="_Toc217288791"/>
      <w:bookmarkStart w:id="81" w:name="_Toc217288792"/>
      <w:bookmarkStart w:id="82" w:name="_Toc217288802"/>
      <w:bookmarkStart w:id="83" w:name="_Toc217288804"/>
      <w:bookmarkStart w:id="84" w:name="_Toc217288806"/>
      <w:bookmarkStart w:id="85" w:name="_Toc217288807"/>
      <w:bookmarkStart w:id="86" w:name="_Toc217288809"/>
      <w:bookmarkStart w:id="87" w:name="_Toc217288814"/>
      <w:bookmarkStart w:id="88" w:name="_Toc217288817"/>
      <w:bookmarkStart w:id="89" w:name="_Toc217288820"/>
      <w:bookmarkStart w:id="90" w:name="_Toc217288823"/>
      <w:bookmarkStart w:id="91" w:name="_Toc217288824"/>
      <w:bookmarkStart w:id="92" w:name="_Toc217288825"/>
      <w:bookmarkStart w:id="93" w:name="_Toc217288826"/>
      <w:bookmarkStart w:id="94" w:name="_Toc217288827"/>
      <w:bookmarkStart w:id="95" w:name="_Toc217288828"/>
      <w:bookmarkStart w:id="96" w:name="_Toc217288829"/>
      <w:bookmarkStart w:id="97" w:name="_Toc217288830"/>
      <w:bookmarkStart w:id="98" w:name="_Toc217288831"/>
      <w:bookmarkStart w:id="99" w:name="_Toc217288832"/>
      <w:bookmarkStart w:id="100" w:name="_Toc217288833"/>
      <w:bookmarkStart w:id="101" w:name="_Toc217288834"/>
      <w:bookmarkStart w:id="102" w:name="_Toc217288835"/>
      <w:bookmarkStart w:id="103" w:name="_Toc475025508"/>
      <w:bookmarkStart w:id="104" w:name="_Toc503341602"/>
      <w:bookmarkStart w:id="105" w:name="_Toc475025509"/>
      <w:bookmarkStart w:id="106" w:name="_Toc243891752"/>
      <w:bookmarkStart w:id="107" w:name="_Toc309811225"/>
      <w:bookmarkStart w:id="108" w:name="_Toc466618659"/>
      <w:bookmarkEnd w:id="5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BF35E3">
        <w:rPr>
          <w:rFonts w:ascii="Times New Roman" w:hAnsi="Times New Roman"/>
          <w:sz w:val="24"/>
        </w:rPr>
        <w:lastRenderedPageBreak/>
        <w:t>Ajánlati nyilatkozat</w:t>
      </w:r>
      <w:bookmarkEnd w:id="103"/>
      <w:bookmarkEnd w:id="104"/>
    </w:p>
    <w:p w:rsidR="001F73F1" w:rsidRPr="00BF35E3" w:rsidRDefault="00CD5FC8" w:rsidP="00CD5FC8">
      <w:pPr>
        <w:jc w:val="center"/>
        <w:rPr>
          <w:rFonts w:ascii="Times New Roman" w:hAnsi="Times New Roman" w:cs="Times New Roman"/>
        </w:rPr>
        <w:sectPr w:rsidR="001F73F1" w:rsidRPr="00BF35E3" w:rsidSect="00D578FE">
          <w:headerReference w:type="even" r:id="rId11"/>
          <w:headerReference w:type="default" r:id="rId12"/>
          <w:headerReference w:type="first" r:id="rId13"/>
          <w:footerReference w:type="first" r:id="rId14"/>
          <w:pgSz w:w="11906" w:h="16838" w:code="9"/>
          <w:pgMar w:top="1083" w:right="1418" w:bottom="1134" w:left="1276" w:header="567" w:footer="465" w:gutter="0"/>
          <w:cols w:space="708"/>
          <w:vAlign w:val="center"/>
        </w:sectPr>
      </w:pPr>
      <w:r w:rsidRPr="00BF35E3">
        <w:rPr>
          <w:rFonts w:ascii="Times New Roman" w:hAnsi="Times New Roman" w:cs="Times New Roman"/>
        </w:rPr>
        <w:t>(Ajánlattevő vagy közös ajánlattétel esetén a közös Ajánlattevők nevében eljárni jogosult képviselő írja alá)</w:t>
      </w:r>
    </w:p>
    <w:p w:rsidR="00CD5FC8" w:rsidRPr="00BF35E3" w:rsidRDefault="00CD5FC8" w:rsidP="00CD5FC8">
      <w:pPr>
        <w:jc w:val="center"/>
        <w:rPr>
          <w:rFonts w:ascii="Times New Roman" w:hAnsi="Times New Roman" w:cs="Times New Roman"/>
          <w:b/>
          <w:caps/>
          <w:sz w:val="24"/>
        </w:rPr>
      </w:pPr>
      <w:r w:rsidRPr="00BF35E3">
        <w:rPr>
          <w:rFonts w:ascii="Times New Roman" w:hAnsi="Times New Roman" w:cs="Times New Roman"/>
          <w:b/>
          <w:caps/>
          <w:sz w:val="24"/>
        </w:rPr>
        <w:lastRenderedPageBreak/>
        <w:t>ajánlati nyilatkozat</w:t>
      </w:r>
      <w:r w:rsidRPr="00BF35E3">
        <w:rPr>
          <w:rStyle w:val="Lbjegyzet-hivatkozs"/>
          <w:rFonts w:ascii="Times New Roman" w:hAnsi="Times New Roman" w:cs="Times New Roman"/>
          <w:b/>
          <w:caps/>
          <w:sz w:val="24"/>
        </w:rPr>
        <w:footnoteReference w:id="2"/>
      </w:r>
    </w:p>
    <w:p w:rsidR="00CD5FC8" w:rsidRPr="00BF35E3" w:rsidRDefault="00CD5FC8" w:rsidP="00CD5FC8">
      <w:pPr>
        <w:pStyle w:val="lfej"/>
        <w:spacing w:after="60"/>
        <w:rPr>
          <w:rFonts w:ascii="Times New Roman" w:hAnsi="Times New Roman"/>
          <w:sz w:val="24"/>
        </w:rPr>
      </w:pPr>
    </w:p>
    <w:p w:rsidR="00CD5FC8" w:rsidRPr="00BF35E3" w:rsidRDefault="00CD5FC8" w:rsidP="00CD5FC8">
      <w:pPr>
        <w:pStyle w:val="Szvegtrzs"/>
        <w:jc w:val="both"/>
        <w:rPr>
          <w:rFonts w:ascii="Times New Roman" w:hAnsi="Times New Roman"/>
          <w:sz w:val="24"/>
        </w:rPr>
      </w:pPr>
      <w:r w:rsidRPr="00BF35E3">
        <w:rPr>
          <w:rFonts w:ascii="Times New Roman" w:hAnsi="Times New Roman"/>
          <w:sz w:val="24"/>
        </w:rPr>
        <w:t xml:space="preserve">A </w:t>
      </w:r>
      <w:r w:rsidR="00D12299">
        <w:rPr>
          <w:rFonts w:ascii="Times New Roman" w:hAnsi="Times New Roman"/>
          <w:sz w:val="24"/>
        </w:rPr>
        <w:t>Fővárosi Büntetés-végrehajtási Intézet</w:t>
      </w:r>
      <w:r w:rsidRPr="00BF35E3">
        <w:rPr>
          <w:rFonts w:ascii="Times New Roman" w:hAnsi="Times New Roman"/>
          <w:sz w:val="24"/>
        </w:rPr>
        <w:t xml:space="preserve"> ajánlatkérőnek a „</w:t>
      </w:r>
      <w:r w:rsidR="00AA68A5" w:rsidRPr="00BF35E3">
        <w:rPr>
          <w:rFonts w:ascii="Times New Roman" w:hAnsi="Times New Roman"/>
          <w:sz w:val="24"/>
        </w:rPr>
        <w:t>Fogvatartottak élelmezési ellátását biztosító alapanyagok beszerzése</w:t>
      </w:r>
      <w:r w:rsidRPr="00BF35E3">
        <w:rPr>
          <w:rFonts w:ascii="Times New Roman" w:hAnsi="Times New Roman"/>
          <w:sz w:val="24"/>
        </w:rPr>
        <w:t>” tárgyú közbeszerzési eljárásában alulírott ……………………………………………………………társaság (ajánlattevő), melyet képvisel: ……………………………………………………………………………</w:t>
      </w:r>
    </w:p>
    <w:p w:rsidR="00CD5FC8" w:rsidRPr="00BF35E3" w:rsidRDefault="00CD5FC8" w:rsidP="00CD5FC8">
      <w:pPr>
        <w:jc w:val="center"/>
        <w:rPr>
          <w:rFonts w:ascii="Times New Roman" w:hAnsi="Times New Roman" w:cs="Times New Roman"/>
          <w:b/>
          <w:sz w:val="24"/>
        </w:rPr>
      </w:pPr>
      <w:r w:rsidRPr="00BF35E3">
        <w:rPr>
          <w:rFonts w:ascii="Times New Roman" w:hAnsi="Times New Roman" w:cs="Times New Roman"/>
          <w:b/>
          <w:spacing w:val="40"/>
          <w:sz w:val="24"/>
        </w:rPr>
        <w:t>az alábbi nyilatkozatot tesszük</w:t>
      </w:r>
      <w:r w:rsidRPr="00BF35E3">
        <w:rPr>
          <w:rFonts w:ascii="Times New Roman" w:hAnsi="Times New Roman" w:cs="Times New Roman"/>
          <w:b/>
          <w:sz w:val="24"/>
        </w:rPr>
        <w:t>:</w:t>
      </w:r>
    </w:p>
    <w:p w:rsidR="00CD5FC8" w:rsidRPr="00BF35E3" w:rsidRDefault="00CD5FC8" w:rsidP="00CD5FC8">
      <w:pPr>
        <w:pStyle w:val="text-3mezera"/>
        <w:widowControl/>
        <w:tabs>
          <w:tab w:val="left" w:pos="360"/>
        </w:tabs>
        <w:spacing w:before="0" w:line="360" w:lineRule="exact"/>
        <w:rPr>
          <w:rFonts w:ascii="Times New Roman" w:hAnsi="Times New Roman" w:cs="Times New Roman"/>
          <w:szCs w:val="24"/>
          <w:lang w:val="hu-HU"/>
        </w:rPr>
      </w:pPr>
    </w:p>
    <w:p w:rsidR="00CD5FC8" w:rsidRPr="00BF35E3" w:rsidRDefault="00CD5FC8" w:rsidP="00CD5FC8">
      <w:pPr>
        <w:numPr>
          <w:ilvl w:val="0"/>
          <w:numId w:val="21"/>
        </w:numPr>
        <w:tabs>
          <w:tab w:val="clear" w:pos="360"/>
          <w:tab w:val="num" w:pos="426"/>
        </w:tabs>
        <w:autoSpaceDE w:val="0"/>
        <w:autoSpaceDN w:val="0"/>
        <w:adjustRightInd w:val="0"/>
        <w:ind w:left="426" w:hanging="426"/>
        <w:rPr>
          <w:rFonts w:ascii="Times New Roman" w:hAnsi="Times New Roman" w:cs="Times New Roman"/>
          <w:sz w:val="24"/>
        </w:rPr>
      </w:pPr>
      <w:r w:rsidRPr="00BF35E3">
        <w:rPr>
          <w:rFonts w:ascii="Times New Roman" w:hAnsi="Times New Roman" w:cs="Times New Roman"/>
          <w:sz w:val="24"/>
        </w:rPr>
        <w:t xml:space="preserve">Megvizsgáltuk és fenntartás vagy korlátozás nélkül elfogadjuk a fent hivatkozott közbeszerzési eljárásnak </w:t>
      </w:r>
    </w:p>
    <w:p w:rsidR="00CD5FC8" w:rsidRPr="00BF35E3" w:rsidRDefault="00CD5FC8" w:rsidP="00CD5FC8">
      <w:pPr>
        <w:autoSpaceDE w:val="0"/>
        <w:autoSpaceDN w:val="0"/>
        <w:adjustRightInd w:val="0"/>
        <w:ind w:left="426"/>
        <w:jc w:val="left"/>
        <w:rPr>
          <w:rFonts w:ascii="Times New Roman" w:hAnsi="Times New Roman" w:cs="Times New Roman"/>
          <w:sz w:val="24"/>
        </w:rPr>
      </w:pPr>
    </w:p>
    <w:p w:rsidR="00CD5FC8" w:rsidRPr="00BF35E3" w:rsidRDefault="00CD5FC8" w:rsidP="00B32DC1">
      <w:pPr>
        <w:numPr>
          <w:ilvl w:val="0"/>
          <w:numId w:val="22"/>
        </w:numPr>
        <w:autoSpaceDE w:val="0"/>
        <w:autoSpaceDN w:val="0"/>
        <w:adjustRightInd w:val="0"/>
        <w:ind w:left="1134"/>
        <w:rPr>
          <w:rFonts w:ascii="Times New Roman" w:hAnsi="Times New Roman" w:cs="Times New Roman"/>
          <w:sz w:val="24"/>
        </w:rPr>
      </w:pPr>
      <w:r w:rsidRPr="00BF35E3">
        <w:rPr>
          <w:rFonts w:ascii="Times New Roman" w:hAnsi="Times New Roman" w:cs="Times New Roman"/>
          <w:sz w:val="24"/>
        </w:rPr>
        <w:t>a 201</w:t>
      </w:r>
      <w:r w:rsidR="00B32DC1">
        <w:rPr>
          <w:rFonts w:ascii="Times New Roman" w:hAnsi="Times New Roman" w:cs="Times New Roman"/>
          <w:sz w:val="24"/>
        </w:rPr>
        <w:t>8</w:t>
      </w:r>
      <w:r w:rsidRPr="00BF35E3">
        <w:rPr>
          <w:rFonts w:ascii="Times New Roman" w:hAnsi="Times New Roman" w:cs="Times New Roman"/>
          <w:sz w:val="24"/>
        </w:rPr>
        <w:t xml:space="preserve">. </w:t>
      </w:r>
      <w:r w:rsidR="00B32DC1">
        <w:rPr>
          <w:rFonts w:ascii="Times New Roman" w:hAnsi="Times New Roman" w:cs="Times New Roman"/>
          <w:sz w:val="24"/>
        </w:rPr>
        <w:t>január 10</w:t>
      </w:r>
      <w:r w:rsidR="001D6B3D">
        <w:rPr>
          <w:rFonts w:ascii="Times New Roman" w:hAnsi="Times New Roman" w:cs="Times New Roman"/>
          <w:sz w:val="24"/>
        </w:rPr>
        <w:t xml:space="preserve">-én a TED-en </w:t>
      </w:r>
      <w:r w:rsidR="00B32DC1" w:rsidRPr="00B32DC1">
        <w:rPr>
          <w:rFonts w:ascii="Times New Roman" w:hAnsi="Times New Roman" w:cs="Times New Roman"/>
          <w:sz w:val="24"/>
        </w:rPr>
        <w:t>2018/S 006-008729</w:t>
      </w:r>
      <w:r w:rsidR="001D6B3D">
        <w:rPr>
          <w:rFonts w:ascii="Times New Roman" w:hAnsi="Times New Roman" w:cs="Times New Roman"/>
          <w:sz w:val="24"/>
        </w:rPr>
        <w:t xml:space="preserve"> számo</w:t>
      </w:r>
      <w:r w:rsidR="001D6B3D" w:rsidRPr="001D6B3D">
        <w:rPr>
          <w:rFonts w:ascii="Times New Roman" w:hAnsi="Times New Roman" w:cs="Times New Roman"/>
          <w:sz w:val="24"/>
        </w:rPr>
        <w:t xml:space="preserve">n megjelent Ajánlati </w:t>
      </w:r>
      <w:r w:rsidR="001D6B3D">
        <w:rPr>
          <w:rFonts w:ascii="Times New Roman" w:hAnsi="Times New Roman" w:cs="Times New Roman"/>
          <w:sz w:val="24"/>
        </w:rPr>
        <w:t>F</w:t>
      </w:r>
      <w:r w:rsidRPr="00BF35E3">
        <w:rPr>
          <w:rFonts w:ascii="Times New Roman" w:hAnsi="Times New Roman" w:cs="Times New Roman"/>
          <w:sz w:val="24"/>
        </w:rPr>
        <w:t>elhívását</w:t>
      </w:r>
      <w:r w:rsidR="001D6B3D">
        <w:rPr>
          <w:rFonts w:ascii="Times New Roman" w:hAnsi="Times New Roman" w:cs="Times New Roman"/>
          <w:sz w:val="24"/>
        </w:rPr>
        <w:t>,</w:t>
      </w:r>
    </w:p>
    <w:p w:rsidR="00140938" w:rsidRDefault="00CD5FC8" w:rsidP="00140938">
      <w:pPr>
        <w:numPr>
          <w:ilvl w:val="0"/>
          <w:numId w:val="22"/>
        </w:numPr>
        <w:autoSpaceDE w:val="0"/>
        <w:autoSpaceDN w:val="0"/>
        <w:adjustRightInd w:val="0"/>
        <w:ind w:left="1134"/>
        <w:rPr>
          <w:rFonts w:ascii="Times New Roman" w:hAnsi="Times New Roman" w:cs="Times New Roman"/>
          <w:sz w:val="24"/>
        </w:rPr>
      </w:pPr>
      <w:r w:rsidRPr="00140938">
        <w:rPr>
          <w:rFonts w:ascii="Times New Roman" w:hAnsi="Times New Roman" w:cs="Times New Roman"/>
          <w:sz w:val="24"/>
        </w:rPr>
        <w:t>a 201</w:t>
      </w:r>
      <w:r w:rsidR="00B32DC1">
        <w:rPr>
          <w:rFonts w:ascii="Times New Roman" w:hAnsi="Times New Roman" w:cs="Times New Roman"/>
          <w:sz w:val="24"/>
        </w:rPr>
        <w:t>8</w:t>
      </w:r>
      <w:r w:rsidRPr="00140938">
        <w:rPr>
          <w:rFonts w:ascii="Times New Roman" w:hAnsi="Times New Roman" w:cs="Times New Roman"/>
          <w:sz w:val="24"/>
        </w:rPr>
        <w:t xml:space="preserve">. </w:t>
      </w:r>
      <w:r w:rsidR="00B32DC1">
        <w:rPr>
          <w:rFonts w:ascii="Times New Roman" w:hAnsi="Times New Roman" w:cs="Times New Roman"/>
          <w:sz w:val="24"/>
        </w:rPr>
        <w:t>január 10-ei</w:t>
      </w:r>
      <w:r w:rsidRPr="00140938">
        <w:rPr>
          <w:rFonts w:ascii="Times New Roman" w:hAnsi="Times New Roman" w:cs="Times New Roman"/>
          <w:sz w:val="24"/>
        </w:rPr>
        <w:t xml:space="preserve"> keltezésű Ajánlatkérési dokumentációját,</w:t>
      </w:r>
      <w:r w:rsidR="001D6B3D" w:rsidRPr="00140938">
        <w:rPr>
          <w:rFonts w:ascii="Times New Roman" w:hAnsi="Times New Roman" w:cs="Times New Roman"/>
          <w:sz w:val="24"/>
        </w:rPr>
        <w:t xml:space="preserve"> és a hozzátartozó excel táblákban meghatározott feltételeket,</w:t>
      </w:r>
      <w:r w:rsidR="00140938" w:rsidRPr="00140938">
        <w:rPr>
          <w:rFonts w:ascii="Times New Roman" w:hAnsi="Times New Roman" w:cs="Times New Roman"/>
          <w:sz w:val="24"/>
        </w:rPr>
        <w:t xml:space="preserve"> </w:t>
      </w:r>
    </w:p>
    <w:p w:rsidR="00CD5FC8" w:rsidRDefault="00CD5FC8" w:rsidP="005E05B5">
      <w:pPr>
        <w:numPr>
          <w:ilvl w:val="0"/>
          <w:numId w:val="22"/>
        </w:numPr>
        <w:autoSpaceDE w:val="0"/>
        <w:autoSpaceDN w:val="0"/>
        <w:adjustRightInd w:val="0"/>
        <w:ind w:left="1134"/>
        <w:rPr>
          <w:rFonts w:ascii="Times New Roman" w:hAnsi="Times New Roman" w:cs="Times New Roman"/>
          <w:sz w:val="24"/>
        </w:rPr>
      </w:pPr>
      <w:r w:rsidRPr="00140938">
        <w:rPr>
          <w:rFonts w:ascii="Times New Roman" w:hAnsi="Times New Roman" w:cs="Times New Roman"/>
          <w:sz w:val="24"/>
        </w:rPr>
        <w:t xml:space="preserve">a </w:t>
      </w:r>
      <w:r w:rsidR="00B32DC1">
        <w:rPr>
          <w:rFonts w:ascii="Times New Roman" w:hAnsi="Times New Roman" w:cs="Times New Roman"/>
          <w:sz w:val="24"/>
        </w:rPr>
        <w:t>*</w:t>
      </w:r>
      <w:r w:rsidR="00B32DC1" w:rsidRPr="00140938">
        <w:rPr>
          <w:rFonts w:ascii="Times New Roman" w:hAnsi="Times New Roman" w:cs="Times New Roman"/>
          <w:sz w:val="24"/>
        </w:rPr>
        <w:t>-</w:t>
      </w:r>
      <w:r w:rsidRPr="00140938">
        <w:rPr>
          <w:rFonts w:ascii="Times New Roman" w:hAnsi="Times New Roman" w:cs="Times New Roman"/>
          <w:sz w:val="24"/>
        </w:rPr>
        <w:t>én kelt Kiegészítő tájékoztatás(oka)t;</w:t>
      </w:r>
    </w:p>
    <w:p w:rsidR="00B32DC1" w:rsidRPr="00B32DC1" w:rsidRDefault="00B32DC1" w:rsidP="00B32DC1">
      <w:pPr>
        <w:autoSpaceDE w:val="0"/>
        <w:autoSpaceDN w:val="0"/>
        <w:adjustRightInd w:val="0"/>
        <w:ind w:left="1134"/>
        <w:rPr>
          <w:rFonts w:ascii="Times New Roman" w:hAnsi="Times New Roman" w:cs="Times New Roman"/>
          <w:i/>
          <w:sz w:val="16"/>
          <w:szCs w:val="16"/>
        </w:rPr>
      </w:pPr>
      <w:r w:rsidRPr="00B32DC1">
        <w:rPr>
          <w:rFonts w:ascii="Times New Roman" w:hAnsi="Times New Roman" w:cs="Times New Roman"/>
          <w:i/>
          <w:sz w:val="16"/>
          <w:szCs w:val="16"/>
        </w:rPr>
        <w:t>(*adott esetben kérjük kitölteni)</w:t>
      </w:r>
    </w:p>
    <w:p w:rsidR="00CD5FC8" w:rsidRPr="00BF35E3" w:rsidRDefault="00CD5FC8" w:rsidP="00CD5FC8">
      <w:pPr>
        <w:numPr>
          <w:ilvl w:val="0"/>
          <w:numId w:val="21"/>
        </w:numPr>
        <w:tabs>
          <w:tab w:val="clear" w:pos="360"/>
          <w:tab w:val="num" w:pos="426"/>
        </w:tabs>
        <w:ind w:left="426" w:hanging="426"/>
        <w:rPr>
          <w:rFonts w:ascii="Times New Roman" w:hAnsi="Times New Roman" w:cs="Times New Roman"/>
          <w:sz w:val="24"/>
        </w:rPr>
      </w:pPr>
      <w:r w:rsidRPr="00BF35E3">
        <w:rPr>
          <w:rFonts w:ascii="Times New Roman" w:hAnsi="Times New Roman" w:cs="Times New Roman"/>
          <w:sz w:val="24"/>
        </w:rPr>
        <w:t>Elfogadjuk, hogy amennyiben olyan kitételt tettünk ajánlatunkban, ami ellentétben van az Ajánlatkérési dokumentációval vagy azok bármely feltételével, akkor az ajánlatunk érvénytelen.</w:t>
      </w:r>
    </w:p>
    <w:p w:rsidR="00CD5FC8" w:rsidRPr="00BF35E3" w:rsidRDefault="00CD5FC8" w:rsidP="00CD5FC8">
      <w:pPr>
        <w:ind w:left="426"/>
        <w:rPr>
          <w:rFonts w:ascii="Times New Roman" w:hAnsi="Times New Roman" w:cs="Times New Roman"/>
          <w:sz w:val="24"/>
        </w:rPr>
      </w:pPr>
    </w:p>
    <w:p w:rsidR="00CD5FC8" w:rsidRPr="00BF35E3" w:rsidRDefault="00CD5FC8" w:rsidP="00CD5FC8">
      <w:pPr>
        <w:numPr>
          <w:ilvl w:val="0"/>
          <w:numId w:val="21"/>
        </w:numPr>
        <w:tabs>
          <w:tab w:val="clear" w:pos="360"/>
          <w:tab w:val="num" w:pos="426"/>
        </w:tabs>
        <w:ind w:left="426" w:hanging="426"/>
        <w:rPr>
          <w:rFonts w:ascii="Times New Roman" w:hAnsi="Times New Roman" w:cs="Times New Roman"/>
          <w:sz w:val="24"/>
        </w:rPr>
      </w:pPr>
      <w:r w:rsidRPr="00BF35E3">
        <w:rPr>
          <w:rFonts w:ascii="Times New Roman" w:hAnsi="Times New Roman" w:cs="Times New Roman"/>
          <w:sz w:val="24"/>
        </w:rPr>
        <w:t xml:space="preserve">Eltekintünk saját szerződéses feltételeink alkalmazásától, és elfogadjuk az Ajánlatkérési dokumentációban lévő szerződés-tervezetet és szerződéses feltételeket a szerződéskötés alapjául. </w:t>
      </w:r>
    </w:p>
    <w:p w:rsidR="00CD5FC8" w:rsidRPr="00BF35E3" w:rsidRDefault="00CD5FC8" w:rsidP="00CD5FC8">
      <w:pPr>
        <w:pStyle w:val="Listaszerbekezds"/>
        <w:rPr>
          <w:rFonts w:ascii="Times New Roman" w:hAnsi="Times New Roman"/>
        </w:rPr>
      </w:pPr>
    </w:p>
    <w:p w:rsidR="001F73F1" w:rsidRPr="00BF35E3" w:rsidRDefault="001F73F1" w:rsidP="001F73F1">
      <w:pPr>
        <w:numPr>
          <w:ilvl w:val="0"/>
          <w:numId w:val="21"/>
        </w:numPr>
        <w:autoSpaceDE w:val="0"/>
        <w:autoSpaceDN w:val="0"/>
        <w:adjustRightInd w:val="0"/>
        <w:rPr>
          <w:rFonts w:ascii="Times New Roman" w:hAnsi="Times New Roman" w:cs="Times New Roman"/>
          <w:sz w:val="24"/>
        </w:rPr>
      </w:pPr>
      <w:r w:rsidRPr="00BF35E3">
        <w:rPr>
          <w:rFonts w:ascii="Times New Roman" w:hAnsi="Times New Roman" w:cs="Times New Roman"/>
          <w:sz w:val="24"/>
        </w:rPr>
        <w:t xml:space="preserve">Kijelentjük, hogy amennyiben, mint nyertes ajánlattevő kiválasztásra kerülünk, vagy a Kbt. 131. § (4) bekezdése szerint szerződéskötési kötelezettségünk keletkezik, akkor a szerződést a fenti dokumentumokban meghatározott feltételeknek és határidőknek megfelelően fenntartások és korlátozások nélkül a felolvasó lapon meghatározott áron szerződésszerűen teljesítjük. </w:t>
      </w:r>
    </w:p>
    <w:p w:rsidR="00CD5FC8" w:rsidRPr="00BF35E3" w:rsidRDefault="00CD5FC8" w:rsidP="00CD5FC8">
      <w:pPr>
        <w:ind w:left="426"/>
        <w:rPr>
          <w:rFonts w:ascii="Times New Roman" w:hAnsi="Times New Roman" w:cs="Times New Roman"/>
          <w:sz w:val="24"/>
        </w:rPr>
      </w:pPr>
    </w:p>
    <w:p w:rsidR="00CD5FC8" w:rsidRPr="00BF35E3" w:rsidRDefault="00CD5FC8" w:rsidP="00CD5FC8">
      <w:pPr>
        <w:numPr>
          <w:ilvl w:val="0"/>
          <w:numId w:val="21"/>
        </w:numPr>
        <w:tabs>
          <w:tab w:val="clear" w:pos="360"/>
          <w:tab w:val="num" w:pos="426"/>
        </w:tabs>
        <w:autoSpaceDE w:val="0"/>
        <w:autoSpaceDN w:val="0"/>
        <w:adjustRightInd w:val="0"/>
        <w:ind w:left="426" w:hanging="426"/>
        <w:rPr>
          <w:rFonts w:ascii="Times New Roman" w:hAnsi="Times New Roman" w:cs="Times New Roman"/>
          <w:sz w:val="24"/>
        </w:rPr>
      </w:pPr>
      <w:r w:rsidRPr="00BF35E3">
        <w:rPr>
          <w:rFonts w:ascii="Times New Roman" w:hAnsi="Times New Roman" w:cs="Times New Roman"/>
          <w:sz w:val="24"/>
        </w:rPr>
        <w:t xml:space="preserve">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 A közös ajánlattétel vezetője fel van hatalmazva arra, hogy kötelezze magát </w:t>
      </w:r>
      <w:r w:rsidRPr="00BF35E3">
        <w:rPr>
          <w:rFonts w:ascii="Times New Roman" w:hAnsi="Times New Roman" w:cs="Times New Roman"/>
          <w:sz w:val="24"/>
        </w:rPr>
        <w:lastRenderedPageBreak/>
        <w:t>és utasításokat fogadjon minden tag nevében külön-külön és együttesen, így a vezető tag felelős a szerződés végrehajtásáért, a kifizetéseket is beleértve.</w:t>
      </w:r>
    </w:p>
    <w:p w:rsidR="00CD5FC8" w:rsidRPr="00BF35E3" w:rsidRDefault="00CD5FC8" w:rsidP="00CD5FC8">
      <w:pPr>
        <w:autoSpaceDE w:val="0"/>
        <w:autoSpaceDN w:val="0"/>
        <w:adjustRightInd w:val="0"/>
        <w:ind w:left="426"/>
        <w:rPr>
          <w:rFonts w:ascii="Times New Roman" w:hAnsi="Times New Roman" w:cs="Times New Roman"/>
          <w:sz w:val="24"/>
        </w:rPr>
      </w:pPr>
    </w:p>
    <w:p w:rsidR="00CD5FC8" w:rsidRPr="00BF35E3" w:rsidRDefault="00CD5FC8" w:rsidP="00CD5FC8">
      <w:pPr>
        <w:numPr>
          <w:ilvl w:val="0"/>
          <w:numId w:val="21"/>
        </w:numPr>
        <w:tabs>
          <w:tab w:val="clear" w:pos="360"/>
          <w:tab w:val="num" w:pos="426"/>
        </w:tabs>
        <w:ind w:left="426" w:hanging="426"/>
        <w:rPr>
          <w:rFonts w:ascii="Times New Roman" w:hAnsi="Times New Roman" w:cs="Times New Roman"/>
          <w:sz w:val="24"/>
        </w:rPr>
      </w:pPr>
      <w:r w:rsidRPr="00BF35E3">
        <w:rPr>
          <w:rFonts w:ascii="Times New Roman" w:hAnsi="Times New Roman" w:cs="Times New Roman"/>
          <w:sz w:val="24"/>
        </w:rPr>
        <w:t xml:space="preserve">Kijelentjük, hogy a kis- és középvállalkozásokról, fejlődésük támogatásáról szóló 2004. évi XXXIV. (Kkvt.) ) törvény 3. §-a szerint </w:t>
      </w:r>
    </w:p>
    <w:p w:rsidR="00CD5FC8" w:rsidRPr="00BF35E3" w:rsidRDefault="00CD5FC8" w:rsidP="00CD5FC8">
      <w:pPr>
        <w:ind w:left="426"/>
        <w:rPr>
          <w:rFonts w:ascii="Times New Roman" w:hAnsi="Times New Roman" w:cs="Times New Roman"/>
          <w:sz w:val="24"/>
        </w:rPr>
      </w:pPr>
    </w:p>
    <w:p w:rsidR="00CD5FC8" w:rsidRPr="00BF35E3" w:rsidRDefault="00CD5FC8" w:rsidP="00CD5FC8">
      <w:pPr>
        <w:pStyle w:val="Listaszerbekezds"/>
        <w:jc w:val="both"/>
        <w:rPr>
          <w:rFonts w:ascii="Times New Roman" w:hAnsi="Times New Roman"/>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47"/>
        <w:gridCol w:w="4252"/>
      </w:tblGrid>
      <w:tr w:rsidR="00CD5FC8" w:rsidRPr="00BF35E3" w:rsidTr="005F5326">
        <w:trPr>
          <w:cantSplit/>
          <w:jc w:val="center"/>
        </w:trPr>
        <w:tc>
          <w:tcPr>
            <w:tcW w:w="3547" w:type="dxa"/>
            <w:shd w:val="pct10" w:color="auto" w:fill="FFFFFF"/>
          </w:tcPr>
          <w:p w:rsidR="00CD5FC8" w:rsidRPr="00BF35E3" w:rsidRDefault="00CD5FC8" w:rsidP="005F5326">
            <w:pPr>
              <w:rPr>
                <w:rFonts w:ascii="Times New Roman" w:hAnsi="Times New Roman" w:cs="Times New Roman"/>
                <w:b/>
                <w:sz w:val="24"/>
              </w:rPr>
            </w:pPr>
            <w:r w:rsidRPr="00BF35E3">
              <w:rPr>
                <w:rFonts w:ascii="Times New Roman" w:hAnsi="Times New Roman" w:cs="Times New Roman"/>
                <w:b/>
                <w:sz w:val="24"/>
              </w:rPr>
              <w:t>Önálló ajánlattevő megnevezése</w:t>
            </w:r>
          </w:p>
        </w:tc>
        <w:tc>
          <w:tcPr>
            <w:tcW w:w="4252" w:type="dxa"/>
            <w:shd w:val="pct10" w:color="auto" w:fill="FFFFFF"/>
            <w:vAlign w:val="center"/>
          </w:tcPr>
          <w:p w:rsidR="00CD5FC8" w:rsidRPr="00BF35E3" w:rsidRDefault="00CD5FC8" w:rsidP="005F5326">
            <w:pPr>
              <w:rPr>
                <w:rFonts w:ascii="Times New Roman" w:hAnsi="Times New Roman" w:cs="Times New Roman"/>
                <w:b/>
                <w:sz w:val="24"/>
              </w:rPr>
            </w:pPr>
            <w:r w:rsidRPr="00BF35E3">
              <w:rPr>
                <w:rFonts w:ascii="Times New Roman" w:hAnsi="Times New Roman" w:cs="Times New Roman"/>
                <w:color w:val="000000"/>
                <w:sz w:val="24"/>
              </w:rPr>
              <w:t>Kkvt. szerinti minősítése*</w:t>
            </w:r>
          </w:p>
        </w:tc>
      </w:tr>
      <w:tr w:rsidR="00CD5FC8" w:rsidRPr="00BF35E3" w:rsidTr="005F5326">
        <w:trPr>
          <w:cantSplit/>
          <w:trHeight w:hRule="exact" w:val="357"/>
          <w:jc w:val="center"/>
        </w:trPr>
        <w:tc>
          <w:tcPr>
            <w:tcW w:w="3547" w:type="dxa"/>
            <w:vAlign w:val="center"/>
          </w:tcPr>
          <w:p w:rsidR="00CD5FC8" w:rsidRPr="00BF35E3" w:rsidRDefault="00CD5FC8" w:rsidP="005F5326">
            <w:pPr>
              <w:rPr>
                <w:rFonts w:ascii="Times New Roman" w:hAnsi="Times New Roman" w:cs="Times New Roman"/>
                <w:b/>
                <w:sz w:val="24"/>
              </w:rPr>
            </w:pPr>
          </w:p>
        </w:tc>
        <w:tc>
          <w:tcPr>
            <w:tcW w:w="4252" w:type="dxa"/>
            <w:vAlign w:val="center"/>
          </w:tcPr>
          <w:p w:rsidR="00CD5FC8" w:rsidRPr="00BF35E3" w:rsidRDefault="00CD5FC8" w:rsidP="005F5326">
            <w:pPr>
              <w:rPr>
                <w:rFonts w:ascii="Times New Roman" w:hAnsi="Times New Roman" w:cs="Times New Roman"/>
                <w:b/>
                <w:sz w:val="24"/>
              </w:rPr>
            </w:pPr>
          </w:p>
        </w:tc>
      </w:tr>
    </w:tbl>
    <w:p w:rsidR="00CD5FC8" w:rsidRPr="00BF35E3" w:rsidRDefault="00CD5FC8" w:rsidP="00CD5FC8">
      <w:pPr>
        <w:ind w:right="-1"/>
        <w:rPr>
          <w:rFonts w:ascii="Times New Roman" w:hAnsi="Times New Roman" w:cs="Times New Roman"/>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47"/>
        <w:gridCol w:w="4252"/>
      </w:tblGrid>
      <w:tr w:rsidR="00CD5FC8" w:rsidRPr="00BF35E3" w:rsidTr="005F5326">
        <w:trPr>
          <w:cantSplit/>
          <w:trHeight w:hRule="exact" w:val="728"/>
          <w:jc w:val="center"/>
        </w:trPr>
        <w:tc>
          <w:tcPr>
            <w:tcW w:w="3547" w:type="dxa"/>
            <w:vAlign w:val="center"/>
          </w:tcPr>
          <w:p w:rsidR="00CD5FC8" w:rsidRPr="00BF35E3" w:rsidRDefault="00CD5FC8" w:rsidP="005F5326">
            <w:pPr>
              <w:rPr>
                <w:rFonts w:ascii="Times New Roman" w:hAnsi="Times New Roman" w:cs="Times New Roman"/>
                <w:b/>
                <w:sz w:val="24"/>
              </w:rPr>
            </w:pPr>
            <w:r w:rsidRPr="00BF35E3">
              <w:rPr>
                <w:rFonts w:ascii="Times New Roman" w:hAnsi="Times New Roman" w:cs="Times New Roman"/>
                <w:b/>
                <w:sz w:val="24"/>
              </w:rPr>
              <w:t xml:space="preserve">Közös ajánlattevők megnevezése </w:t>
            </w:r>
          </w:p>
        </w:tc>
        <w:tc>
          <w:tcPr>
            <w:tcW w:w="4252" w:type="dxa"/>
            <w:vAlign w:val="center"/>
          </w:tcPr>
          <w:p w:rsidR="00CD5FC8" w:rsidRPr="00BF35E3" w:rsidRDefault="00CD5FC8" w:rsidP="005F5326">
            <w:pPr>
              <w:rPr>
                <w:rFonts w:ascii="Times New Roman" w:hAnsi="Times New Roman" w:cs="Times New Roman"/>
                <w:b/>
                <w:sz w:val="24"/>
              </w:rPr>
            </w:pPr>
            <w:r w:rsidRPr="00BF35E3">
              <w:rPr>
                <w:rFonts w:ascii="Times New Roman" w:hAnsi="Times New Roman" w:cs="Times New Roman"/>
                <w:color w:val="000000"/>
                <w:sz w:val="24"/>
              </w:rPr>
              <w:t>Kkvt. szerinti minősítése*</w:t>
            </w:r>
          </w:p>
        </w:tc>
      </w:tr>
      <w:tr w:rsidR="00CD5FC8" w:rsidRPr="00BF35E3" w:rsidTr="005F5326">
        <w:trPr>
          <w:cantSplit/>
          <w:trHeight w:hRule="exact" w:val="480"/>
          <w:jc w:val="center"/>
        </w:trPr>
        <w:tc>
          <w:tcPr>
            <w:tcW w:w="3547" w:type="dxa"/>
            <w:vAlign w:val="center"/>
          </w:tcPr>
          <w:p w:rsidR="00CD5FC8" w:rsidRPr="00BF35E3" w:rsidRDefault="00CD5FC8" w:rsidP="005F5326">
            <w:pPr>
              <w:rPr>
                <w:rFonts w:ascii="Times New Roman" w:hAnsi="Times New Roman" w:cs="Times New Roman"/>
                <w:b/>
                <w:sz w:val="24"/>
              </w:rPr>
            </w:pPr>
            <w:r w:rsidRPr="00BF35E3">
              <w:rPr>
                <w:rFonts w:ascii="Times New Roman" w:hAnsi="Times New Roman" w:cs="Times New Roman"/>
                <w:b/>
                <w:sz w:val="24"/>
              </w:rPr>
              <w:t>Vezető</w:t>
            </w:r>
          </w:p>
        </w:tc>
        <w:tc>
          <w:tcPr>
            <w:tcW w:w="4252" w:type="dxa"/>
            <w:vAlign w:val="center"/>
          </w:tcPr>
          <w:p w:rsidR="00CD5FC8" w:rsidRPr="00BF35E3" w:rsidRDefault="00CD5FC8" w:rsidP="005F5326">
            <w:pPr>
              <w:rPr>
                <w:rFonts w:ascii="Times New Roman" w:hAnsi="Times New Roman" w:cs="Times New Roman"/>
                <w:b/>
                <w:sz w:val="24"/>
              </w:rPr>
            </w:pPr>
          </w:p>
        </w:tc>
      </w:tr>
      <w:tr w:rsidR="00CD5FC8" w:rsidRPr="00BF35E3" w:rsidTr="005F5326">
        <w:trPr>
          <w:cantSplit/>
          <w:trHeight w:hRule="exact" w:val="480"/>
          <w:jc w:val="center"/>
        </w:trPr>
        <w:tc>
          <w:tcPr>
            <w:tcW w:w="3547" w:type="dxa"/>
            <w:vAlign w:val="center"/>
          </w:tcPr>
          <w:p w:rsidR="00CD5FC8" w:rsidRPr="00BF35E3" w:rsidRDefault="00CD5FC8" w:rsidP="005F5326">
            <w:pPr>
              <w:rPr>
                <w:rFonts w:ascii="Times New Roman" w:hAnsi="Times New Roman" w:cs="Times New Roman"/>
                <w:b/>
                <w:sz w:val="24"/>
              </w:rPr>
            </w:pPr>
            <w:r w:rsidRPr="00BF35E3">
              <w:rPr>
                <w:rFonts w:ascii="Times New Roman" w:hAnsi="Times New Roman" w:cs="Times New Roman"/>
                <w:b/>
                <w:sz w:val="24"/>
              </w:rPr>
              <w:t>Tag 1</w:t>
            </w:r>
          </w:p>
        </w:tc>
        <w:tc>
          <w:tcPr>
            <w:tcW w:w="4252" w:type="dxa"/>
            <w:vAlign w:val="center"/>
          </w:tcPr>
          <w:p w:rsidR="00CD5FC8" w:rsidRPr="00BF35E3" w:rsidRDefault="00CD5FC8" w:rsidP="005F5326">
            <w:pPr>
              <w:rPr>
                <w:rFonts w:ascii="Times New Roman" w:hAnsi="Times New Roman" w:cs="Times New Roman"/>
                <w:b/>
                <w:sz w:val="24"/>
              </w:rPr>
            </w:pPr>
          </w:p>
        </w:tc>
      </w:tr>
    </w:tbl>
    <w:p w:rsidR="00CD5FC8" w:rsidRPr="00BF35E3" w:rsidRDefault="00CD5FC8" w:rsidP="00CD5FC8">
      <w:pPr>
        <w:spacing w:before="240"/>
        <w:ind w:left="567"/>
        <w:rPr>
          <w:rFonts w:ascii="Times New Roman" w:hAnsi="Times New Roman" w:cs="Times New Roman"/>
          <w:color w:val="000000"/>
          <w:sz w:val="24"/>
        </w:rPr>
      </w:pPr>
      <w:r w:rsidRPr="00BF35E3">
        <w:rPr>
          <w:rFonts w:ascii="Times New Roman" w:hAnsi="Times New Roman" w:cs="Times New Roman"/>
          <w:color w:val="000000"/>
          <w:sz w:val="24"/>
        </w:rPr>
        <w:t>*</w:t>
      </w:r>
      <w:r w:rsidRPr="00BF35E3">
        <w:rPr>
          <w:rFonts w:ascii="Times New Roman" w:hAnsi="Times New Roman" w:cs="Times New Roman"/>
          <w:sz w:val="24"/>
        </w:rPr>
        <w:t>mikrovállalkozásnak</w:t>
      </w:r>
      <w:r w:rsidRPr="00BF35E3">
        <w:rPr>
          <w:rFonts w:ascii="Times New Roman" w:hAnsi="Times New Roman" w:cs="Times New Roman"/>
          <w:color w:val="000000"/>
          <w:sz w:val="24"/>
        </w:rPr>
        <w:t xml:space="preserve">minősül, vagy </w:t>
      </w:r>
      <w:r w:rsidRPr="00BF35E3">
        <w:rPr>
          <w:rFonts w:ascii="Times New Roman" w:hAnsi="Times New Roman" w:cs="Times New Roman"/>
          <w:sz w:val="24"/>
        </w:rPr>
        <w:t>kisvállalkozásnak</w:t>
      </w:r>
      <w:r w:rsidRPr="00BF35E3">
        <w:rPr>
          <w:rFonts w:ascii="Times New Roman" w:hAnsi="Times New Roman" w:cs="Times New Roman"/>
          <w:color w:val="000000"/>
          <w:sz w:val="24"/>
        </w:rPr>
        <w:t xml:space="preserve"> minősül, vagy </w:t>
      </w:r>
      <w:r w:rsidRPr="00BF35E3">
        <w:rPr>
          <w:rFonts w:ascii="Times New Roman" w:hAnsi="Times New Roman" w:cs="Times New Roman"/>
          <w:sz w:val="24"/>
        </w:rPr>
        <w:t>középvállalkozásnak</w:t>
      </w:r>
      <w:r w:rsidRPr="00BF35E3">
        <w:rPr>
          <w:rFonts w:ascii="Times New Roman" w:hAnsi="Times New Roman" w:cs="Times New Roman"/>
          <w:color w:val="000000"/>
          <w:sz w:val="24"/>
        </w:rPr>
        <w:t>minősül, vagy</w:t>
      </w:r>
      <w:r w:rsidRPr="00BF35E3">
        <w:rPr>
          <w:rFonts w:ascii="Times New Roman" w:hAnsi="Times New Roman" w:cs="Times New Roman"/>
          <w:bCs/>
          <w:sz w:val="24"/>
        </w:rPr>
        <w:t>nem tartozik a törvény hatálya alá.</w:t>
      </w:r>
    </w:p>
    <w:p w:rsidR="00CD5FC8" w:rsidRPr="00BF35E3" w:rsidRDefault="00CD5FC8" w:rsidP="00CD5FC8">
      <w:pPr>
        <w:numPr>
          <w:ilvl w:val="0"/>
          <w:numId w:val="21"/>
        </w:numPr>
        <w:tabs>
          <w:tab w:val="left" w:pos="567"/>
          <w:tab w:val="left" w:pos="709"/>
        </w:tabs>
        <w:spacing w:before="240"/>
        <w:rPr>
          <w:rFonts w:ascii="Times New Roman" w:hAnsi="Times New Roman" w:cs="Times New Roman"/>
          <w:sz w:val="24"/>
        </w:rPr>
      </w:pPr>
      <w:r w:rsidRPr="00BF35E3">
        <w:rPr>
          <w:rFonts w:ascii="Times New Roman" w:hAnsi="Times New Roman" w:cs="Times New Roman"/>
          <w:sz w:val="24"/>
        </w:rPr>
        <w:t xml:space="preserve">Az Ajánlatkérési dokumentáció „Kapcsolattartás” című pontjában előírtakat tudomásul véve </w:t>
      </w:r>
      <w:r w:rsidRPr="00BF35E3">
        <w:rPr>
          <w:rFonts w:ascii="Times New Roman" w:hAnsi="Times New Roman" w:cs="Times New Roman"/>
          <w:bCs/>
          <w:sz w:val="24"/>
        </w:rPr>
        <w:t>kapcsolattartó személynek jelöljük ki:</w:t>
      </w:r>
    </w:p>
    <w:p w:rsidR="00CD5FC8" w:rsidRPr="00BF35E3" w:rsidRDefault="00CD5FC8" w:rsidP="00CD5FC8">
      <w:pPr>
        <w:ind w:left="426"/>
        <w:rPr>
          <w:rFonts w:ascii="Times New Roman" w:hAnsi="Times New Roman" w:cs="Times New Roman"/>
          <w:sz w:val="24"/>
        </w:rPr>
      </w:pPr>
    </w:p>
    <w:p w:rsidR="00CD5FC8" w:rsidRPr="00BF35E3" w:rsidRDefault="00CD5FC8" w:rsidP="00CD5FC8">
      <w:pPr>
        <w:ind w:left="426"/>
        <w:rPr>
          <w:rFonts w:ascii="Times New Roman" w:hAnsi="Times New Roman" w:cs="Times New Roman"/>
          <w:sz w:val="24"/>
        </w:rPr>
      </w:pPr>
      <w:r w:rsidRPr="00BF35E3">
        <w:rPr>
          <w:rFonts w:ascii="Times New Roman" w:hAnsi="Times New Roman" w:cs="Times New Roman"/>
          <w:sz w:val="24"/>
        </w:rPr>
        <w:t>Név:…………………………..</w:t>
      </w:r>
    </w:p>
    <w:p w:rsidR="00CD5FC8" w:rsidRPr="00BF35E3" w:rsidRDefault="00CD5FC8" w:rsidP="00CD5FC8">
      <w:pPr>
        <w:ind w:left="426"/>
        <w:rPr>
          <w:rFonts w:ascii="Times New Roman" w:hAnsi="Times New Roman" w:cs="Times New Roman"/>
          <w:sz w:val="24"/>
        </w:rPr>
      </w:pPr>
      <w:r w:rsidRPr="00BF35E3">
        <w:rPr>
          <w:rFonts w:ascii="Times New Roman" w:hAnsi="Times New Roman" w:cs="Times New Roman"/>
          <w:sz w:val="24"/>
        </w:rPr>
        <w:t>Postai Cím: ………………….</w:t>
      </w:r>
    </w:p>
    <w:p w:rsidR="00CD5FC8" w:rsidRPr="00BF35E3" w:rsidRDefault="00CD5FC8" w:rsidP="00CD5FC8">
      <w:pPr>
        <w:ind w:left="426"/>
        <w:rPr>
          <w:rFonts w:ascii="Times New Roman" w:hAnsi="Times New Roman" w:cs="Times New Roman"/>
          <w:sz w:val="24"/>
        </w:rPr>
      </w:pPr>
      <w:r w:rsidRPr="00BF35E3">
        <w:rPr>
          <w:rFonts w:ascii="Times New Roman" w:hAnsi="Times New Roman" w:cs="Times New Roman"/>
          <w:sz w:val="24"/>
        </w:rPr>
        <w:t>Telefonszám: ……………….</w:t>
      </w:r>
    </w:p>
    <w:p w:rsidR="00CD5FC8" w:rsidRPr="00BF35E3" w:rsidRDefault="00CD5FC8" w:rsidP="00CD5FC8">
      <w:pPr>
        <w:ind w:left="426"/>
        <w:rPr>
          <w:rFonts w:ascii="Times New Roman" w:hAnsi="Times New Roman" w:cs="Times New Roman"/>
          <w:sz w:val="24"/>
        </w:rPr>
      </w:pPr>
      <w:r w:rsidRPr="00BF35E3">
        <w:rPr>
          <w:rFonts w:ascii="Times New Roman" w:hAnsi="Times New Roman" w:cs="Times New Roman"/>
          <w:sz w:val="24"/>
        </w:rPr>
        <w:t>Faxszám: ……………………</w:t>
      </w:r>
    </w:p>
    <w:p w:rsidR="00CD5FC8" w:rsidRPr="00BF35E3" w:rsidRDefault="00CD5FC8" w:rsidP="00CD5FC8">
      <w:pPr>
        <w:ind w:left="426"/>
        <w:rPr>
          <w:rFonts w:ascii="Times New Roman" w:hAnsi="Times New Roman" w:cs="Times New Roman"/>
          <w:sz w:val="24"/>
        </w:rPr>
      </w:pPr>
      <w:r w:rsidRPr="00BF35E3">
        <w:rPr>
          <w:rFonts w:ascii="Times New Roman" w:hAnsi="Times New Roman" w:cs="Times New Roman"/>
          <w:sz w:val="24"/>
        </w:rPr>
        <w:t>E-mail: ………………………..</w:t>
      </w:r>
    </w:p>
    <w:p w:rsidR="00CD5FC8" w:rsidRPr="00BF35E3" w:rsidRDefault="00CD5FC8" w:rsidP="00CD5FC8">
      <w:pPr>
        <w:numPr>
          <w:ilvl w:val="0"/>
          <w:numId w:val="21"/>
        </w:numPr>
        <w:tabs>
          <w:tab w:val="left" w:pos="567"/>
          <w:tab w:val="left" w:pos="709"/>
        </w:tabs>
        <w:spacing w:before="240"/>
        <w:rPr>
          <w:rFonts w:ascii="Times New Roman" w:hAnsi="Times New Roman" w:cs="Times New Roman"/>
          <w:sz w:val="24"/>
        </w:rPr>
      </w:pPr>
      <w:r w:rsidRPr="00BF35E3">
        <w:rPr>
          <w:rFonts w:ascii="Times New Roman" w:hAnsi="Times New Roman" w:cs="Times New Roman"/>
          <w:sz w:val="24"/>
        </w:rPr>
        <w:t xml:space="preserve">Jelen ajánlatunkat az ajánlattételi határidőtől számított </w:t>
      </w:r>
      <w:r w:rsidR="004162D6" w:rsidRPr="00BF35E3">
        <w:rPr>
          <w:rFonts w:ascii="Times New Roman" w:hAnsi="Times New Roman" w:cs="Times New Roman"/>
          <w:sz w:val="24"/>
        </w:rPr>
        <w:t>6</w:t>
      </w:r>
      <w:r w:rsidRPr="00BF35E3">
        <w:rPr>
          <w:rFonts w:ascii="Times New Roman" w:hAnsi="Times New Roman" w:cs="Times New Roman"/>
          <w:sz w:val="24"/>
        </w:rPr>
        <w:t>0 napig tartjuk fenn.</w:t>
      </w:r>
    </w:p>
    <w:p w:rsidR="00CD5FC8" w:rsidRPr="00BF35E3" w:rsidRDefault="00CD5FC8" w:rsidP="00CD5FC8">
      <w:pPr>
        <w:ind w:left="426"/>
        <w:rPr>
          <w:rFonts w:ascii="Times New Roman" w:hAnsi="Times New Roman" w:cs="Times New Roman"/>
          <w:sz w:val="24"/>
        </w:rPr>
      </w:pPr>
    </w:p>
    <w:p w:rsidR="00CD5FC8" w:rsidRPr="00BF35E3" w:rsidRDefault="00CD5FC8" w:rsidP="00CD5FC8">
      <w:pPr>
        <w:ind w:left="426"/>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D5FC8" w:rsidRPr="00BF35E3" w:rsidTr="005F5326">
        <w:tc>
          <w:tcPr>
            <w:tcW w:w="4606" w:type="dxa"/>
          </w:tcPr>
          <w:p w:rsidR="00CD5FC8" w:rsidRPr="00BF35E3" w:rsidRDefault="00CD5FC8" w:rsidP="005F5326">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CD5FC8" w:rsidRPr="00BF35E3" w:rsidRDefault="00CD5FC8" w:rsidP="005F5326">
            <w:pPr>
              <w:jc w:val="center"/>
              <w:rPr>
                <w:rFonts w:ascii="Times New Roman" w:hAnsi="Times New Roman" w:cs="Times New Roman"/>
                <w:sz w:val="24"/>
              </w:rPr>
            </w:pPr>
            <w:r w:rsidRPr="00BF35E3">
              <w:rPr>
                <w:rFonts w:ascii="Times New Roman" w:hAnsi="Times New Roman" w:cs="Times New Roman"/>
                <w:sz w:val="24"/>
              </w:rPr>
              <w:t>………………………………</w:t>
            </w:r>
          </w:p>
        </w:tc>
      </w:tr>
      <w:tr w:rsidR="00CD5FC8" w:rsidRPr="00BF35E3" w:rsidTr="005F5326">
        <w:tc>
          <w:tcPr>
            <w:tcW w:w="4606" w:type="dxa"/>
          </w:tcPr>
          <w:p w:rsidR="00CD5FC8" w:rsidRPr="00BF35E3" w:rsidRDefault="00CD5FC8" w:rsidP="005F5326">
            <w:pPr>
              <w:rPr>
                <w:rFonts w:ascii="Times New Roman" w:hAnsi="Times New Roman" w:cs="Times New Roman"/>
                <w:sz w:val="24"/>
              </w:rPr>
            </w:pPr>
          </w:p>
        </w:tc>
        <w:tc>
          <w:tcPr>
            <w:tcW w:w="4606" w:type="dxa"/>
          </w:tcPr>
          <w:p w:rsidR="00CD5FC8" w:rsidRPr="00BF35E3" w:rsidRDefault="00CD5FC8" w:rsidP="005F5326">
            <w:pPr>
              <w:jc w:val="center"/>
              <w:rPr>
                <w:rFonts w:ascii="Times New Roman" w:hAnsi="Times New Roman" w:cs="Times New Roman"/>
                <w:sz w:val="24"/>
              </w:rPr>
            </w:pPr>
            <w:r w:rsidRPr="00BF35E3">
              <w:rPr>
                <w:rFonts w:ascii="Times New Roman" w:hAnsi="Times New Roman" w:cs="Times New Roman"/>
                <w:sz w:val="24"/>
              </w:rPr>
              <w:t>cégszerű aláírás</w:t>
            </w:r>
          </w:p>
        </w:tc>
      </w:tr>
    </w:tbl>
    <w:p w:rsidR="00CD5FC8" w:rsidRPr="00BF35E3" w:rsidRDefault="00CD5FC8" w:rsidP="00CD5FC8">
      <w:pPr>
        <w:jc w:val="center"/>
        <w:rPr>
          <w:rFonts w:ascii="Times New Roman" w:hAnsi="Times New Roman" w:cs="Times New Roman"/>
        </w:rPr>
        <w:sectPr w:rsidR="00CD5FC8" w:rsidRPr="00BF35E3" w:rsidSect="00D578FE">
          <w:pgSz w:w="11906" w:h="16838" w:code="9"/>
          <w:pgMar w:top="1083" w:right="1418" w:bottom="1134" w:left="1276" w:header="567" w:footer="465" w:gutter="0"/>
          <w:cols w:space="708"/>
          <w:vAlign w:val="center"/>
        </w:sectPr>
      </w:pPr>
    </w:p>
    <w:p w:rsidR="00CD5FC8" w:rsidRPr="00BF35E3" w:rsidRDefault="00CD5FC8" w:rsidP="00CD5FC8">
      <w:pPr>
        <w:jc w:val="center"/>
        <w:rPr>
          <w:rFonts w:ascii="Times New Roman" w:hAnsi="Times New Roman" w:cs="Times New Roman"/>
        </w:rPr>
      </w:pPr>
    </w:p>
    <w:p w:rsidR="00CD5FC8" w:rsidRPr="00BF35E3" w:rsidRDefault="00CD5FC8" w:rsidP="00D578FE">
      <w:pPr>
        <w:pStyle w:val="WZMstyle"/>
        <w:tabs>
          <w:tab w:val="clear" w:pos="3414"/>
        </w:tabs>
        <w:ind w:left="0" w:firstLine="0"/>
        <w:rPr>
          <w:rFonts w:ascii="Times New Roman" w:hAnsi="Times New Roman"/>
          <w:sz w:val="24"/>
        </w:rPr>
      </w:pPr>
      <w:bookmarkStart w:id="109" w:name="_Toc503341603"/>
      <w:r w:rsidRPr="00BF35E3">
        <w:rPr>
          <w:rFonts w:ascii="Times New Roman" w:hAnsi="Times New Roman"/>
          <w:sz w:val="24"/>
        </w:rPr>
        <w:t>Nyilatkozat alvállalkozókról és azon szervezetekről (vagy személyekről), amelyek kapacitására az ajánlattevő a szerződés teljesítése során támaszkodni kíván</w:t>
      </w:r>
      <w:bookmarkEnd w:id="105"/>
      <w:bookmarkEnd w:id="109"/>
    </w:p>
    <w:p w:rsidR="00CD5FC8" w:rsidRPr="00BF35E3" w:rsidRDefault="00CD5FC8" w:rsidP="00CD5FC8">
      <w:pPr>
        <w:jc w:val="center"/>
        <w:rPr>
          <w:rFonts w:ascii="Times New Roman" w:hAnsi="Times New Roman" w:cs="Times New Roman"/>
        </w:rPr>
        <w:sectPr w:rsidR="00CD5FC8" w:rsidRPr="00BF35E3" w:rsidSect="00D578FE">
          <w:pgSz w:w="11906" w:h="16838" w:code="9"/>
          <w:pgMar w:top="1083" w:right="1418" w:bottom="1134" w:left="1276" w:header="567" w:footer="465" w:gutter="0"/>
          <w:cols w:space="708"/>
          <w:vAlign w:val="center"/>
        </w:sectPr>
      </w:pPr>
      <w:r w:rsidRPr="00BF35E3">
        <w:rPr>
          <w:rFonts w:ascii="Times New Roman" w:hAnsi="Times New Roman" w:cs="Times New Roman"/>
        </w:rPr>
        <w:t>(Ajánlattevő vagy közös ajánlattétel esetén a közös Ajánlattevők nevében eljárni jogosult képviselő írja alá)</w:t>
      </w:r>
    </w:p>
    <w:p w:rsidR="00CD5FC8" w:rsidRPr="00BF35E3" w:rsidRDefault="00CD5FC8" w:rsidP="00CD5FC8">
      <w:pPr>
        <w:jc w:val="center"/>
        <w:rPr>
          <w:rFonts w:ascii="Times New Roman" w:hAnsi="Times New Roman" w:cs="Times New Roman"/>
          <w:sz w:val="24"/>
        </w:rPr>
      </w:pPr>
    </w:p>
    <w:p w:rsidR="00CD5FC8" w:rsidRPr="00BF35E3" w:rsidRDefault="00CD5FC8" w:rsidP="00CD5FC8">
      <w:pPr>
        <w:jc w:val="center"/>
        <w:rPr>
          <w:rFonts w:ascii="Times New Roman" w:hAnsi="Times New Roman" w:cs="Times New Roman"/>
          <w:b/>
          <w:caps/>
          <w:sz w:val="24"/>
        </w:rPr>
      </w:pPr>
      <w:bookmarkStart w:id="110" w:name="_Toc237927847"/>
      <w:bookmarkStart w:id="111" w:name="_Toc243891753"/>
      <w:bookmarkStart w:id="112" w:name="_Toc243966041"/>
      <w:bookmarkStart w:id="113" w:name="_Toc251314868"/>
      <w:r w:rsidRPr="00BF35E3">
        <w:rPr>
          <w:rFonts w:ascii="Times New Roman" w:hAnsi="Times New Roman" w:cs="Times New Roman"/>
          <w:b/>
          <w:caps/>
          <w:sz w:val="24"/>
        </w:rPr>
        <w:t>Nyilatkozat</w:t>
      </w:r>
      <w:bookmarkEnd w:id="110"/>
      <w:bookmarkEnd w:id="111"/>
      <w:bookmarkEnd w:id="112"/>
      <w:bookmarkEnd w:id="113"/>
    </w:p>
    <w:p w:rsidR="00CD5FC8" w:rsidRPr="00BF35E3" w:rsidRDefault="00CD5FC8" w:rsidP="00CD5FC8">
      <w:pPr>
        <w:pStyle w:val="Szvegtrzsbehzssal3"/>
        <w:ind w:left="0" w:firstLine="0"/>
        <w:jc w:val="center"/>
        <w:rPr>
          <w:rFonts w:ascii="Times New Roman" w:hAnsi="Times New Roman" w:cs="Times New Roman"/>
          <w:b/>
          <w:iCs/>
          <w:sz w:val="24"/>
        </w:rPr>
      </w:pPr>
      <w:r w:rsidRPr="00BF35E3">
        <w:rPr>
          <w:rFonts w:ascii="Times New Roman" w:hAnsi="Times New Roman" w:cs="Times New Roman"/>
          <w:b/>
          <w:iCs/>
          <w:sz w:val="24"/>
        </w:rPr>
        <w:t xml:space="preserve">alvállalkozókról és azon szervezetekről (vagy személyekről), amelyek kapacitására az ajánlattevő a szerződés teljesítése során támaszkodni kíván </w:t>
      </w:r>
    </w:p>
    <w:p w:rsidR="00CD5FC8" w:rsidRPr="00BF35E3" w:rsidRDefault="00CD5FC8" w:rsidP="00CD5FC8">
      <w:pPr>
        <w:spacing w:line="240" w:lineRule="auto"/>
        <w:rPr>
          <w:rFonts w:ascii="Times New Roman" w:hAnsi="Times New Roman" w:cs="Times New Roman"/>
          <w:b/>
          <w:iCs/>
          <w:sz w:val="24"/>
        </w:rPr>
      </w:pPr>
    </w:p>
    <w:p w:rsidR="00CD5FC8" w:rsidRPr="00BF35E3" w:rsidRDefault="00CD5FC8" w:rsidP="00CD5FC8">
      <w:pPr>
        <w:pStyle w:val="Szvegtrzs"/>
        <w:jc w:val="both"/>
        <w:rPr>
          <w:rFonts w:ascii="Times New Roman" w:hAnsi="Times New Roman"/>
          <w:sz w:val="24"/>
        </w:rPr>
      </w:pPr>
      <w:r w:rsidRPr="00BF35E3">
        <w:rPr>
          <w:rFonts w:ascii="Times New Roman" w:hAnsi="Times New Roman"/>
          <w:sz w:val="24"/>
        </w:rPr>
        <w:t xml:space="preserve">A </w:t>
      </w:r>
      <w:r w:rsidR="00D12299">
        <w:rPr>
          <w:rFonts w:ascii="Times New Roman" w:hAnsi="Times New Roman"/>
          <w:sz w:val="24"/>
        </w:rPr>
        <w:t>Fővárosi Büntetés-végrehajtási Intézet</w:t>
      </w:r>
      <w:r w:rsidRPr="00BF35E3">
        <w:rPr>
          <w:rFonts w:ascii="Times New Roman" w:hAnsi="Times New Roman"/>
          <w:sz w:val="24"/>
        </w:rPr>
        <w:t xml:space="preserve"> ajánlatkérőnek a „</w:t>
      </w:r>
      <w:r w:rsidR="00AA68A5" w:rsidRPr="00BF35E3">
        <w:rPr>
          <w:rFonts w:ascii="Times New Roman" w:hAnsi="Times New Roman"/>
          <w:sz w:val="24"/>
        </w:rPr>
        <w:t>Fogvatartottak élelmezési ellátását biztosító alapanyagok beszerzése</w:t>
      </w:r>
      <w:r w:rsidRPr="00BF35E3">
        <w:rPr>
          <w:rFonts w:ascii="Times New Roman" w:hAnsi="Times New Roman"/>
          <w:sz w:val="24"/>
        </w:rPr>
        <w:t xml:space="preserve">”tárgyú közbeszerzési eljárásának </w:t>
      </w:r>
    </w:p>
    <w:p w:rsidR="00CD5FC8" w:rsidRPr="00BF35E3" w:rsidRDefault="00CD5FC8" w:rsidP="00CD5FC8">
      <w:pPr>
        <w:spacing w:line="240" w:lineRule="auto"/>
        <w:ind w:left="708"/>
        <w:rPr>
          <w:rFonts w:ascii="Times New Roman" w:hAnsi="Times New Roman" w:cs="Times New Roman"/>
          <w:bCs/>
          <w:sz w:val="24"/>
        </w:rPr>
      </w:pPr>
    </w:p>
    <w:p w:rsidR="00D12299" w:rsidRDefault="00D12299" w:rsidP="00CD5FC8">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1. rész: mirelit áruk, fagyasztott termékek</w:t>
      </w:r>
    </w:p>
    <w:p w:rsidR="00D12299" w:rsidRDefault="00D12299" w:rsidP="00CD5FC8">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2. rész: felvágottak, vörösáru, füstölt áru</w:t>
      </w:r>
    </w:p>
    <w:p w:rsidR="00D12299" w:rsidRDefault="00D12299" w:rsidP="00CD5FC8">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3. rész: tejtermékek</w:t>
      </w:r>
    </w:p>
    <w:p w:rsidR="00D12299" w:rsidRDefault="00D12299" w:rsidP="00CD5FC8">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4. rész: szárazáruk, tészták</w:t>
      </w:r>
    </w:p>
    <w:p w:rsidR="00993CD3" w:rsidRDefault="00D12299" w:rsidP="00CD5FC8">
      <w:pPr>
        <w:pStyle w:val="OkeanBehuzas"/>
        <w:spacing w:after="0" w:line="240" w:lineRule="auto"/>
        <w:ind w:left="708" w:firstLine="1"/>
        <w:rPr>
          <w:rFonts w:ascii="Times New Roman" w:hAnsi="Times New Roman" w:cs="Times New Roman"/>
          <w:i/>
          <w:sz w:val="24"/>
        </w:rPr>
      </w:pPr>
      <w:r w:rsidRPr="00973024">
        <w:rPr>
          <w:rFonts w:ascii="Times New Roman" w:eastAsia="Times New Roman" w:hAnsi="Times New Roman"/>
          <w:sz w:val="24"/>
        </w:rPr>
        <w:t>5. rész: zöldség, gyümölcs, savanyúság, tojás</w:t>
      </w:r>
      <w:r w:rsidRPr="00BF35E3">
        <w:rPr>
          <w:rFonts w:ascii="Times New Roman" w:hAnsi="Times New Roman" w:cs="Times New Roman"/>
          <w:i/>
          <w:sz w:val="24"/>
        </w:rPr>
        <w:t xml:space="preserve"> </w:t>
      </w:r>
    </w:p>
    <w:p w:rsidR="00CD5FC8" w:rsidRPr="00BF35E3" w:rsidRDefault="00CD5FC8" w:rsidP="00CD5FC8">
      <w:pPr>
        <w:pStyle w:val="OkeanBehuzas"/>
        <w:spacing w:after="0" w:line="240" w:lineRule="auto"/>
        <w:ind w:left="708" w:firstLine="1"/>
        <w:rPr>
          <w:rFonts w:ascii="Times New Roman" w:hAnsi="Times New Roman" w:cs="Times New Roman"/>
          <w:i/>
          <w:sz w:val="24"/>
        </w:rPr>
      </w:pPr>
      <w:r w:rsidRPr="00BF35E3">
        <w:rPr>
          <w:rFonts w:ascii="Times New Roman" w:hAnsi="Times New Roman" w:cs="Times New Roman"/>
          <w:i/>
          <w:sz w:val="24"/>
        </w:rPr>
        <w:t>(Az ajánlattétellel érintett rész aláhúzandó. Eltérő tartalom esetén részenként külön-külön kell a nyilatkozatot megtenni.)</w:t>
      </w:r>
    </w:p>
    <w:p w:rsidR="00CD5FC8" w:rsidRPr="00BF35E3" w:rsidRDefault="00CD5FC8" w:rsidP="00CD5FC8">
      <w:pPr>
        <w:pStyle w:val="OkeanBehuzas"/>
        <w:spacing w:after="0" w:line="240" w:lineRule="auto"/>
        <w:ind w:firstLine="142"/>
        <w:rPr>
          <w:rFonts w:ascii="Times New Roman" w:hAnsi="Times New Roman" w:cs="Times New Roman"/>
          <w:i/>
          <w:sz w:val="24"/>
        </w:rPr>
      </w:pPr>
    </w:p>
    <w:p w:rsidR="00CD5FC8" w:rsidRPr="00BF35E3" w:rsidRDefault="00CD5FC8" w:rsidP="00CD5FC8">
      <w:pPr>
        <w:pStyle w:val="Szvegtrzs"/>
        <w:jc w:val="both"/>
        <w:rPr>
          <w:rFonts w:ascii="Times New Roman" w:hAnsi="Times New Roman"/>
          <w:sz w:val="24"/>
        </w:rPr>
      </w:pPr>
      <w:r w:rsidRPr="00BF35E3">
        <w:rPr>
          <w:rFonts w:ascii="Times New Roman" w:hAnsi="Times New Roman"/>
          <w:sz w:val="24"/>
        </w:rPr>
        <w:t>része tekintetében alulírott ………………………..…………………………, mint a ………………..……………………….….. cégjegyzésre jogosult képviselője kijelentem, hogy a benyújtott ajánlatunk tekintetében:</w:t>
      </w:r>
    </w:p>
    <w:p w:rsidR="00CD5FC8" w:rsidRPr="00BF35E3" w:rsidRDefault="00CD5FC8" w:rsidP="00CD5FC8">
      <w:pPr>
        <w:pStyle w:val="Szvegtrzsbehzssal3"/>
        <w:ind w:left="0" w:firstLine="0"/>
        <w:rPr>
          <w:rFonts w:ascii="Times New Roman" w:hAnsi="Times New Roman" w:cs="Times New Roman"/>
          <w:iCs/>
          <w:sz w:val="24"/>
        </w:rPr>
      </w:pPr>
    </w:p>
    <w:p w:rsidR="00CD5FC8" w:rsidRPr="00BF35E3" w:rsidRDefault="00CD5FC8" w:rsidP="00CD5FC8">
      <w:pPr>
        <w:numPr>
          <w:ilvl w:val="3"/>
          <w:numId w:val="19"/>
        </w:numPr>
        <w:tabs>
          <w:tab w:val="clear" w:pos="2880"/>
        </w:tabs>
        <w:spacing w:line="240" w:lineRule="auto"/>
        <w:ind w:left="567" w:hanging="612"/>
        <w:rPr>
          <w:rFonts w:ascii="Times New Roman" w:hAnsi="Times New Roman" w:cs="Times New Roman"/>
          <w:i/>
          <w:sz w:val="24"/>
        </w:rPr>
      </w:pPr>
      <w:r w:rsidRPr="00BF35E3">
        <w:rPr>
          <w:rFonts w:ascii="Times New Roman" w:hAnsi="Times New Roman" w:cs="Times New Roman"/>
          <w:i/>
          <w:sz w:val="24"/>
        </w:rPr>
        <w:t xml:space="preserve">Kbt. 66. § (6) bekezdés a) pontja </w:t>
      </w:r>
    </w:p>
    <w:p w:rsidR="00CD5FC8" w:rsidRPr="00BF35E3" w:rsidRDefault="00CD5FC8" w:rsidP="00CD5FC8">
      <w:pPr>
        <w:spacing w:line="240" w:lineRule="auto"/>
        <w:ind w:left="567"/>
        <w:rPr>
          <w:rFonts w:ascii="Times New Roman" w:hAnsi="Times New Roman" w:cs="Times New Roman"/>
          <w:sz w:val="24"/>
        </w:rPr>
      </w:pPr>
    </w:p>
    <w:p w:rsidR="00CD5FC8" w:rsidRPr="00BF35E3" w:rsidRDefault="00CD5FC8" w:rsidP="00CD5FC8">
      <w:pPr>
        <w:spacing w:after="120"/>
        <w:ind w:left="567"/>
        <w:rPr>
          <w:rFonts w:ascii="Times New Roman" w:hAnsi="Times New Roman" w:cs="Times New Roman"/>
          <w:sz w:val="24"/>
        </w:rPr>
      </w:pPr>
      <w:r w:rsidRPr="00BF35E3">
        <w:rPr>
          <w:rFonts w:ascii="Times New Roman" w:hAnsi="Times New Roman" w:cs="Times New Roman"/>
          <w:sz w:val="24"/>
        </w:rPr>
        <w:t xml:space="preserve">a szerződés teljesítéséhez nem kívánunk alvállalkozót igénybe venni </w:t>
      </w:r>
    </w:p>
    <w:p w:rsidR="00CD5FC8" w:rsidRPr="00BF35E3" w:rsidRDefault="00CD5FC8" w:rsidP="00CD5FC8">
      <w:pPr>
        <w:spacing w:before="120" w:after="120"/>
        <w:ind w:left="567"/>
        <w:rPr>
          <w:rFonts w:ascii="Times New Roman" w:hAnsi="Times New Roman" w:cs="Times New Roman"/>
          <w:b/>
          <w:sz w:val="24"/>
          <w:u w:val="single"/>
        </w:rPr>
      </w:pPr>
      <w:r w:rsidRPr="00BF35E3">
        <w:rPr>
          <w:rFonts w:ascii="Times New Roman" w:hAnsi="Times New Roman" w:cs="Times New Roman"/>
          <w:b/>
          <w:sz w:val="24"/>
          <w:u w:val="single"/>
        </w:rPr>
        <w:t>VAGY</w:t>
      </w:r>
    </w:p>
    <w:p w:rsidR="00CD5FC8" w:rsidRPr="00BF35E3" w:rsidRDefault="00CD5FC8" w:rsidP="00CD5FC8">
      <w:pPr>
        <w:ind w:left="567"/>
        <w:rPr>
          <w:rFonts w:ascii="Times New Roman" w:hAnsi="Times New Roman" w:cs="Times New Roman"/>
          <w:sz w:val="24"/>
        </w:rPr>
      </w:pPr>
    </w:p>
    <w:p w:rsidR="00CD5FC8" w:rsidRPr="00BF35E3" w:rsidRDefault="00CD5FC8" w:rsidP="00CD5FC8">
      <w:pPr>
        <w:spacing w:after="120"/>
        <w:ind w:left="567"/>
        <w:rPr>
          <w:rFonts w:ascii="Times New Roman" w:hAnsi="Times New Roman" w:cs="Times New Roman"/>
          <w:sz w:val="24"/>
        </w:rPr>
      </w:pPr>
      <w:r w:rsidRPr="00BF35E3">
        <w:rPr>
          <w:rFonts w:ascii="Times New Roman" w:hAnsi="Times New Roman" w:cs="Times New Roman"/>
          <w:sz w:val="24"/>
        </w:rPr>
        <w:t>a közbeszerzésnek az része (részei), amelynek teljesítéséhez az ajánlattevő alvállalkozót kíván igénybe venni,</w:t>
      </w:r>
    </w:p>
    <w:p w:rsidR="00CD5FC8" w:rsidRPr="00BF35E3" w:rsidRDefault="00CD5FC8" w:rsidP="00CD5FC8">
      <w:pPr>
        <w:ind w:left="567"/>
        <w:rPr>
          <w:rFonts w:ascii="Times New Roman" w:hAnsi="Times New Roman" w:cs="Times New Roman"/>
          <w:i/>
          <w:sz w:val="24"/>
        </w:rPr>
      </w:pPr>
      <w:r w:rsidRPr="00BF35E3">
        <w:rPr>
          <w:rFonts w:ascii="Times New Roman" w:hAnsi="Times New Roman" w:cs="Times New Roman"/>
          <w:i/>
          <w:sz w:val="24"/>
        </w:rPr>
        <w:t>(A megfelelő rész aláhúzandó; utóbbi válasz megjelölése esetében az alábbi sor(ok) és a 2. pont kitöltése kötelező.)</w:t>
      </w:r>
    </w:p>
    <w:p w:rsidR="00CD5FC8" w:rsidRPr="00BF35E3" w:rsidRDefault="00CD5FC8" w:rsidP="00CD5FC8">
      <w:pPr>
        <w:spacing w:line="240" w:lineRule="auto"/>
        <w:ind w:left="567"/>
        <w:rPr>
          <w:rFonts w:ascii="Times New Roman" w:hAnsi="Times New Roman" w:cs="Times New Roman"/>
          <w:sz w:val="24"/>
        </w:rPr>
      </w:pPr>
    </w:p>
    <w:p w:rsidR="00CD5FC8" w:rsidRPr="00BF35E3" w:rsidRDefault="00CD5FC8" w:rsidP="00CD5FC8">
      <w:pPr>
        <w:spacing w:line="240" w:lineRule="auto"/>
        <w:ind w:left="567"/>
        <w:rPr>
          <w:rFonts w:ascii="Times New Roman" w:hAnsi="Times New Roman" w:cs="Times New Roman"/>
          <w:sz w:val="24"/>
        </w:rPr>
      </w:pPr>
      <w:r w:rsidRPr="00BF35E3">
        <w:rPr>
          <w:rFonts w:ascii="Times New Roman" w:hAnsi="Times New Roman" w:cs="Times New Roman"/>
          <w:sz w:val="24"/>
        </w:rPr>
        <w:t>……………………………………………………………………………………………</w:t>
      </w:r>
    </w:p>
    <w:p w:rsidR="00CD5FC8" w:rsidRPr="00BF35E3" w:rsidRDefault="00CD5FC8" w:rsidP="00CD5FC8">
      <w:pPr>
        <w:spacing w:line="240" w:lineRule="auto"/>
        <w:ind w:left="567"/>
        <w:rPr>
          <w:rFonts w:ascii="Times New Roman" w:hAnsi="Times New Roman" w:cs="Times New Roman"/>
          <w:sz w:val="24"/>
        </w:rPr>
      </w:pPr>
    </w:p>
    <w:p w:rsidR="00CD5FC8" w:rsidRPr="00BF35E3" w:rsidRDefault="00CD5FC8" w:rsidP="00CD5FC8">
      <w:pPr>
        <w:numPr>
          <w:ilvl w:val="3"/>
          <w:numId w:val="19"/>
        </w:numPr>
        <w:tabs>
          <w:tab w:val="clear" w:pos="2880"/>
        </w:tabs>
        <w:spacing w:line="240" w:lineRule="auto"/>
        <w:ind w:left="567" w:hanging="567"/>
        <w:rPr>
          <w:rFonts w:ascii="Times New Roman" w:hAnsi="Times New Roman" w:cs="Times New Roman"/>
          <w:i/>
          <w:sz w:val="24"/>
        </w:rPr>
      </w:pPr>
      <w:r w:rsidRPr="00BF35E3">
        <w:rPr>
          <w:rFonts w:ascii="Times New Roman" w:hAnsi="Times New Roman" w:cs="Times New Roman"/>
          <w:i/>
          <w:sz w:val="24"/>
        </w:rPr>
        <w:t>Kbt. 66. § (6) bekezdés b) pontja</w:t>
      </w:r>
    </w:p>
    <w:p w:rsidR="00CD5FC8" w:rsidRPr="00BF35E3" w:rsidRDefault="00CD5FC8" w:rsidP="00CD5FC8">
      <w:pPr>
        <w:ind w:left="567"/>
        <w:rPr>
          <w:rFonts w:ascii="Times New Roman" w:hAnsi="Times New Roman" w:cs="Times New Roman"/>
          <w:sz w:val="24"/>
        </w:rPr>
      </w:pPr>
    </w:p>
    <w:p w:rsidR="00CD5FC8" w:rsidRPr="00BF35E3" w:rsidRDefault="00CD5FC8" w:rsidP="00CD5FC8">
      <w:pPr>
        <w:ind w:left="567"/>
        <w:rPr>
          <w:rFonts w:ascii="Times New Roman" w:hAnsi="Times New Roman" w:cs="Times New Roman"/>
          <w:sz w:val="24"/>
        </w:rPr>
      </w:pPr>
      <w:r w:rsidRPr="00BF35E3">
        <w:rPr>
          <w:rFonts w:ascii="Times New Roman" w:hAnsi="Times New Roman" w:cs="Times New Roman"/>
          <w:sz w:val="24"/>
        </w:rPr>
        <w:t>Az 1. pontban megjelölt részek tekintetében igénybe venni kívánt és az ajánlat benyújtásakor már ismert alvállalkozókat.</w:t>
      </w:r>
    </w:p>
    <w:p w:rsidR="00CD5FC8" w:rsidRPr="00BF35E3" w:rsidRDefault="00CD5FC8" w:rsidP="00CD5FC8">
      <w:pPr>
        <w:ind w:left="567"/>
        <w:rPr>
          <w:rFonts w:ascii="Times New Roman" w:hAnsi="Times New Roman" w:cs="Times New Roman"/>
          <w:sz w:val="24"/>
        </w:rPr>
      </w:pPr>
    </w:p>
    <w:p w:rsidR="00CD5FC8" w:rsidRPr="00BF35E3" w:rsidRDefault="00CD5FC8" w:rsidP="00CD5FC8">
      <w:pPr>
        <w:spacing w:line="240" w:lineRule="auto"/>
        <w:ind w:left="567"/>
        <w:rPr>
          <w:rFonts w:ascii="Times New Roman" w:hAnsi="Times New Roman" w:cs="Times New Roman"/>
          <w:sz w:val="24"/>
        </w:rPr>
      </w:pPr>
      <w:r w:rsidRPr="00BF35E3">
        <w:rPr>
          <w:rFonts w:ascii="Times New Roman" w:hAnsi="Times New Roman" w:cs="Times New Roman"/>
          <w:sz w:val="24"/>
        </w:rPr>
        <w:t>……………………………………………………………………………………………</w:t>
      </w:r>
    </w:p>
    <w:p w:rsidR="00CD5FC8" w:rsidRPr="00BF35E3" w:rsidRDefault="00CD5FC8" w:rsidP="00CD5FC8">
      <w:pPr>
        <w:ind w:left="567"/>
        <w:rPr>
          <w:rFonts w:ascii="Times New Roman" w:hAnsi="Times New Roman" w:cs="Times New Roman"/>
          <w:sz w:val="24"/>
        </w:rPr>
      </w:pPr>
    </w:p>
    <w:p w:rsidR="00CD5FC8" w:rsidRPr="00BF35E3" w:rsidRDefault="00CD5FC8" w:rsidP="00CD5FC8">
      <w:pPr>
        <w:ind w:left="567"/>
        <w:rPr>
          <w:rFonts w:ascii="Times New Roman" w:hAnsi="Times New Roman" w:cs="Times New Roman"/>
          <w:sz w:val="24"/>
        </w:rPr>
      </w:pPr>
    </w:p>
    <w:p w:rsidR="00CD5FC8" w:rsidRPr="00BF35E3" w:rsidRDefault="00CD5FC8" w:rsidP="00CD5FC8">
      <w:pPr>
        <w:ind w:left="567"/>
        <w:rPr>
          <w:rFonts w:ascii="Times New Roman" w:hAnsi="Times New Roman" w:cs="Times New Roman"/>
          <w:sz w:val="24"/>
        </w:rPr>
      </w:pPr>
    </w:p>
    <w:p w:rsidR="00CD5FC8" w:rsidRPr="00BF35E3" w:rsidRDefault="00CD5FC8" w:rsidP="00CD5FC8">
      <w:pPr>
        <w:spacing w:line="240" w:lineRule="auto"/>
        <w:ind w:left="360"/>
        <w:rPr>
          <w:rFonts w:ascii="Times New Roman" w:hAnsi="Times New Roman" w:cs="Times New Roman"/>
          <w:sz w:val="24"/>
        </w:rPr>
      </w:pPr>
    </w:p>
    <w:p w:rsidR="00CD5FC8" w:rsidRPr="00BF35E3" w:rsidRDefault="00CD5FC8" w:rsidP="00CD5FC8">
      <w:pPr>
        <w:spacing w:line="240" w:lineRule="auto"/>
        <w:ind w:left="360"/>
        <w:rPr>
          <w:rFonts w:ascii="Times New Roman" w:hAnsi="Times New Roman" w:cs="Times New Roman"/>
          <w:sz w:val="24"/>
        </w:rPr>
      </w:pPr>
    </w:p>
    <w:p w:rsidR="00CD5FC8" w:rsidRPr="00BF35E3" w:rsidRDefault="00CD5FC8" w:rsidP="00CD5FC8">
      <w:pPr>
        <w:numPr>
          <w:ilvl w:val="3"/>
          <w:numId w:val="19"/>
        </w:numPr>
        <w:tabs>
          <w:tab w:val="clear" w:pos="2880"/>
        </w:tabs>
        <w:spacing w:line="240" w:lineRule="auto"/>
        <w:ind w:left="567" w:hanging="567"/>
        <w:rPr>
          <w:rFonts w:ascii="Times New Roman" w:hAnsi="Times New Roman" w:cs="Times New Roman"/>
          <w:sz w:val="24"/>
        </w:rPr>
      </w:pPr>
      <w:r w:rsidRPr="00BF35E3">
        <w:rPr>
          <w:rFonts w:ascii="Times New Roman" w:hAnsi="Times New Roman" w:cs="Times New Roman"/>
          <w:i/>
          <w:sz w:val="24"/>
        </w:rPr>
        <w:t xml:space="preserve">Kbt. 65. § (7) bekezdés </w:t>
      </w:r>
    </w:p>
    <w:p w:rsidR="00CD5FC8" w:rsidRPr="00BF35E3" w:rsidRDefault="00CD5FC8" w:rsidP="00CD5FC8">
      <w:pPr>
        <w:spacing w:line="240" w:lineRule="auto"/>
        <w:ind w:left="567"/>
        <w:rPr>
          <w:rFonts w:ascii="Times New Roman" w:hAnsi="Times New Roman" w:cs="Times New Roman"/>
          <w:sz w:val="24"/>
        </w:rPr>
      </w:pPr>
    </w:p>
    <w:p w:rsidR="00CD5FC8" w:rsidRPr="00BF35E3" w:rsidRDefault="00CD5FC8" w:rsidP="00CD5FC8">
      <w:pPr>
        <w:ind w:left="567"/>
        <w:rPr>
          <w:rFonts w:ascii="Times New Roman" w:hAnsi="Times New Roman" w:cs="Times New Roman"/>
          <w:sz w:val="24"/>
        </w:rPr>
      </w:pPr>
      <w:r w:rsidRPr="00BF35E3">
        <w:rPr>
          <w:rFonts w:ascii="Times New Roman" w:hAnsi="Times New Roman" w:cs="Times New Roman"/>
          <w:sz w:val="24"/>
        </w:rPr>
        <w:t xml:space="preserve">a szerződés teljesítéséhez nem kívánunk más szervezet (vagy személy) kapacitására támaszkodni </w:t>
      </w:r>
    </w:p>
    <w:p w:rsidR="00CD5FC8" w:rsidRPr="00BF35E3" w:rsidRDefault="00CD5FC8" w:rsidP="00CD5FC8">
      <w:pPr>
        <w:spacing w:before="120" w:after="120"/>
        <w:ind w:left="567"/>
        <w:rPr>
          <w:rFonts w:ascii="Times New Roman" w:hAnsi="Times New Roman" w:cs="Times New Roman"/>
          <w:b/>
          <w:sz w:val="24"/>
          <w:u w:val="single"/>
        </w:rPr>
      </w:pPr>
      <w:r w:rsidRPr="00BF35E3">
        <w:rPr>
          <w:rFonts w:ascii="Times New Roman" w:hAnsi="Times New Roman" w:cs="Times New Roman"/>
          <w:b/>
          <w:sz w:val="24"/>
          <w:u w:val="single"/>
        </w:rPr>
        <w:t>VAGY</w:t>
      </w:r>
    </w:p>
    <w:p w:rsidR="00CD5FC8" w:rsidRPr="00BF35E3" w:rsidRDefault="00CD5FC8" w:rsidP="00CD5FC8">
      <w:pPr>
        <w:ind w:left="567"/>
        <w:rPr>
          <w:rFonts w:ascii="Times New Roman" w:hAnsi="Times New Roman" w:cs="Times New Roman"/>
          <w:sz w:val="24"/>
        </w:rPr>
      </w:pPr>
      <w:r w:rsidRPr="00BF35E3">
        <w:rPr>
          <w:rFonts w:ascii="Times New Roman" w:hAnsi="Times New Roman" w:cs="Times New Roman"/>
          <w:sz w:val="24"/>
        </w:rPr>
        <w:t xml:space="preserve">a szerződés teljesítéséhez más szervezet (vagy személy) kapacitására támaszkodunk </w:t>
      </w:r>
    </w:p>
    <w:p w:rsidR="00CD5FC8" w:rsidRPr="00BF35E3" w:rsidRDefault="00CD5FC8" w:rsidP="00CD5FC8">
      <w:pPr>
        <w:ind w:left="567"/>
        <w:rPr>
          <w:rFonts w:ascii="Times New Roman" w:hAnsi="Times New Roman" w:cs="Times New Roman"/>
          <w:i/>
          <w:sz w:val="24"/>
        </w:rPr>
      </w:pPr>
      <w:r w:rsidRPr="00BF35E3">
        <w:rPr>
          <w:rFonts w:ascii="Times New Roman" w:hAnsi="Times New Roman" w:cs="Times New Roman"/>
          <w:i/>
          <w:sz w:val="24"/>
        </w:rPr>
        <w:t>(A megfelelő rész aláhúzandó; utóbbi megjelölése esetén az alábbi táblázat kitöltése kötelező.)</w:t>
      </w:r>
    </w:p>
    <w:p w:rsidR="00CD5FC8" w:rsidRPr="00BF35E3" w:rsidRDefault="00CD5FC8" w:rsidP="00CD5FC8">
      <w:pPr>
        <w:spacing w:line="240" w:lineRule="auto"/>
        <w:ind w:left="360"/>
        <w:rPr>
          <w:rFonts w:ascii="Times New Roman" w:hAnsi="Times New Roman" w:cs="Times New Roman"/>
          <w:i/>
          <w:sz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3402"/>
      </w:tblGrid>
      <w:tr w:rsidR="00CD5FC8" w:rsidRPr="00BF35E3" w:rsidTr="005F5326">
        <w:tc>
          <w:tcPr>
            <w:tcW w:w="2943" w:type="dxa"/>
            <w:shd w:val="clear" w:color="auto" w:fill="BFBFBF"/>
          </w:tcPr>
          <w:p w:rsidR="00CD5FC8" w:rsidRPr="00BF35E3" w:rsidRDefault="00CD5FC8" w:rsidP="005F5326">
            <w:pPr>
              <w:jc w:val="center"/>
              <w:rPr>
                <w:rFonts w:ascii="Times New Roman" w:hAnsi="Times New Roman" w:cs="Times New Roman"/>
                <w:b/>
                <w:sz w:val="24"/>
              </w:rPr>
            </w:pPr>
            <w:r w:rsidRPr="00BF35E3">
              <w:rPr>
                <w:rFonts w:ascii="Times New Roman" w:hAnsi="Times New Roman" w:cs="Times New Roman"/>
                <w:b/>
                <w:sz w:val="24"/>
              </w:rPr>
              <w:t>Azon szervezet (vagy személy) neve, amelynek kapacitására az ajánlattevő támaszkodik</w:t>
            </w:r>
          </w:p>
        </w:tc>
        <w:tc>
          <w:tcPr>
            <w:tcW w:w="2127" w:type="dxa"/>
            <w:shd w:val="clear" w:color="auto" w:fill="BFBFBF"/>
          </w:tcPr>
          <w:p w:rsidR="00CD5FC8" w:rsidRPr="00BF35E3" w:rsidRDefault="00CD5FC8" w:rsidP="005F5326">
            <w:pPr>
              <w:jc w:val="center"/>
              <w:rPr>
                <w:rFonts w:ascii="Times New Roman" w:hAnsi="Times New Roman" w:cs="Times New Roman"/>
                <w:b/>
                <w:sz w:val="24"/>
              </w:rPr>
            </w:pPr>
            <w:r w:rsidRPr="00BF35E3">
              <w:rPr>
                <w:rFonts w:ascii="Times New Roman" w:hAnsi="Times New Roman" w:cs="Times New Roman"/>
                <w:b/>
                <w:sz w:val="24"/>
              </w:rPr>
              <w:t>Azon szervezet (vagy személy) székhelye, amelynek kapacitására az ajánlattevő támaszkodik</w:t>
            </w:r>
          </w:p>
        </w:tc>
        <w:tc>
          <w:tcPr>
            <w:tcW w:w="3402" w:type="dxa"/>
            <w:shd w:val="clear" w:color="auto" w:fill="BFBFBF"/>
          </w:tcPr>
          <w:p w:rsidR="00CD5FC8" w:rsidRPr="00BF35E3" w:rsidRDefault="00CD5FC8" w:rsidP="005F5326">
            <w:pPr>
              <w:spacing w:after="120"/>
              <w:jc w:val="center"/>
              <w:rPr>
                <w:rFonts w:ascii="Times New Roman" w:hAnsi="Times New Roman" w:cs="Times New Roman"/>
                <w:b/>
                <w:sz w:val="24"/>
              </w:rPr>
            </w:pPr>
            <w:r w:rsidRPr="00BF35E3">
              <w:rPr>
                <w:rFonts w:ascii="Times New Roman" w:hAnsi="Times New Roman" w:cs="Times New Roman"/>
                <w:b/>
                <w:sz w:val="24"/>
              </w:rPr>
              <w:t>Azon alkalmassági követelmény megjelölése, amelynek igazolása érdekében az ajánlattevő a megjelölt szervezet (vagy személy) erőforrására (is) támaszkodik (az Eljárást megindító felhívás megfelelő alpontjának feltüntetése szükséges)</w:t>
            </w:r>
          </w:p>
        </w:tc>
      </w:tr>
      <w:tr w:rsidR="00CD5FC8" w:rsidRPr="00BF35E3" w:rsidTr="005F5326">
        <w:trPr>
          <w:trHeight w:val="427"/>
        </w:trPr>
        <w:tc>
          <w:tcPr>
            <w:tcW w:w="2943" w:type="dxa"/>
          </w:tcPr>
          <w:p w:rsidR="00CD5FC8" w:rsidRPr="00BF35E3" w:rsidRDefault="00CD5FC8" w:rsidP="005F5326">
            <w:pPr>
              <w:spacing w:line="240" w:lineRule="auto"/>
              <w:rPr>
                <w:rFonts w:ascii="Times New Roman" w:hAnsi="Times New Roman" w:cs="Times New Roman"/>
                <w:sz w:val="24"/>
              </w:rPr>
            </w:pPr>
          </w:p>
        </w:tc>
        <w:tc>
          <w:tcPr>
            <w:tcW w:w="2127" w:type="dxa"/>
          </w:tcPr>
          <w:p w:rsidR="00CD5FC8" w:rsidRPr="00BF35E3" w:rsidRDefault="00CD5FC8" w:rsidP="005F5326">
            <w:pPr>
              <w:spacing w:line="240" w:lineRule="auto"/>
              <w:rPr>
                <w:rFonts w:ascii="Times New Roman" w:hAnsi="Times New Roman" w:cs="Times New Roman"/>
                <w:sz w:val="24"/>
              </w:rPr>
            </w:pPr>
          </w:p>
        </w:tc>
        <w:tc>
          <w:tcPr>
            <w:tcW w:w="3402" w:type="dxa"/>
          </w:tcPr>
          <w:p w:rsidR="00CD5FC8" w:rsidRPr="00BF35E3" w:rsidRDefault="00CD5FC8" w:rsidP="005F5326">
            <w:pPr>
              <w:spacing w:line="240" w:lineRule="auto"/>
              <w:rPr>
                <w:rFonts w:ascii="Times New Roman" w:hAnsi="Times New Roman" w:cs="Times New Roman"/>
                <w:sz w:val="24"/>
              </w:rPr>
            </w:pPr>
          </w:p>
        </w:tc>
      </w:tr>
      <w:tr w:rsidR="00CD5FC8" w:rsidRPr="00BF35E3" w:rsidTr="005F5326">
        <w:trPr>
          <w:trHeight w:val="419"/>
        </w:trPr>
        <w:tc>
          <w:tcPr>
            <w:tcW w:w="2943" w:type="dxa"/>
          </w:tcPr>
          <w:p w:rsidR="00CD5FC8" w:rsidRPr="00BF35E3" w:rsidRDefault="00CD5FC8" w:rsidP="005F5326">
            <w:pPr>
              <w:spacing w:line="240" w:lineRule="auto"/>
              <w:rPr>
                <w:rFonts w:ascii="Times New Roman" w:hAnsi="Times New Roman" w:cs="Times New Roman"/>
                <w:sz w:val="24"/>
              </w:rPr>
            </w:pPr>
          </w:p>
        </w:tc>
        <w:tc>
          <w:tcPr>
            <w:tcW w:w="2127" w:type="dxa"/>
          </w:tcPr>
          <w:p w:rsidR="00CD5FC8" w:rsidRPr="00BF35E3" w:rsidRDefault="00CD5FC8" w:rsidP="005F5326">
            <w:pPr>
              <w:spacing w:line="240" w:lineRule="auto"/>
              <w:rPr>
                <w:rFonts w:ascii="Times New Roman" w:hAnsi="Times New Roman" w:cs="Times New Roman"/>
                <w:sz w:val="24"/>
              </w:rPr>
            </w:pPr>
          </w:p>
        </w:tc>
        <w:tc>
          <w:tcPr>
            <w:tcW w:w="3402" w:type="dxa"/>
          </w:tcPr>
          <w:p w:rsidR="00CD5FC8" w:rsidRPr="00BF35E3" w:rsidRDefault="00CD5FC8" w:rsidP="005F5326">
            <w:pPr>
              <w:spacing w:line="240" w:lineRule="auto"/>
              <w:rPr>
                <w:rFonts w:ascii="Times New Roman" w:hAnsi="Times New Roman" w:cs="Times New Roman"/>
                <w:sz w:val="24"/>
              </w:rPr>
            </w:pPr>
          </w:p>
        </w:tc>
      </w:tr>
    </w:tbl>
    <w:p w:rsidR="00CD5FC8" w:rsidRPr="00BF35E3" w:rsidRDefault="00CD5FC8" w:rsidP="00F20E7B">
      <w:pPr>
        <w:spacing w:line="240" w:lineRule="auto"/>
        <w:rPr>
          <w:rFonts w:ascii="Times New Roman" w:hAnsi="Times New Roman" w:cs="Times New Roman"/>
          <w:sz w:val="24"/>
        </w:rPr>
      </w:pPr>
    </w:p>
    <w:p w:rsidR="00F20E7B" w:rsidRPr="002F174D" w:rsidRDefault="00F20E7B" w:rsidP="00F20E7B">
      <w:pPr>
        <w:rPr>
          <w:rFonts w:ascii="Times New Roman" w:eastAsia="Times New Roman" w:hAnsi="Times New Roman" w:cs="Times New Roman"/>
          <w:sz w:val="24"/>
        </w:rPr>
      </w:pPr>
      <w:r>
        <w:rPr>
          <w:rFonts w:ascii="Times New Roman" w:hAnsi="Times New Roman"/>
          <w:sz w:val="24"/>
        </w:rPr>
        <w:t xml:space="preserve">A </w:t>
      </w:r>
      <w:r w:rsidRPr="00223CD9">
        <w:rPr>
          <w:rFonts w:ascii="Times New Roman" w:hAnsi="Times New Roman"/>
          <w:sz w:val="24"/>
        </w:rPr>
        <w:t>Kbt. 65. § (7) bekezdés</w:t>
      </w:r>
      <w:r>
        <w:rPr>
          <w:rFonts w:ascii="Times New Roman" w:hAnsi="Times New Roman"/>
          <w:sz w:val="24"/>
        </w:rPr>
        <w:t xml:space="preserve"> utolsó mondatat alapján csatoljuk a </w:t>
      </w:r>
      <w:r w:rsidRPr="002F174D">
        <w:rPr>
          <w:rFonts w:ascii="Times New Roman" w:eastAsia="Times New Roman" w:hAnsi="Times New Roman" w:cs="Times New Roman"/>
          <w:sz w:val="24"/>
        </w:rPr>
        <w:t>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20E7B" w:rsidRPr="00BF35E3" w:rsidRDefault="00F20E7B" w:rsidP="00CD5FC8">
      <w:pPr>
        <w:rPr>
          <w:rFonts w:ascii="Times New Roman" w:hAnsi="Times New Roman" w:cs="Times New Roman"/>
          <w:sz w:val="24"/>
        </w:rPr>
      </w:pPr>
    </w:p>
    <w:p w:rsidR="00CD5FC8" w:rsidRPr="00BF35E3" w:rsidRDefault="00CD5FC8" w:rsidP="00CD5FC8">
      <w:pPr>
        <w:pStyle w:val="Szvegtrzsbehzssal3"/>
        <w:tabs>
          <w:tab w:val="left" w:pos="142"/>
        </w:tabs>
        <w:ind w:left="0" w:firstLine="0"/>
        <w:rPr>
          <w:rFonts w:ascii="Times New Roman" w:hAnsi="Times New Roman" w:cs="Times New Roman"/>
          <w:iCs/>
          <w:sz w:val="24"/>
        </w:rPr>
      </w:pPr>
      <w:r w:rsidRPr="00BF35E3">
        <w:rPr>
          <w:rFonts w:ascii="Times New Roman" w:hAnsi="Times New Roman" w:cs="Times New Roman"/>
          <w:iCs/>
          <w:sz w:val="24"/>
        </w:rPr>
        <w:t>Kelt:</w:t>
      </w:r>
    </w:p>
    <w:p w:rsidR="00CD5FC8" w:rsidRPr="00BF35E3" w:rsidRDefault="00CD5FC8" w:rsidP="00CD5FC8">
      <w:pPr>
        <w:pStyle w:val="Szvegtrzsbehzssal3"/>
        <w:ind w:left="5672" w:firstLine="709"/>
        <w:rPr>
          <w:rFonts w:ascii="Times New Roman" w:hAnsi="Times New Roman" w:cs="Times New Roman"/>
          <w:sz w:val="24"/>
        </w:rPr>
      </w:pPr>
      <w:r w:rsidRPr="00BF35E3">
        <w:rPr>
          <w:rFonts w:ascii="Times New Roman" w:hAnsi="Times New Roman" w:cs="Times New Roman"/>
          <w:iCs/>
          <w:sz w:val="24"/>
        </w:rPr>
        <w:t>Cégszerű aláírás</w:t>
      </w:r>
    </w:p>
    <w:p w:rsidR="00CD5FC8" w:rsidRPr="00BF35E3" w:rsidRDefault="00CD5FC8" w:rsidP="00CD5FC8">
      <w:pPr>
        <w:jc w:val="center"/>
        <w:rPr>
          <w:rFonts w:ascii="Times New Roman" w:hAnsi="Times New Roman"/>
          <w:sz w:val="24"/>
        </w:rPr>
        <w:sectPr w:rsidR="00CD5FC8" w:rsidRPr="00BF35E3" w:rsidSect="00EB269D">
          <w:pgSz w:w="11906" w:h="16838" w:code="9"/>
          <w:pgMar w:top="1083" w:right="1418" w:bottom="1134" w:left="1276" w:header="567" w:footer="465" w:gutter="0"/>
          <w:cols w:space="708"/>
        </w:sectPr>
      </w:pPr>
    </w:p>
    <w:p w:rsidR="00031280" w:rsidRPr="00BF35E3" w:rsidRDefault="00D410C5" w:rsidP="00D578FE">
      <w:pPr>
        <w:pStyle w:val="WZMstyle"/>
        <w:tabs>
          <w:tab w:val="clear" w:pos="3414"/>
        </w:tabs>
        <w:ind w:left="0" w:firstLine="0"/>
        <w:rPr>
          <w:rFonts w:ascii="Times New Roman" w:hAnsi="Times New Roman" w:cs="Times New Roman"/>
          <w:sz w:val="24"/>
        </w:rPr>
      </w:pPr>
      <w:bookmarkStart w:id="114" w:name="_Toc503341604"/>
      <w:r w:rsidRPr="00BF35E3">
        <w:rPr>
          <w:rFonts w:ascii="Times New Roman" w:hAnsi="Times New Roman"/>
          <w:sz w:val="24"/>
        </w:rPr>
        <w:lastRenderedPageBreak/>
        <w:t>A Kbt. 67. § (1) bekezdése szerinti nyilatkozat és az egységes európai közbeszerzési dokumentum</w:t>
      </w:r>
      <w:bookmarkEnd w:id="106"/>
      <w:bookmarkEnd w:id="107"/>
      <w:bookmarkEnd w:id="108"/>
      <w:bookmarkEnd w:id="114"/>
    </w:p>
    <w:p w:rsidR="00356A84" w:rsidRPr="00BF35E3" w:rsidRDefault="00AE7E9E" w:rsidP="00356A84">
      <w:pPr>
        <w:jc w:val="center"/>
        <w:rPr>
          <w:rFonts w:ascii="Times New Roman" w:hAnsi="Times New Roman" w:cs="Times New Roman"/>
          <w:sz w:val="24"/>
        </w:rPr>
      </w:pPr>
      <w:r w:rsidRPr="00BF35E3">
        <w:rPr>
          <w:rFonts w:ascii="Times New Roman" w:hAnsi="Times New Roman" w:cs="Times New Roman"/>
          <w:sz w:val="24"/>
        </w:rPr>
        <w:t>[</w:t>
      </w:r>
      <w:r w:rsidR="004734D1" w:rsidRPr="00BF35E3">
        <w:rPr>
          <w:rFonts w:ascii="Times New Roman" w:hAnsi="Times New Roman" w:cs="Times New Roman"/>
          <w:sz w:val="24"/>
        </w:rPr>
        <w:t>Ajánlattevő</w:t>
      </w:r>
      <w:r w:rsidRPr="00BF35E3">
        <w:rPr>
          <w:rFonts w:ascii="Times New Roman" w:hAnsi="Times New Roman" w:cs="Times New Roman"/>
          <w:sz w:val="24"/>
        </w:rPr>
        <w:t xml:space="preserve">, illetve </w:t>
      </w:r>
      <w:r w:rsidR="00356A84" w:rsidRPr="00BF35E3">
        <w:rPr>
          <w:rFonts w:ascii="Times New Roman" w:hAnsi="Times New Roman" w:cs="Times New Roman"/>
          <w:sz w:val="24"/>
        </w:rPr>
        <w:t xml:space="preserve">közös </w:t>
      </w:r>
      <w:r w:rsidR="009A343E" w:rsidRPr="00BF35E3">
        <w:rPr>
          <w:rFonts w:ascii="Times New Roman" w:hAnsi="Times New Roman" w:cs="Times New Roman"/>
          <w:sz w:val="24"/>
        </w:rPr>
        <w:t xml:space="preserve">ajánlattétel </w:t>
      </w:r>
      <w:r w:rsidR="00356A84" w:rsidRPr="00BF35E3">
        <w:rPr>
          <w:rFonts w:ascii="Times New Roman" w:hAnsi="Times New Roman" w:cs="Times New Roman"/>
          <w:sz w:val="24"/>
        </w:rPr>
        <w:t>esetén</w:t>
      </w:r>
      <w:r w:rsidR="00D410C5" w:rsidRPr="00BF35E3">
        <w:rPr>
          <w:rFonts w:ascii="Times New Roman" w:hAnsi="Times New Roman" w:cs="Times New Roman"/>
          <w:sz w:val="24"/>
        </w:rPr>
        <w:t xml:space="preserve"> minden egyes</w:t>
      </w:r>
      <w:r w:rsidR="00E66043" w:rsidRPr="00BF35E3">
        <w:rPr>
          <w:rFonts w:ascii="Times New Roman" w:hAnsi="Times New Roman" w:cs="Times New Roman"/>
          <w:sz w:val="24"/>
        </w:rPr>
        <w:t xml:space="preserve">közös </w:t>
      </w:r>
      <w:r w:rsidR="00190CC8" w:rsidRPr="00BF35E3">
        <w:rPr>
          <w:rFonts w:ascii="Times New Roman" w:hAnsi="Times New Roman" w:cs="Times New Roman"/>
          <w:sz w:val="24"/>
        </w:rPr>
        <w:t>a</w:t>
      </w:r>
      <w:r w:rsidR="004734D1" w:rsidRPr="00BF35E3">
        <w:rPr>
          <w:rFonts w:ascii="Times New Roman" w:hAnsi="Times New Roman" w:cs="Times New Roman"/>
          <w:sz w:val="24"/>
        </w:rPr>
        <w:t xml:space="preserve">jánlattevő </w:t>
      </w:r>
      <w:r w:rsidR="00662794" w:rsidRPr="00BF35E3">
        <w:rPr>
          <w:rFonts w:ascii="Times New Roman" w:hAnsi="Times New Roman" w:cs="Times New Roman"/>
          <w:sz w:val="24"/>
        </w:rPr>
        <w:t>külön-külön</w:t>
      </w:r>
      <w:r w:rsidR="00190CC8" w:rsidRPr="00BF35E3">
        <w:rPr>
          <w:rFonts w:ascii="Times New Roman" w:hAnsi="Times New Roman" w:cs="Times New Roman"/>
          <w:sz w:val="24"/>
        </w:rPr>
        <w:t xml:space="preserve">, valamint </w:t>
      </w:r>
      <w:r w:rsidR="00D410C5" w:rsidRPr="00BF35E3">
        <w:rPr>
          <w:rFonts w:ascii="Times New Roman" w:hAnsi="Times New Roman" w:cs="Times New Roman"/>
          <w:sz w:val="24"/>
        </w:rPr>
        <w:t>a kapacitás igénybe vétele esetén minden egyes kapacitást biztosító szervezet külön, a megfelelő képviseleti jogosultsággal rendelkező személy által aláírt nyilatkozatot köteles megtenni, illetve külön, a megfelelő képviseleti jogosultsággal rendelkező személy által aláírt egységes európai közbeszerzési dokumentumot köteles az ajánlatban csatolni a 321/2015. (X. 30.) Korm. rendelet II. fejezete alapján</w:t>
      </w:r>
      <w:r w:rsidRPr="00BF35E3">
        <w:rPr>
          <w:rFonts w:ascii="Times New Roman" w:hAnsi="Times New Roman" w:cs="Times New Roman"/>
          <w:sz w:val="24"/>
        </w:rPr>
        <w:t>]</w:t>
      </w:r>
    </w:p>
    <w:p w:rsidR="00031280" w:rsidRPr="00BF35E3" w:rsidRDefault="00031280" w:rsidP="00031280">
      <w:pPr>
        <w:jc w:val="left"/>
        <w:rPr>
          <w:rFonts w:ascii="Times New Roman" w:hAnsi="Times New Roman" w:cs="Times New Roman"/>
          <w:b/>
          <w:sz w:val="24"/>
        </w:rPr>
      </w:pPr>
    </w:p>
    <w:p w:rsidR="00D578FE" w:rsidRPr="00BF35E3" w:rsidRDefault="00D578FE" w:rsidP="00031280">
      <w:pPr>
        <w:jc w:val="center"/>
        <w:rPr>
          <w:rFonts w:ascii="Times New Roman" w:hAnsi="Times New Roman" w:cs="Times New Roman"/>
          <w:sz w:val="24"/>
        </w:rPr>
        <w:sectPr w:rsidR="00D578FE" w:rsidRPr="00BF35E3" w:rsidSect="00D578FE">
          <w:pgSz w:w="11906" w:h="16838" w:code="9"/>
          <w:pgMar w:top="1083" w:right="1418" w:bottom="1134" w:left="1276" w:header="567" w:footer="465" w:gutter="0"/>
          <w:cols w:space="708"/>
          <w:vAlign w:val="center"/>
        </w:sectPr>
      </w:pPr>
      <w:bookmarkStart w:id="115" w:name="pr491"/>
    </w:p>
    <w:bookmarkEnd w:id="115"/>
    <w:p w:rsidR="004A669E" w:rsidRPr="00BF35E3" w:rsidRDefault="004A669E" w:rsidP="004A669E">
      <w:pPr>
        <w:keepNext/>
        <w:ind w:right="-1"/>
        <w:jc w:val="center"/>
        <w:outlineLvl w:val="1"/>
        <w:rPr>
          <w:rFonts w:ascii="Times New Roman" w:hAnsi="Times New Roman"/>
          <w:b/>
          <w:bCs/>
          <w:iCs/>
        </w:rPr>
      </w:pPr>
      <w:r w:rsidRPr="00BF35E3">
        <w:rPr>
          <w:rFonts w:ascii="Times New Roman" w:hAnsi="Times New Roman"/>
          <w:b/>
          <w:bCs/>
          <w:iCs/>
        </w:rPr>
        <w:lastRenderedPageBreak/>
        <w:t>NYILATKOZAT</w:t>
      </w:r>
    </w:p>
    <w:p w:rsidR="004A669E" w:rsidRPr="00BF35E3" w:rsidRDefault="004A669E" w:rsidP="004A669E">
      <w:pPr>
        <w:spacing w:after="200" w:line="276" w:lineRule="auto"/>
        <w:ind w:right="-1"/>
        <w:jc w:val="center"/>
        <w:rPr>
          <w:rFonts w:ascii="Times New Roman" w:hAnsi="Times New Roman"/>
          <w:b/>
        </w:rPr>
      </w:pPr>
      <w:r w:rsidRPr="00BF35E3">
        <w:rPr>
          <w:rFonts w:ascii="Times New Roman" w:hAnsi="Times New Roman"/>
          <w:b/>
        </w:rPr>
        <w:t>A Kbt. 67. § (1) bekezdésében foglaltakra</w:t>
      </w:r>
    </w:p>
    <w:p w:rsidR="004A669E" w:rsidRPr="00BF35E3" w:rsidRDefault="00EB269D" w:rsidP="004A669E">
      <w:pPr>
        <w:rPr>
          <w:rFonts w:ascii="Times New Roman" w:hAnsi="Times New Roman"/>
        </w:rPr>
      </w:pPr>
      <w:r w:rsidRPr="00BF35E3">
        <w:rPr>
          <w:rFonts w:ascii="Times New Roman" w:hAnsi="Times New Roman"/>
          <w:sz w:val="24"/>
        </w:rPr>
        <w:t xml:space="preserve">A </w:t>
      </w:r>
      <w:r w:rsidR="00D12299">
        <w:rPr>
          <w:rFonts w:ascii="Times New Roman" w:hAnsi="Times New Roman"/>
          <w:sz w:val="24"/>
        </w:rPr>
        <w:t>Fővárosi Büntetés-végrehajtási Intézet</w:t>
      </w:r>
      <w:r w:rsidRPr="00BF35E3">
        <w:rPr>
          <w:rFonts w:ascii="Times New Roman" w:hAnsi="Times New Roman"/>
          <w:sz w:val="24"/>
        </w:rPr>
        <w:t xml:space="preserve"> ajánlatkérőnek a „Fogvatartottak élelmezési ellátását biztosító alapanyagok beszerzése” tárgyú közbeszerzési eljárásában a</w:t>
      </w:r>
      <w:r w:rsidR="004A669E" w:rsidRPr="00BF35E3">
        <w:rPr>
          <w:rFonts w:ascii="Times New Roman" w:hAnsi="Times New Roman"/>
        </w:rPr>
        <w:t>lulírott …………………………………………………</w:t>
      </w:r>
      <w:r w:rsidRPr="00BF35E3">
        <w:rPr>
          <w:rFonts w:ascii="Times New Roman" w:hAnsi="Times New Roman"/>
        </w:rPr>
        <w:t>………………………………….</w:t>
      </w:r>
      <w:r w:rsidR="004A669E" w:rsidRPr="00BF35E3">
        <w:rPr>
          <w:rFonts w:ascii="Times New Roman" w:hAnsi="Times New Roman"/>
        </w:rPr>
        <w:t>… (képviselő neve), a ……………………………………………………………..………………..….………. (cím: ……………………………………………………………) mint ajánlattevő nevében csatolom az Egységes Európai Közbeszerzési Dokumentumot.</w:t>
      </w:r>
    </w:p>
    <w:p w:rsidR="004A669E" w:rsidRPr="00BF35E3" w:rsidRDefault="004A669E" w:rsidP="004A669E">
      <w:pPr>
        <w:spacing w:before="240" w:after="60"/>
        <w:outlineLvl w:val="0"/>
        <w:rPr>
          <w:rFonts w:ascii="Times New Roman" w:hAnsi="Times New Roman"/>
          <w:b/>
          <w:bCs/>
          <w:kern w:val="28"/>
        </w:rPr>
      </w:pPr>
    </w:p>
    <w:p w:rsidR="004A669E" w:rsidRPr="00BF35E3" w:rsidRDefault="004A669E" w:rsidP="004A669E">
      <w:pPr>
        <w:tabs>
          <w:tab w:val="left" w:pos="5670"/>
          <w:tab w:val="left" w:leader="dot" w:pos="8222"/>
        </w:tabs>
        <w:spacing w:before="120"/>
        <w:ind w:right="425"/>
        <w:rPr>
          <w:rFonts w:ascii="Times New Roman" w:hAnsi="Times New Roman"/>
          <w:sz w:val="24"/>
        </w:rPr>
      </w:pPr>
    </w:p>
    <w:p w:rsidR="004A669E" w:rsidRPr="00BF35E3" w:rsidRDefault="004A669E" w:rsidP="004A669E">
      <w:pPr>
        <w:tabs>
          <w:tab w:val="left" w:pos="5670"/>
          <w:tab w:val="left" w:leader="dot" w:pos="8222"/>
        </w:tabs>
        <w:spacing w:before="120"/>
        <w:ind w:right="425"/>
        <w:rPr>
          <w:rFonts w:ascii="Times New Roman" w:hAnsi="Times New Roman"/>
          <w:sz w:val="24"/>
        </w:rPr>
      </w:pPr>
      <w:r w:rsidRPr="00BF35E3">
        <w:rPr>
          <w:rFonts w:ascii="Times New Roman" w:hAnsi="Times New Roman"/>
          <w:sz w:val="24"/>
        </w:rPr>
        <w:tab/>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A669E" w:rsidRPr="00BF35E3" w:rsidTr="00B91116">
        <w:tc>
          <w:tcPr>
            <w:tcW w:w="4606" w:type="dxa"/>
          </w:tcPr>
          <w:p w:rsidR="004A669E" w:rsidRPr="00BF35E3" w:rsidRDefault="004A669E" w:rsidP="00B91116">
            <w:pPr>
              <w:rPr>
                <w:rFonts w:ascii="Times New Roman" w:hAnsi="Times New Roman"/>
                <w:sz w:val="24"/>
              </w:rPr>
            </w:pPr>
            <w:r w:rsidRPr="00BF35E3">
              <w:rPr>
                <w:rFonts w:ascii="Times New Roman" w:hAnsi="Times New Roman"/>
                <w:sz w:val="24"/>
              </w:rPr>
              <w:t>Kelt:</w:t>
            </w:r>
          </w:p>
        </w:tc>
        <w:tc>
          <w:tcPr>
            <w:tcW w:w="4606" w:type="dxa"/>
          </w:tcPr>
          <w:p w:rsidR="004A669E" w:rsidRPr="00BF35E3" w:rsidRDefault="004A669E" w:rsidP="00B91116">
            <w:pPr>
              <w:rPr>
                <w:rFonts w:ascii="Times New Roman" w:hAnsi="Times New Roman"/>
                <w:sz w:val="24"/>
              </w:rPr>
            </w:pPr>
            <w:r w:rsidRPr="00BF35E3">
              <w:rPr>
                <w:rFonts w:ascii="Times New Roman" w:hAnsi="Times New Roman"/>
                <w:sz w:val="24"/>
              </w:rPr>
              <w:t>………………………………</w:t>
            </w:r>
          </w:p>
        </w:tc>
      </w:tr>
      <w:tr w:rsidR="004A669E" w:rsidRPr="00BF35E3" w:rsidTr="00B91116">
        <w:tc>
          <w:tcPr>
            <w:tcW w:w="4606" w:type="dxa"/>
          </w:tcPr>
          <w:p w:rsidR="004A669E" w:rsidRPr="00BF35E3" w:rsidRDefault="004A669E" w:rsidP="00B91116">
            <w:pPr>
              <w:rPr>
                <w:rFonts w:ascii="Times New Roman" w:hAnsi="Times New Roman"/>
                <w:sz w:val="24"/>
              </w:rPr>
            </w:pPr>
          </w:p>
        </w:tc>
        <w:tc>
          <w:tcPr>
            <w:tcW w:w="4606" w:type="dxa"/>
          </w:tcPr>
          <w:p w:rsidR="004A669E" w:rsidRPr="00BF35E3" w:rsidRDefault="004A669E" w:rsidP="00B91116">
            <w:pPr>
              <w:rPr>
                <w:rFonts w:ascii="Times New Roman" w:hAnsi="Times New Roman"/>
                <w:sz w:val="24"/>
              </w:rPr>
            </w:pPr>
            <w:r w:rsidRPr="00BF35E3">
              <w:rPr>
                <w:rFonts w:ascii="Times New Roman" w:hAnsi="Times New Roman"/>
                <w:sz w:val="24"/>
              </w:rPr>
              <w:t>cégszerű aláírás</w:t>
            </w:r>
          </w:p>
        </w:tc>
      </w:tr>
    </w:tbl>
    <w:p w:rsidR="004A669E" w:rsidRPr="00BF35E3" w:rsidRDefault="004A669E" w:rsidP="004A669E">
      <w:pPr>
        <w:spacing w:after="200"/>
        <w:rPr>
          <w:rFonts w:ascii="Times New Roman" w:hAnsi="Times New Roman"/>
          <w:b/>
        </w:rPr>
      </w:pPr>
    </w:p>
    <w:p w:rsidR="004A669E" w:rsidRPr="00BF35E3" w:rsidRDefault="004A669E" w:rsidP="004A669E">
      <w:pPr>
        <w:spacing w:before="240" w:after="60"/>
        <w:outlineLvl w:val="0"/>
        <w:rPr>
          <w:rFonts w:ascii="Times New Roman" w:hAnsi="Times New Roman"/>
          <w:b/>
        </w:rPr>
      </w:pPr>
    </w:p>
    <w:p w:rsidR="004A669E" w:rsidRPr="00BF35E3" w:rsidRDefault="004A669E" w:rsidP="004A669E">
      <w:pPr>
        <w:spacing w:before="240" w:after="60"/>
        <w:outlineLvl w:val="0"/>
        <w:rPr>
          <w:rFonts w:ascii="Times New Roman" w:hAnsi="Times New Roman"/>
          <w:b/>
        </w:rPr>
      </w:pPr>
    </w:p>
    <w:p w:rsidR="004A669E" w:rsidRPr="00BF35E3" w:rsidRDefault="004A669E" w:rsidP="004A669E">
      <w:pPr>
        <w:spacing w:before="240" w:after="60"/>
        <w:outlineLvl w:val="0"/>
        <w:rPr>
          <w:rFonts w:ascii="Times New Roman" w:hAnsi="Times New Roman"/>
          <w:b/>
        </w:rPr>
      </w:pPr>
    </w:p>
    <w:p w:rsidR="004A669E" w:rsidRPr="00BF35E3" w:rsidRDefault="004A669E" w:rsidP="004A669E">
      <w:pPr>
        <w:spacing w:before="240" w:after="60"/>
        <w:outlineLvl w:val="0"/>
        <w:rPr>
          <w:rFonts w:ascii="Times New Roman" w:hAnsi="Times New Roman"/>
          <w:b/>
        </w:rPr>
      </w:pPr>
    </w:p>
    <w:p w:rsidR="004A669E" w:rsidRPr="00BF35E3" w:rsidRDefault="004A669E" w:rsidP="004A669E">
      <w:pPr>
        <w:spacing w:before="240" w:after="60"/>
        <w:outlineLvl w:val="0"/>
        <w:rPr>
          <w:rFonts w:ascii="Times New Roman" w:hAnsi="Times New Roman"/>
          <w:b/>
        </w:rPr>
      </w:pPr>
    </w:p>
    <w:p w:rsidR="004A669E" w:rsidRPr="00BF35E3" w:rsidRDefault="004A669E" w:rsidP="004A669E">
      <w:pPr>
        <w:spacing w:before="240" w:after="60"/>
        <w:outlineLvl w:val="0"/>
        <w:rPr>
          <w:rFonts w:ascii="Times New Roman" w:hAnsi="Times New Roman"/>
          <w:b/>
        </w:rPr>
      </w:pPr>
    </w:p>
    <w:p w:rsidR="004A669E" w:rsidRPr="00BF35E3" w:rsidRDefault="004A669E" w:rsidP="004A669E">
      <w:pPr>
        <w:spacing w:before="240" w:after="60"/>
        <w:outlineLvl w:val="0"/>
        <w:rPr>
          <w:rFonts w:ascii="Times New Roman" w:hAnsi="Times New Roman"/>
          <w:b/>
        </w:rPr>
      </w:pPr>
    </w:p>
    <w:p w:rsidR="004A669E" w:rsidRPr="00BF35E3" w:rsidRDefault="004A669E" w:rsidP="004A669E">
      <w:pPr>
        <w:spacing w:before="240" w:after="60"/>
        <w:outlineLvl w:val="0"/>
        <w:rPr>
          <w:rFonts w:ascii="Times New Roman" w:hAnsi="Times New Roman"/>
          <w:b/>
        </w:rPr>
        <w:sectPr w:rsidR="004A669E" w:rsidRPr="00BF35E3" w:rsidSect="003F7153">
          <w:pgSz w:w="11906" w:h="16838" w:code="9"/>
          <w:pgMar w:top="1134" w:right="1276" w:bottom="1083" w:left="1418" w:header="567" w:footer="465" w:gutter="0"/>
          <w:cols w:space="708"/>
          <w:docGrid w:linePitch="299"/>
        </w:sectPr>
      </w:pPr>
    </w:p>
    <w:p w:rsidR="004A669E" w:rsidRPr="00BF35E3" w:rsidRDefault="004A669E" w:rsidP="004A669E">
      <w:pPr>
        <w:rPr>
          <w:rFonts w:ascii="Times New Roman" w:eastAsia="MS Mincho" w:hAnsi="Times New Roman"/>
          <w:b/>
          <w:lang w:eastAsia="ja-JP"/>
        </w:rPr>
      </w:pPr>
      <w:r w:rsidRPr="00BF35E3">
        <w:rPr>
          <w:rFonts w:ascii="Times New Roman" w:eastAsia="MS Mincho" w:hAnsi="Times New Roman"/>
          <w:b/>
          <w:lang w:eastAsia="ja-JP"/>
        </w:rPr>
        <w:lastRenderedPageBreak/>
        <w:t>I. rész: A közbeszerzési eljárásra és az ajánlatkérő szervre vagy a közszolgáltató ajánlatkérőre vonatkozó információk</w:t>
      </w:r>
    </w:p>
    <w:p w:rsidR="004A669E" w:rsidRPr="00BF35E3" w:rsidRDefault="004A669E" w:rsidP="004A669E">
      <w:pPr>
        <w:rPr>
          <w:rFonts w:ascii="Times New Roman" w:eastAsia="MS Mincho" w:hAnsi="Times New Roman"/>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i/>
                <w:iCs/>
                <w:color w:val="000000"/>
                <w:lang w:eastAsia="ja-JP"/>
              </w:rPr>
            </w:pPr>
            <w:r w:rsidRPr="00BF35E3">
              <w:rPr>
                <w:rFonts w:ascii="Times New Roman" w:eastAsia="MS Mincho" w:hAnsi="Times New Roman"/>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BF35E3">
              <w:rPr>
                <w:rFonts w:ascii="Times New Roman" w:eastAsia="MS Mincho" w:hAnsi="Times New Roman"/>
                <w:bCs/>
                <w:i/>
                <w:iCs/>
                <w:color w:val="000000"/>
                <w:u w:val="single"/>
                <w:lang w:eastAsia="ja-JP"/>
              </w:rPr>
              <w:t>, feltéve, hogy az elektronikus ESPD-</w:t>
            </w:r>
            <w:r w:rsidRPr="00BF35E3">
              <w:rPr>
                <w:rFonts w:ascii="Times New Roman" w:eastAsia="MS Mincho" w:hAnsi="Times New Roman"/>
                <w:bCs/>
                <w:i/>
                <w:iCs/>
                <w:u w:val="single"/>
                <w:lang w:eastAsia="ja-JP"/>
              </w:rPr>
              <w:t>szolgáltatást</w:t>
            </w:r>
            <w:r w:rsidRPr="00BF35E3">
              <w:rPr>
                <w:rFonts w:ascii="Times New Roman" w:eastAsia="MS Mincho" w:hAnsi="Times New Roman"/>
                <w:bCs/>
                <w:i/>
                <w:iCs/>
                <w:u w:val="single"/>
                <w:vertAlign w:val="superscript"/>
                <w:lang w:eastAsia="ja-JP"/>
              </w:rPr>
              <w:footnoteReference w:id="3"/>
            </w:r>
            <w:r w:rsidRPr="00BF35E3">
              <w:rPr>
                <w:rFonts w:ascii="Times New Roman" w:eastAsia="MS Mincho" w:hAnsi="Times New Roman"/>
                <w:bCs/>
                <w:i/>
                <w:iCs/>
                <w:color w:val="000000"/>
                <w:u w:val="single"/>
                <w:lang w:eastAsia="ja-JP"/>
              </w:rPr>
              <w:t xml:space="preserve"> használták az egységes európai közbeszerzési dokumentum kitöltéséhez</w:t>
            </w:r>
            <w:r w:rsidRPr="00BF35E3">
              <w:rPr>
                <w:rFonts w:ascii="Times New Roman" w:eastAsia="MS Mincho" w:hAnsi="Times New Roman"/>
                <w:i/>
                <w:iCs/>
                <w:color w:val="000000"/>
                <w:u w:val="single"/>
                <w:lang w:eastAsia="ja-JP"/>
              </w:rPr>
              <w:t>.</w:t>
            </w:r>
          </w:p>
          <w:p w:rsidR="004A669E" w:rsidRPr="00BF35E3" w:rsidRDefault="004A669E" w:rsidP="00B91116">
            <w:pPr>
              <w:autoSpaceDE w:val="0"/>
              <w:autoSpaceDN w:val="0"/>
              <w:adjustRightInd w:val="0"/>
              <w:rPr>
                <w:rFonts w:ascii="Times New Roman" w:eastAsia="MS Mincho" w:hAnsi="Times New Roman"/>
                <w:bCs/>
                <w:color w:val="000000"/>
                <w:lang w:eastAsia="ja-JP"/>
              </w:rPr>
            </w:pPr>
          </w:p>
          <w:p w:rsidR="004A669E" w:rsidRPr="00BF35E3" w:rsidRDefault="004A669E" w:rsidP="00B32DC1">
            <w:pPr>
              <w:pStyle w:val="Default"/>
              <w:rPr>
                <w:rFonts w:ascii="Times New Roman" w:eastAsia="MS Mincho" w:hAnsi="Times New Roman"/>
                <w:bCs/>
                <w:lang w:eastAsia="ja-JP"/>
              </w:rPr>
            </w:pPr>
            <w:r w:rsidRPr="002C49E4">
              <w:rPr>
                <w:rFonts w:ascii="Times New Roman" w:eastAsia="MS Mincho" w:hAnsi="Times New Roman"/>
                <w:bCs/>
                <w:lang w:eastAsia="ja-JP"/>
              </w:rPr>
              <w:t>Az Európai Unió Hivatalos lapjában közzétett vonatkozó hirdetmény</w:t>
            </w:r>
            <w:r w:rsidRPr="002C49E4">
              <w:rPr>
                <w:rFonts w:ascii="Times New Roman" w:eastAsia="MS Mincho" w:hAnsi="Times New Roman"/>
                <w:bCs/>
                <w:lang w:eastAsia="ja-JP"/>
              </w:rPr>
              <w:footnoteReference w:id="4"/>
            </w:r>
            <w:r w:rsidRPr="002C49E4">
              <w:rPr>
                <w:rFonts w:ascii="Times New Roman" w:eastAsia="MS Mincho" w:hAnsi="Times New Roman"/>
                <w:bCs/>
                <w:lang w:eastAsia="ja-JP"/>
              </w:rPr>
              <w:t>hivatkozási adatai: A Hivatalos Lap S sorozatának száma [</w:t>
            </w:r>
            <w:r w:rsidR="00B32DC1">
              <w:rPr>
                <w:rFonts w:ascii="Times New Roman" w:eastAsia="MS Mincho" w:hAnsi="Times New Roman"/>
                <w:bCs/>
                <w:lang w:eastAsia="ja-JP"/>
              </w:rPr>
              <w:t>S006</w:t>
            </w:r>
            <w:r w:rsidRPr="002C49E4">
              <w:rPr>
                <w:rFonts w:ascii="Times New Roman" w:eastAsia="MS Mincho" w:hAnsi="Times New Roman"/>
                <w:bCs/>
                <w:lang w:eastAsia="ja-JP"/>
              </w:rPr>
              <w:t>], dátum [</w:t>
            </w:r>
            <w:r w:rsidR="002C49E4">
              <w:rPr>
                <w:rFonts w:ascii="Times New Roman" w:eastAsia="MS Mincho" w:hAnsi="Times New Roman"/>
                <w:bCs/>
                <w:lang w:eastAsia="ja-JP"/>
              </w:rPr>
              <w:t>201</w:t>
            </w:r>
            <w:r w:rsidR="00B32DC1">
              <w:rPr>
                <w:rFonts w:ascii="Times New Roman" w:eastAsia="MS Mincho" w:hAnsi="Times New Roman"/>
                <w:bCs/>
                <w:lang w:eastAsia="ja-JP"/>
              </w:rPr>
              <w:t>8. január 10.</w:t>
            </w:r>
            <w:r w:rsidRPr="002C49E4">
              <w:rPr>
                <w:rFonts w:ascii="Times New Roman" w:eastAsia="MS Mincho" w:hAnsi="Times New Roman"/>
                <w:bCs/>
                <w:lang w:eastAsia="ja-JP"/>
              </w:rPr>
              <w:t xml:space="preserve">], [] oldal, a hirdetmény száma a Hivatalos Lap S sorozatban: </w:t>
            </w:r>
            <w:r w:rsidR="00B32DC1" w:rsidRPr="00B32DC1">
              <w:rPr>
                <w:rFonts w:ascii="Times New Roman" w:eastAsia="MS Mincho" w:hAnsi="Times New Roman"/>
                <w:bCs/>
                <w:lang w:eastAsia="ja-JP"/>
              </w:rPr>
              <w:t>2018/S 006-008729</w:t>
            </w:r>
          </w:p>
          <w:p w:rsidR="004A669E" w:rsidRPr="00BF35E3" w:rsidRDefault="004A669E" w:rsidP="00B91116">
            <w:pPr>
              <w:autoSpaceDE w:val="0"/>
              <w:autoSpaceDN w:val="0"/>
              <w:adjustRightInd w:val="0"/>
              <w:rPr>
                <w:rFonts w:ascii="Times New Roman" w:eastAsia="MS Mincho" w:hAnsi="Times New Roman"/>
                <w:bCs/>
                <w:i/>
                <w:iCs/>
                <w:color w:val="000000"/>
                <w:u w:val="single"/>
                <w:lang w:eastAsia="ja-JP"/>
              </w:rPr>
            </w:pPr>
            <w:r w:rsidRPr="00BF35E3">
              <w:rPr>
                <w:rFonts w:ascii="Times New Roman" w:eastAsia="MS Mincho" w:hAnsi="Times New Roman"/>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4A669E" w:rsidRPr="00BF35E3" w:rsidRDefault="004A669E" w:rsidP="00B91116">
            <w:pPr>
              <w:autoSpaceDE w:val="0"/>
              <w:autoSpaceDN w:val="0"/>
              <w:adjustRightInd w:val="0"/>
              <w:rPr>
                <w:rFonts w:ascii="Times New Roman" w:eastAsia="MS Mincho" w:hAnsi="Times New Roman"/>
                <w:bCs/>
                <w:i/>
                <w:iCs/>
                <w:color w:val="000000"/>
                <w:u w:val="single"/>
                <w:lang w:eastAsia="ja-JP"/>
              </w:rPr>
            </w:pPr>
          </w:p>
          <w:p w:rsidR="004A669E" w:rsidRPr="00BF35E3" w:rsidRDefault="004A669E" w:rsidP="00B91116">
            <w:pPr>
              <w:autoSpaceDE w:val="0"/>
              <w:autoSpaceDN w:val="0"/>
              <w:adjustRightInd w:val="0"/>
              <w:rPr>
                <w:rFonts w:ascii="Times New Roman" w:eastAsia="MS Mincho" w:hAnsi="Times New Roman"/>
                <w:bCs/>
                <w:i/>
                <w:iCs/>
                <w:color w:val="000000"/>
                <w:u w:val="single"/>
                <w:lang w:eastAsia="ja-JP"/>
              </w:rPr>
            </w:pPr>
            <w:r w:rsidRPr="00BF35E3">
              <w:rPr>
                <w:rFonts w:ascii="Times New Roman" w:eastAsia="MS Mincho" w:hAnsi="Times New Roman"/>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4A669E" w:rsidRPr="00BF35E3" w:rsidRDefault="004A669E" w:rsidP="00B91116">
            <w:pPr>
              <w:autoSpaceDE w:val="0"/>
              <w:autoSpaceDN w:val="0"/>
              <w:adjustRightInd w:val="0"/>
              <w:rPr>
                <w:rFonts w:ascii="Times New Roman" w:eastAsia="MS Mincho" w:hAnsi="Times New Roman"/>
                <w:color w:val="000000"/>
                <w:lang w:eastAsia="ja-JP"/>
              </w:rPr>
            </w:pPr>
          </w:p>
        </w:tc>
      </w:tr>
    </w:tbl>
    <w:p w:rsidR="004A669E" w:rsidRPr="00BF35E3" w:rsidRDefault="004A669E" w:rsidP="004A669E">
      <w:pPr>
        <w:autoSpaceDE w:val="0"/>
        <w:autoSpaceDN w:val="0"/>
        <w:adjustRightInd w:val="0"/>
        <w:rPr>
          <w:rFonts w:ascii="Times New Roman" w:eastAsia="MS Mincho" w:hAnsi="Times New Roman"/>
          <w:b/>
          <w:bCs/>
          <w:color w:val="000000"/>
          <w:lang w:eastAsia="ja-JP"/>
        </w:rPr>
      </w:pPr>
    </w:p>
    <w:p w:rsidR="004A669E" w:rsidRPr="00BF35E3" w:rsidRDefault="004A669E" w:rsidP="004A669E">
      <w:pPr>
        <w:rPr>
          <w:rFonts w:ascii="Times New Roman" w:eastAsia="MS Mincho" w:hAnsi="Times New Roman"/>
          <w:lang w:eastAsia="ja-JP"/>
        </w:rPr>
      </w:pPr>
      <w:r w:rsidRPr="00BF35E3">
        <w:rPr>
          <w:rFonts w:ascii="Times New Roman" w:eastAsia="MS Mincho" w:hAnsi="Times New Roman"/>
          <w:lang w:eastAsia="ja-JP"/>
        </w:rPr>
        <w:br w:type="page"/>
      </w:r>
    </w:p>
    <w:p w:rsidR="004A669E" w:rsidRPr="00BF35E3" w:rsidRDefault="004A669E" w:rsidP="004A669E">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color w:val="000000"/>
          <w:lang w:eastAsia="ja-JP"/>
        </w:rPr>
        <w:lastRenderedPageBreak/>
        <w:t>A KÖZBESZERZÉSI ELJÁRÁSRA VONATKOZÓ INFORMÁCIÓK</w:t>
      </w:r>
    </w:p>
    <w:p w:rsidR="004A669E" w:rsidRPr="00BF35E3" w:rsidRDefault="004A669E" w:rsidP="004A669E">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b/>
                <w:bCs/>
                <w:i/>
                <w:iCs/>
                <w:lang w:eastAsia="ja-JP"/>
              </w:rPr>
              <w:t>Az I. részben előírt információ automatikusan megjelenik</w:t>
            </w:r>
            <w:r w:rsidRPr="00BF35E3">
              <w:rPr>
                <w:rFonts w:ascii="Times New Roman" w:eastAsia="MS Mincho" w:hAnsi="Times New Roman"/>
                <w:b/>
                <w:bCs/>
                <w:i/>
                <w:iCs/>
                <w:u w:val="single"/>
                <w:lang w:eastAsia="ja-JP"/>
              </w:rPr>
              <w:t xml:space="preserve">, feltéve, hogy a fent említett elektronikus ESPD-szolgáltatást használják az egységes európai közbeszerzési dokumentum létrehozásához és kitöltéséhez. </w:t>
            </w:r>
            <w:r w:rsidRPr="00BF35E3">
              <w:rPr>
                <w:rFonts w:ascii="Times New Roman" w:eastAsia="MS Mincho" w:hAnsi="Times New Roman"/>
                <w:b/>
                <w:bCs/>
                <w:u w:val="single"/>
                <w:lang w:eastAsia="ja-JP"/>
              </w:rPr>
              <w:t xml:space="preserve">Ha nem, akkor </w:t>
            </w:r>
            <w:r w:rsidRPr="00BF35E3">
              <w:rPr>
                <w:rFonts w:ascii="Times New Roman" w:eastAsia="MS Mincho" w:hAnsi="Times New Roman"/>
                <w:b/>
                <w:bCs/>
                <w:i/>
                <w:iCs/>
                <w:u w:val="single"/>
                <w:lang w:eastAsia="ja-JP"/>
              </w:rPr>
              <w:t xml:space="preserve">ezt az információt </w:t>
            </w:r>
            <w:r w:rsidRPr="00BF35E3">
              <w:rPr>
                <w:rFonts w:ascii="Times New Roman" w:eastAsia="MS Mincho" w:hAnsi="Times New Roman"/>
                <w:b/>
                <w:bCs/>
                <w:u w:val="single"/>
                <w:lang w:eastAsia="ja-JP"/>
              </w:rPr>
              <w:t xml:space="preserve">a gazdasági szereplőnek </w:t>
            </w:r>
            <w:r w:rsidRPr="00BF35E3">
              <w:rPr>
                <w:rFonts w:ascii="Times New Roman" w:eastAsia="MS Mincho" w:hAnsi="Times New Roman"/>
                <w:b/>
                <w:bCs/>
                <w:i/>
                <w:iCs/>
                <w:u w:val="single"/>
                <w:lang w:eastAsia="ja-JP"/>
              </w:rPr>
              <w:t>kell kitöltenie.</w:t>
            </w:r>
          </w:p>
        </w:tc>
      </w:tr>
    </w:tbl>
    <w:p w:rsidR="004A669E" w:rsidRPr="00BF35E3" w:rsidRDefault="004A669E" w:rsidP="004A669E">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b/>
                <w:i/>
                <w:color w:val="000000"/>
                <w:lang w:eastAsia="ja-JP"/>
              </w:rPr>
            </w:pPr>
            <w:r w:rsidRPr="00BF35E3">
              <w:rPr>
                <w:rFonts w:ascii="Times New Roman" w:eastAsia="MS Mincho" w:hAnsi="Times New Roman"/>
                <w:b/>
                <w:i/>
                <w:color w:val="000000"/>
                <w:lang w:eastAsia="ja-JP"/>
              </w:rPr>
              <w:t>A beszerző azonosítása</w:t>
            </w:r>
            <w:r w:rsidRPr="00BF35E3">
              <w:rPr>
                <w:rFonts w:ascii="Times New Roman" w:eastAsia="MS Mincho" w:hAnsi="Times New Roman"/>
                <w:b/>
                <w:bCs/>
                <w:i/>
                <w:iCs/>
                <w:color w:val="000000"/>
                <w:vertAlign w:val="superscript"/>
                <w:lang w:eastAsia="ja-JP"/>
              </w:rPr>
              <w:footnoteReference w:id="5"/>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b/>
                <w:i/>
                <w:color w:val="000000"/>
                <w:lang w:eastAsia="ja-JP"/>
              </w:rPr>
            </w:pPr>
            <w:r w:rsidRPr="00BF35E3">
              <w:rPr>
                <w:rFonts w:ascii="Times New Roman" w:eastAsia="MS Mincho" w:hAnsi="Times New Roman"/>
                <w:b/>
                <w:i/>
                <w:color w:val="000000"/>
                <w:lang w:eastAsia="ja-JP"/>
              </w:rPr>
              <w:t xml:space="preserve">Válasz: </w:t>
            </w:r>
            <w:r w:rsidR="003F7153" w:rsidRPr="00BF35E3">
              <w:rPr>
                <w:rFonts w:ascii="Times New Roman" w:eastAsia="Times New Roman" w:hAnsi="Times New Roman"/>
                <w:b/>
                <w:bCs/>
                <w:sz w:val="24"/>
              </w:rPr>
              <w:t>AK01213</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D12299" w:rsidP="00B91116">
            <w:pPr>
              <w:autoSpaceDE w:val="0"/>
              <w:autoSpaceDN w:val="0"/>
              <w:adjustRightInd w:val="0"/>
              <w:rPr>
                <w:rFonts w:ascii="Times New Roman" w:eastAsia="MS Mincho" w:hAnsi="Times New Roman"/>
                <w:i/>
                <w:lang w:eastAsia="ja-JP"/>
              </w:rPr>
            </w:pPr>
            <w:r>
              <w:rPr>
                <w:rFonts w:ascii="Times New Roman" w:eastAsia="Times New Roman" w:hAnsi="Times New Roman"/>
                <w:sz w:val="24"/>
              </w:rPr>
              <w:t>Fővárosi Büntetés-végrehajtási Intézet</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b/>
                <w:i/>
                <w:color w:val="000000"/>
                <w:lang w:eastAsia="ja-JP"/>
              </w:rPr>
            </w:pPr>
            <w:r w:rsidRPr="00BF35E3">
              <w:rPr>
                <w:rFonts w:ascii="Times New Roman" w:eastAsia="MS Mincho" w:hAnsi="Times New Roman"/>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b/>
                <w:i/>
                <w:color w:val="000000"/>
                <w:lang w:eastAsia="ja-JP"/>
              </w:rPr>
            </w:pPr>
            <w:r w:rsidRPr="00BF35E3">
              <w:rPr>
                <w:rFonts w:ascii="Times New Roman" w:eastAsia="MS Mincho" w:hAnsi="Times New Roman"/>
                <w:b/>
                <w:i/>
                <w:color w:val="000000"/>
                <w:lang w:eastAsia="ja-JP"/>
              </w:rPr>
              <w:t>Válasz: Árubeszerzés</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A közbeszerzés megnevezése vagy rövid ismertetése</w:t>
            </w:r>
            <w:r w:rsidRPr="00BF35E3">
              <w:rPr>
                <w:rFonts w:ascii="Times New Roman" w:eastAsia="MS Mincho" w:hAnsi="Times New Roman"/>
                <w:color w:val="000000"/>
                <w:vertAlign w:val="superscript"/>
                <w:lang w:eastAsia="ja-JP"/>
              </w:rPr>
              <w:footnoteReference w:id="6"/>
            </w:r>
            <w:r w:rsidRPr="00BF35E3">
              <w:rPr>
                <w:rFonts w:ascii="Times New Roman" w:eastAsia="MS Mincho" w:hAnsi="Times New Roman"/>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3F7153" w:rsidP="00B91116">
            <w:pPr>
              <w:autoSpaceDE w:val="0"/>
              <w:autoSpaceDN w:val="0"/>
              <w:adjustRightInd w:val="0"/>
              <w:rPr>
                <w:rFonts w:ascii="Times New Roman" w:eastAsia="MS Mincho" w:hAnsi="Times New Roman"/>
                <w:b/>
                <w:i/>
                <w:lang w:eastAsia="ja-JP"/>
              </w:rPr>
            </w:pPr>
            <w:r w:rsidRPr="00BF35E3">
              <w:rPr>
                <w:rFonts w:ascii="Times New Roman" w:eastAsia="Times New Roman" w:hAnsi="Times New Roman"/>
                <w:sz w:val="24"/>
              </w:rPr>
              <w:t>„Fogvatartottak élelmezési ellátását biztosító alapanyagok beszerzése”</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Az ajánlatkérő szerv vagy a közszolgáltató ajánlatkérő által az aktához rendelt hivatkozási szám (</w:t>
            </w:r>
            <w:r w:rsidRPr="00BF35E3">
              <w:rPr>
                <w:rFonts w:ascii="Times New Roman" w:eastAsia="MS Mincho" w:hAnsi="Times New Roman"/>
                <w:i/>
                <w:iCs/>
                <w:color w:val="000000"/>
                <w:lang w:eastAsia="ja-JP"/>
              </w:rPr>
              <w:t>adott esetben</w:t>
            </w:r>
            <w:r w:rsidRPr="00BF35E3">
              <w:rPr>
                <w:rFonts w:ascii="Times New Roman" w:eastAsia="MS Mincho" w:hAnsi="Times New Roman"/>
                <w:color w:val="000000"/>
                <w:lang w:eastAsia="ja-JP"/>
              </w:rPr>
              <w:t>)</w:t>
            </w:r>
            <w:r w:rsidRPr="00BF35E3">
              <w:rPr>
                <w:rFonts w:ascii="Times New Roman" w:eastAsia="MS Mincho" w:hAnsi="Times New Roman"/>
                <w:color w:val="000000"/>
                <w:vertAlign w:val="superscript"/>
                <w:lang w:eastAsia="ja-JP"/>
              </w:rPr>
              <w:footnoteReference w:id="7"/>
            </w:r>
            <w:r w:rsidRPr="00BF35E3">
              <w:rPr>
                <w:rFonts w:ascii="Times New Roman" w:eastAsia="MS Mincho" w:hAnsi="Times New Roman"/>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lang w:eastAsia="ja-JP"/>
              </w:rPr>
            </w:pPr>
          </w:p>
        </w:tc>
      </w:tr>
    </w:tbl>
    <w:p w:rsidR="004A669E" w:rsidRPr="00BF35E3" w:rsidRDefault="004A669E" w:rsidP="004A669E">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Az egységes európai közbeszerzési dokumentum minden szakaszában </w:t>
            </w:r>
            <w:r w:rsidRPr="00BF35E3">
              <w:rPr>
                <w:rFonts w:ascii="Times New Roman" w:eastAsia="MS Mincho" w:hAnsi="Times New Roman"/>
                <w:color w:val="000000"/>
                <w:u w:val="single"/>
                <w:lang w:eastAsia="ja-JP"/>
              </w:rPr>
              <w:t>az összes</w:t>
            </w:r>
            <w:r w:rsidRPr="00BF35E3">
              <w:rPr>
                <w:rFonts w:ascii="Times New Roman" w:eastAsia="MS Mincho" w:hAnsi="Times New Roman"/>
                <w:color w:val="000000"/>
                <w:lang w:eastAsia="ja-JP"/>
              </w:rPr>
              <w:t xml:space="preserve"> egyéb információt a </w:t>
            </w:r>
            <w:r w:rsidRPr="00BF35E3">
              <w:rPr>
                <w:rFonts w:ascii="Times New Roman" w:eastAsia="MS Mincho" w:hAnsi="Times New Roman"/>
                <w:color w:val="000000"/>
                <w:u w:val="single"/>
                <w:lang w:eastAsia="ja-JP"/>
              </w:rPr>
              <w:t>gazdasági szereplőnek</w:t>
            </w:r>
            <w:r w:rsidRPr="00BF35E3">
              <w:rPr>
                <w:rFonts w:ascii="Times New Roman" w:eastAsia="MS Mincho" w:hAnsi="Times New Roman"/>
                <w:color w:val="000000"/>
                <w:lang w:eastAsia="ja-JP"/>
              </w:rPr>
              <w:t xml:space="preserve"> kell kitöltenie. </w:t>
            </w:r>
          </w:p>
        </w:tc>
      </w:tr>
    </w:tbl>
    <w:p w:rsidR="004A669E" w:rsidRPr="00BF35E3" w:rsidRDefault="004A669E" w:rsidP="004A669E">
      <w:pPr>
        <w:rPr>
          <w:rFonts w:ascii="Times New Roman" w:eastAsia="MS Mincho" w:hAnsi="Times New Roman"/>
          <w:lang w:eastAsia="ja-JP"/>
        </w:rPr>
      </w:pPr>
    </w:p>
    <w:p w:rsidR="004A669E" w:rsidRPr="00BF35E3" w:rsidRDefault="004A669E" w:rsidP="004A669E">
      <w:pPr>
        <w:rPr>
          <w:rFonts w:ascii="Times New Roman" w:eastAsia="MS Mincho" w:hAnsi="Times New Roman"/>
          <w:lang w:eastAsia="ja-JP"/>
        </w:rPr>
      </w:pPr>
      <w:r w:rsidRPr="00BF35E3">
        <w:rPr>
          <w:rFonts w:ascii="Times New Roman" w:eastAsia="MS Mincho" w:hAnsi="Times New Roman"/>
          <w:lang w:eastAsia="ja-JP"/>
        </w:rPr>
        <w:br w:type="page"/>
      </w:r>
    </w:p>
    <w:p w:rsidR="004A669E" w:rsidRPr="00BF35E3" w:rsidRDefault="004A669E" w:rsidP="004A669E">
      <w:pPr>
        <w:rPr>
          <w:rFonts w:ascii="Times New Roman" w:eastAsia="MS Mincho" w:hAnsi="Times New Roman"/>
          <w:b/>
          <w:lang w:eastAsia="ja-JP"/>
        </w:rPr>
      </w:pPr>
      <w:r w:rsidRPr="00BF35E3">
        <w:rPr>
          <w:rFonts w:ascii="Times New Roman" w:eastAsia="MS Mincho" w:hAnsi="Times New Roman"/>
          <w:b/>
          <w:lang w:eastAsia="ja-JP"/>
        </w:rPr>
        <w:lastRenderedPageBreak/>
        <w:t xml:space="preserve">II. rész: A gazdasági szereplőre vonatkozó információk </w:t>
      </w:r>
    </w:p>
    <w:p w:rsidR="004A669E" w:rsidRPr="00BF35E3" w:rsidRDefault="004A669E" w:rsidP="004A669E">
      <w:pPr>
        <w:rPr>
          <w:rFonts w:ascii="Times New Roman" w:eastAsia="MS Mincho" w:hAnsi="Times New Roman"/>
          <w:b/>
          <w:lang w:eastAsia="ja-JP"/>
        </w:rPr>
      </w:pPr>
    </w:p>
    <w:p w:rsidR="004A669E" w:rsidRPr="00BF35E3" w:rsidRDefault="004A669E" w:rsidP="004A669E">
      <w:pPr>
        <w:rPr>
          <w:rFonts w:ascii="Times New Roman" w:eastAsia="MS Mincho" w:hAnsi="Times New Roman"/>
          <w:b/>
          <w:lang w:eastAsia="ja-JP"/>
        </w:rPr>
      </w:pPr>
      <w:r w:rsidRPr="00BF35E3">
        <w:rPr>
          <w:rFonts w:ascii="Times New Roman" w:eastAsia="MS Mincho" w:hAnsi="Times New Roman"/>
          <w:b/>
          <w:lang w:eastAsia="ja-JP"/>
        </w:rPr>
        <w:t xml:space="preserve">A: A GAZDASÁGI SZEREPLŐRE VONATKOZÓ INFORMÁCIÓK </w:t>
      </w:r>
    </w:p>
    <w:p w:rsidR="004A669E" w:rsidRPr="00BF35E3" w:rsidRDefault="004A669E" w:rsidP="004A669E">
      <w:pPr>
        <w:rPr>
          <w:rFonts w:ascii="Times New Roman" w:eastAsia="MS Mincho" w:hAnsi="Times New Roman"/>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b/>
                <w:i/>
                <w:color w:val="000000"/>
                <w:lang w:eastAsia="ja-JP"/>
              </w:rPr>
            </w:pPr>
            <w:r w:rsidRPr="00BF35E3">
              <w:rPr>
                <w:rFonts w:ascii="Times New Roman" w:eastAsia="MS Mincho" w:hAnsi="Times New Roman"/>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b/>
                <w:i/>
                <w:color w:val="000000"/>
                <w:lang w:eastAsia="ja-JP"/>
              </w:rPr>
            </w:pPr>
            <w:r w:rsidRPr="00BF35E3">
              <w:rPr>
                <w:rFonts w:ascii="Times New Roman" w:eastAsia="MS Mincho" w:hAnsi="Times New Roman"/>
                <w:b/>
                <w:i/>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color w:val="000000"/>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Uniós adószám (HÉA-azonosító szám), adott esetben:</w:t>
            </w: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color w:val="000000"/>
                <w:lang w:eastAsia="ja-JP"/>
              </w:rPr>
            </w:pPr>
          </w:p>
        </w:tc>
      </w:tr>
    </w:tbl>
    <w:p w:rsidR="004A669E" w:rsidRPr="00BF35E3" w:rsidRDefault="004A669E" w:rsidP="004A669E">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Kapcsolattartó személy vagy személyek</w:t>
            </w:r>
            <w:r w:rsidRPr="00BF35E3">
              <w:rPr>
                <w:rFonts w:ascii="Times New Roman" w:eastAsia="MS Mincho" w:hAnsi="Times New Roman"/>
                <w:color w:val="000000"/>
                <w:vertAlign w:val="superscript"/>
                <w:lang w:eastAsia="ja-JP"/>
              </w:rPr>
              <w:footnoteReference w:id="8"/>
            </w:r>
            <w:r w:rsidRPr="00BF35E3">
              <w:rPr>
                <w:rFonts w:ascii="Times New Roman" w:eastAsia="MS Mincho" w:hAnsi="Times New Roman"/>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Telefon:</w:t>
            </w: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E-mail cím: </w:t>
            </w: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Internetcím (</w:t>
            </w:r>
            <w:r w:rsidRPr="00BF35E3">
              <w:rPr>
                <w:rFonts w:ascii="Times New Roman" w:eastAsia="MS Mincho" w:hAnsi="Times New Roman"/>
                <w:i/>
                <w:iCs/>
                <w:color w:val="000000"/>
                <w:lang w:eastAsia="ja-JP"/>
              </w:rPr>
              <w:t>adott esetben</w:t>
            </w:r>
            <w:r w:rsidRPr="00BF35E3">
              <w:rPr>
                <w:rFonts w:ascii="Times New Roman" w:eastAsia="MS Mincho" w:hAnsi="Times New Roman"/>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A gazdasági szereplő mikro-, kis- vagy középvállalkozás</w:t>
            </w:r>
            <w:r w:rsidRPr="00BF35E3">
              <w:rPr>
                <w:rFonts w:ascii="Times New Roman" w:eastAsia="MS Mincho" w:hAnsi="Times New Roman"/>
                <w:color w:val="000000"/>
                <w:vertAlign w:val="superscript"/>
                <w:lang w:eastAsia="ja-JP"/>
              </w:rPr>
              <w:footnoteReference w:id="9"/>
            </w:r>
            <w:r w:rsidRPr="00BF35E3">
              <w:rPr>
                <w:rFonts w:ascii="Times New Roman" w:eastAsia="MS Mincho" w:hAnsi="Times New Roman"/>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 Igen [] Nem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strike/>
                <w:color w:val="000000"/>
                <w:lang w:eastAsia="ja-JP"/>
              </w:rPr>
            </w:pPr>
            <w:r w:rsidRPr="00BF35E3">
              <w:rPr>
                <w:rFonts w:ascii="Times New Roman" w:eastAsia="MS Mincho" w:hAnsi="Times New Roman"/>
                <w:b/>
                <w:bCs/>
                <w:strike/>
                <w:color w:val="000000"/>
                <w:lang w:eastAsia="ja-JP"/>
              </w:rPr>
              <w:t>Csak ha a közbeszerzés fenntartott</w:t>
            </w:r>
            <w:r w:rsidRPr="00BF35E3">
              <w:rPr>
                <w:rFonts w:ascii="Times New Roman" w:eastAsia="MS Mincho" w:hAnsi="Times New Roman"/>
                <w:b/>
                <w:bCs/>
                <w:strike/>
                <w:color w:val="000000"/>
                <w:vertAlign w:val="superscript"/>
                <w:lang w:eastAsia="ja-JP"/>
              </w:rPr>
              <w:footnoteReference w:id="10"/>
            </w:r>
            <w:r w:rsidRPr="00BF35E3">
              <w:rPr>
                <w:rFonts w:ascii="Times New Roman" w:eastAsia="MS Mincho" w:hAnsi="Times New Roman"/>
                <w:b/>
                <w:bCs/>
                <w:strike/>
                <w:color w:val="000000"/>
                <w:lang w:eastAsia="ja-JP"/>
              </w:rPr>
              <w:t xml:space="preserve">: </w:t>
            </w:r>
            <w:r w:rsidRPr="00BF35E3">
              <w:rPr>
                <w:rFonts w:ascii="Times New Roman" w:eastAsia="MS Mincho" w:hAnsi="Times New Roman"/>
                <w:strike/>
                <w:color w:val="000000"/>
                <w:lang w:eastAsia="ja-JP"/>
              </w:rPr>
              <w:t>A gazdasági szereplő védett műhely, szociális vállalkozás</w:t>
            </w:r>
            <w:r w:rsidRPr="00BF35E3">
              <w:rPr>
                <w:rFonts w:ascii="Times New Roman" w:eastAsia="MS Mincho" w:hAnsi="Times New Roman"/>
                <w:strike/>
                <w:color w:val="000000"/>
                <w:vertAlign w:val="superscript"/>
                <w:lang w:eastAsia="ja-JP"/>
              </w:rPr>
              <w:footnoteReference w:id="11"/>
            </w:r>
            <w:r w:rsidRPr="00BF35E3">
              <w:rPr>
                <w:rFonts w:ascii="Times New Roman" w:eastAsia="MS Mincho" w:hAnsi="Times New Roman"/>
                <w:strike/>
                <w:color w:val="000000"/>
                <w:lang w:eastAsia="ja-JP"/>
              </w:rPr>
              <w:t xml:space="preserve"> vagy védett munkahely-teremtési </w:t>
            </w:r>
            <w:r w:rsidRPr="00BF35E3">
              <w:rPr>
                <w:rFonts w:ascii="Times New Roman" w:eastAsia="MS Mincho" w:hAnsi="Times New Roman"/>
                <w:strike/>
                <w:color w:val="000000"/>
                <w:lang w:eastAsia="ja-JP"/>
              </w:rPr>
              <w:lastRenderedPageBreak/>
              <w:t>programok keretében fogja teljesíteni a szerződést?</w:t>
            </w:r>
          </w:p>
          <w:p w:rsidR="004A669E" w:rsidRPr="00BF35E3" w:rsidRDefault="004A669E" w:rsidP="00B91116">
            <w:pPr>
              <w:autoSpaceDE w:val="0"/>
              <w:autoSpaceDN w:val="0"/>
              <w:adjustRightInd w:val="0"/>
              <w:rPr>
                <w:rFonts w:ascii="Times New Roman" w:eastAsia="MS Mincho" w:hAnsi="Times New Roman"/>
                <w:b/>
                <w:bCs/>
                <w:strike/>
                <w:color w:val="000000"/>
                <w:lang w:eastAsia="ja-JP"/>
              </w:rPr>
            </w:pPr>
          </w:p>
          <w:p w:rsidR="004A669E" w:rsidRPr="00BF35E3" w:rsidRDefault="004A669E" w:rsidP="00B91116">
            <w:pPr>
              <w:autoSpaceDE w:val="0"/>
              <w:autoSpaceDN w:val="0"/>
              <w:adjustRightInd w:val="0"/>
              <w:rPr>
                <w:rFonts w:ascii="Times New Roman" w:eastAsia="MS Mincho" w:hAnsi="Times New Roman"/>
                <w:strike/>
                <w:color w:val="000000"/>
                <w:lang w:eastAsia="ja-JP"/>
              </w:rPr>
            </w:pPr>
            <w:r w:rsidRPr="00BF35E3">
              <w:rPr>
                <w:rFonts w:ascii="Times New Roman" w:eastAsia="MS Mincho" w:hAnsi="Times New Roman"/>
                <w:b/>
                <w:bCs/>
                <w:strike/>
                <w:color w:val="000000"/>
                <w:lang w:eastAsia="ja-JP"/>
              </w:rPr>
              <w:t xml:space="preserve">Ha igen, </w:t>
            </w:r>
            <w:r w:rsidRPr="00BF35E3">
              <w:rPr>
                <w:rFonts w:ascii="Times New Roman" w:eastAsia="MS Mincho" w:hAnsi="Times New Roman"/>
                <w:strike/>
                <w:color w:val="000000"/>
                <w:lang w:eastAsia="ja-JP"/>
              </w:rPr>
              <w:t xml:space="preserve">mi a fogyatékossággal élő vagy hátrányos helyzetű munkavállalók százalékos aránya? </w:t>
            </w:r>
          </w:p>
          <w:p w:rsidR="004A669E" w:rsidRPr="00BF35E3" w:rsidRDefault="004A669E" w:rsidP="00B91116">
            <w:pPr>
              <w:autoSpaceDE w:val="0"/>
              <w:autoSpaceDN w:val="0"/>
              <w:adjustRightInd w:val="0"/>
              <w:rPr>
                <w:rFonts w:ascii="Times New Roman" w:eastAsia="MS Mincho" w:hAnsi="Times New Roman"/>
                <w:strike/>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strike/>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lastRenderedPageBreak/>
              <w:t xml:space="preserve">[] Igen [] Nem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 Igen [] Nem [] Nem alkalmazható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Ha igen: </w:t>
            </w:r>
          </w:p>
          <w:p w:rsidR="004A669E" w:rsidRPr="00BF35E3" w:rsidRDefault="004A669E" w:rsidP="00B91116">
            <w:pPr>
              <w:autoSpaceDE w:val="0"/>
              <w:autoSpaceDN w:val="0"/>
              <w:adjustRightInd w:val="0"/>
              <w:rPr>
                <w:rFonts w:ascii="Times New Roman" w:eastAsia="MS Mincho" w:hAnsi="Times New Roman"/>
                <w:b/>
                <w:bCs/>
                <w:color w:val="000000"/>
                <w:u w:val="single"/>
                <w:lang w:eastAsia="ja-JP"/>
              </w:rPr>
            </w:pPr>
            <w:r w:rsidRPr="00BF35E3">
              <w:rPr>
                <w:rFonts w:ascii="Times New Roman" w:eastAsia="MS Mincho" w:hAnsi="Times New Roman"/>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a) </w:t>
            </w:r>
            <w:r w:rsidRPr="00BF35E3">
              <w:rPr>
                <w:rFonts w:ascii="Times New Roman" w:eastAsia="MS Mincho" w:hAnsi="Times New Roman"/>
                <w:color w:val="000000"/>
                <w:lang w:eastAsia="ja-JP"/>
              </w:rPr>
              <w:t xml:space="preserve">Kérjük, adott esetben adja meg a jegyzék vagy az igazolás nevét és a vonatkozó nyilvántartási vagy igazolási számot: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b) </w:t>
            </w:r>
            <w:r w:rsidRPr="00BF35E3">
              <w:rPr>
                <w:rFonts w:ascii="Times New Roman" w:eastAsia="MS Mincho" w:hAnsi="Times New Roman"/>
                <w:color w:val="000000"/>
                <w:lang w:eastAsia="ja-JP"/>
              </w:rPr>
              <w:t xml:space="preserve">Ha a felvételről szóló igazolás vagy tanúsítvány elektronikusan elérhető, kérjük, tüntesse fel: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c) </w:t>
            </w:r>
            <w:r w:rsidRPr="00BF35E3">
              <w:rPr>
                <w:rFonts w:ascii="Times New Roman" w:eastAsia="MS Mincho" w:hAnsi="Times New Roman"/>
                <w:color w:val="000000"/>
                <w:lang w:eastAsia="ja-JP"/>
              </w:rPr>
              <w:t>Kérjük, tüntesse fel a referenciákat, amelyeken a felvétel vagy a tanúsítás alapul, és adott esetben a hivatalos jegyzékben elért minősítést</w:t>
            </w:r>
            <w:r w:rsidRPr="00BF35E3">
              <w:rPr>
                <w:rFonts w:ascii="Times New Roman" w:eastAsia="MS Mincho" w:hAnsi="Times New Roman"/>
                <w:color w:val="000000"/>
                <w:vertAlign w:val="superscript"/>
                <w:lang w:eastAsia="ja-JP"/>
              </w:rPr>
              <w:footnoteReference w:id="12"/>
            </w:r>
            <w:r w:rsidRPr="00BF35E3">
              <w:rPr>
                <w:rFonts w:ascii="Times New Roman" w:eastAsia="MS Mincho" w:hAnsi="Times New Roman"/>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d) </w:t>
            </w:r>
            <w:r w:rsidRPr="00BF35E3">
              <w:rPr>
                <w:rFonts w:ascii="Times New Roman" w:eastAsia="MS Mincho" w:hAnsi="Times New Roman"/>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a) </w:t>
            </w:r>
            <w:r w:rsidRPr="00BF35E3">
              <w:rPr>
                <w:rFonts w:ascii="Times New Roman" w:eastAsia="MS Mincho" w:hAnsi="Times New Roman"/>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r w:rsidRPr="00BF35E3">
              <w:rPr>
                <w:rFonts w:ascii="Times New Roman" w:eastAsia="MS Mincho" w:hAnsi="Times New Roman"/>
                <w:i/>
                <w:iCs/>
                <w:color w:val="000000"/>
                <w:lang w:eastAsia="ja-JP"/>
              </w:rPr>
              <w:t xml:space="preserve">b) </w:t>
            </w:r>
            <w:r w:rsidRPr="00BF35E3">
              <w:rPr>
                <w:rFonts w:ascii="Times New Roman" w:eastAsia="MS Mincho" w:hAnsi="Times New Roman"/>
                <w:color w:val="000000"/>
                <w:lang w:eastAsia="ja-JP"/>
              </w:rPr>
              <w:t xml:space="preserve">(internetcím, a kibocsátó hatóság vagy testület, a dokumentáció pontos hivatkozási adatai): </w:t>
            </w:r>
            <w:r w:rsidRPr="00BF35E3">
              <w:rPr>
                <w:rFonts w:ascii="Times New Roman" w:eastAsia="MS Mincho" w:hAnsi="Times New Roman"/>
                <w:i/>
                <w:iCs/>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c) </w:t>
            </w:r>
            <w:r w:rsidRPr="00BF35E3">
              <w:rPr>
                <w:rFonts w:ascii="Times New Roman" w:eastAsia="MS Mincho" w:hAnsi="Times New Roman"/>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d) </w:t>
            </w:r>
            <w:r w:rsidRPr="00BF35E3">
              <w:rPr>
                <w:rFonts w:ascii="Times New Roman" w:eastAsia="MS Mincho" w:hAnsi="Times New Roman"/>
                <w:color w:val="000000"/>
                <w:lang w:eastAsia="ja-JP"/>
              </w:rPr>
              <w:t xml:space="preserve">[] Igen [] Nem </w:t>
            </w:r>
          </w:p>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b/>
                <w:bCs/>
                <w:color w:val="000000"/>
                <w:lang w:eastAsia="ja-JP"/>
              </w:rPr>
            </w:pPr>
            <w:r w:rsidRPr="00BF35E3">
              <w:rPr>
                <w:rFonts w:ascii="Times New Roman" w:eastAsia="MS Mincho" w:hAnsi="Times New Roman"/>
                <w:lang w:eastAsia="ja-JP"/>
              </w:rPr>
              <w:br w:type="page"/>
            </w:r>
            <w:r w:rsidRPr="00BF35E3">
              <w:rPr>
                <w:rFonts w:ascii="Times New Roman" w:eastAsia="MS Mincho" w:hAnsi="Times New Roman"/>
                <w:lang w:eastAsia="ja-JP"/>
              </w:rPr>
              <w:br w:type="page"/>
            </w:r>
            <w:r w:rsidRPr="00BF35E3">
              <w:rPr>
                <w:rFonts w:ascii="Times New Roman" w:eastAsia="MS Mincho" w:hAnsi="Times New Roman"/>
                <w:b/>
                <w:bCs/>
                <w:color w:val="000000"/>
                <w:lang w:eastAsia="ja-JP"/>
              </w:rPr>
              <w:t xml:space="preserve">Ha nem: </w:t>
            </w:r>
          </w:p>
          <w:p w:rsidR="004A669E" w:rsidRPr="00BF35E3" w:rsidRDefault="004A669E" w:rsidP="00B91116">
            <w:pPr>
              <w:autoSpaceDE w:val="0"/>
              <w:autoSpaceDN w:val="0"/>
              <w:adjustRightInd w:val="0"/>
              <w:rPr>
                <w:rFonts w:ascii="Times New Roman" w:eastAsia="MS Mincho" w:hAnsi="Times New Roman"/>
                <w:b/>
                <w:bCs/>
                <w:color w:val="000000"/>
                <w:u w:val="single"/>
                <w:lang w:eastAsia="ja-JP"/>
              </w:rPr>
            </w:pPr>
            <w:r w:rsidRPr="00BF35E3">
              <w:rPr>
                <w:rFonts w:ascii="Times New Roman" w:eastAsia="MS Mincho" w:hAnsi="Times New Roman"/>
                <w:b/>
                <w:bCs/>
                <w:color w:val="000000"/>
                <w:u w:val="single"/>
                <w:lang w:eastAsia="ja-JP"/>
              </w:rPr>
              <w:lastRenderedPageBreak/>
              <w:t xml:space="preserve">Ezen kívül kérjük, hogy </w:t>
            </w:r>
            <w:r w:rsidRPr="00BF35E3">
              <w:rPr>
                <w:rFonts w:ascii="Times New Roman" w:eastAsia="MS Mincho" w:hAnsi="Times New Roman"/>
                <w:b/>
                <w:bCs/>
                <w:i/>
                <w:iCs/>
                <w:color w:val="000000"/>
                <w:u w:val="single"/>
                <w:lang w:eastAsia="ja-JP"/>
              </w:rPr>
              <w:t xml:space="preserve">KIZÁRÓLAG </w:t>
            </w:r>
            <w:r w:rsidRPr="00BF35E3">
              <w:rPr>
                <w:rFonts w:ascii="Times New Roman" w:eastAsia="MS Mincho" w:hAnsi="Times New Roman"/>
                <w:b/>
                <w:bCs/>
                <w:color w:val="000000"/>
                <w:u w:val="single"/>
                <w:lang w:eastAsia="ja-JP"/>
              </w:rPr>
              <w:t xml:space="preserve">akkor töltse ki a hiányzó információt a IV. rész A., B., C. vagy D. szakaszában az esettől függően,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ha a vonatkozó hirdetmény vagy közbeszerzési dokumentumok ezt előírják: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e) </w:t>
            </w:r>
            <w:r w:rsidRPr="00BF35E3">
              <w:rPr>
                <w:rFonts w:ascii="Times New Roman" w:eastAsia="MS Mincho" w:hAnsi="Times New Roman"/>
                <w:color w:val="000000"/>
                <w:lang w:eastAsia="ja-JP"/>
              </w:rPr>
              <w:t xml:space="preserve">A gazdasági szereplő tud-e </w:t>
            </w:r>
            <w:r w:rsidRPr="00BF35E3">
              <w:rPr>
                <w:rFonts w:ascii="Times New Roman" w:eastAsia="MS Mincho" w:hAnsi="Times New Roman"/>
                <w:b/>
                <w:bCs/>
                <w:color w:val="000000"/>
                <w:lang w:eastAsia="ja-JP"/>
              </w:rPr>
              <w:t xml:space="preserve">igazolást </w:t>
            </w:r>
            <w:r w:rsidRPr="00BF35E3">
              <w:rPr>
                <w:rFonts w:ascii="Times New Roman" w:eastAsia="MS Mincho" w:hAnsi="Times New Roman"/>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e) </w:t>
            </w:r>
            <w:r w:rsidRPr="00BF35E3">
              <w:rPr>
                <w:rFonts w:ascii="Times New Roman" w:eastAsia="MS Mincho" w:hAnsi="Times New Roman"/>
                <w:color w:val="000000"/>
                <w:lang w:eastAsia="ja-JP"/>
              </w:rPr>
              <w:t xml:space="preserve">[] Igen [] Nem </w:t>
            </w: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i/>
                <w:iCs/>
                <w:color w:val="000000"/>
                <w:lang w:eastAsia="ja-JP"/>
              </w:rPr>
              <w:t xml:space="preserve">(internetcím, a kibocsátó hatóság vagy testület, a dokumentáció pontos hivatkozási adatai): [……][……][……][……]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lastRenderedPageBreak/>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A gazdasági szereplő másokkal együtt vesz részt a közbeszerzési eljárásban?</w:t>
            </w:r>
            <w:r w:rsidRPr="00BF35E3">
              <w:rPr>
                <w:rFonts w:ascii="Times New Roman" w:eastAsia="MS Mincho" w:hAnsi="Times New Roman"/>
                <w:color w:val="000000"/>
                <w:vertAlign w:val="superscript"/>
                <w:lang w:eastAsia="ja-JP"/>
              </w:rPr>
              <w:footnoteReference w:id="13"/>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 Igen [] Nem </w:t>
            </w:r>
          </w:p>
        </w:tc>
      </w:tr>
      <w:tr w:rsidR="004A669E" w:rsidRPr="00BF35E3" w:rsidTr="00B91116">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t>Ha igen</w:t>
            </w:r>
            <w:r w:rsidRPr="00BF35E3">
              <w:rPr>
                <w:rFonts w:ascii="Times New Roman" w:eastAsia="MS Mincho" w:hAnsi="Times New Roman"/>
                <w:i/>
                <w:iCs/>
                <w:color w:val="000000"/>
                <w:lang w:eastAsia="ja-JP"/>
              </w:rPr>
              <w:t xml:space="preserve">, kérjük, biztosítsa, hogy a többi érintett külön egységes európai közbeszerzési dokumentum formanyomtatványt nyújtson be.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Ha igen: </w:t>
            </w: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a) </w:t>
            </w:r>
            <w:r w:rsidRPr="00BF35E3">
              <w:rPr>
                <w:rFonts w:ascii="Times New Roman" w:eastAsia="MS Mincho" w:hAnsi="Times New Roman"/>
                <w:color w:val="000000"/>
                <w:lang w:eastAsia="ja-JP"/>
              </w:rPr>
              <w:t xml:space="preserve">Kérjük, adja meg a gazdasági szereplő csoportban betöltött szerepét (vezető, specifikus feladatokért felelős, ...): </w:t>
            </w: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b) </w:t>
            </w:r>
            <w:r w:rsidRPr="00BF35E3">
              <w:rPr>
                <w:rFonts w:ascii="Times New Roman" w:eastAsia="MS Mincho" w:hAnsi="Times New Roman"/>
                <w:color w:val="000000"/>
                <w:lang w:eastAsia="ja-JP"/>
              </w:rPr>
              <w:t xml:space="preserve">Kérjük, adja meg, mely gazdasági szereplők a közbeszerzési eljárásban együtt részt vevő csoport tagjai: </w:t>
            </w: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 xml:space="preserve">c) </w:t>
            </w:r>
            <w:r w:rsidRPr="00BF35E3">
              <w:rPr>
                <w:rFonts w:ascii="Times New Roman" w:eastAsia="MS Mincho" w:hAnsi="Times New Roman"/>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a)</w:t>
            </w:r>
            <w:r w:rsidRPr="00BF35E3">
              <w:rPr>
                <w:rFonts w:ascii="Times New Roman" w:eastAsia="MS Mincho" w:hAnsi="Times New Roman"/>
                <w:color w:val="000000"/>
                <w:lang w:eastAsia="ja-JP"/>
              </w:rPr>
              <w:t xml:space="preserve">: [……]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b)</w:t>
            </w:r>
            <w:r w:rsidRPr="00BF35E3">
              <w:rPr>
                <w:rFonts w:ascii="Times New Roman" w:eastAsia="MS Mincho" w:hAnsi="Times New Roman"/>
                <w:color w:val="000000"/>
                <w:lang w:eastAsia="ja-JP"/>
              </w:rPr>
              <w:t xml:space="preserve">: [……] </w:t>
            </w: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i/>
                <w:iCs/>
                <w:color w:val="000000"/>
                <w:lang w:eastAsia="ja-JP"/>
              </w:rPr>
            </w:pPr>
          </w:p>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i/>
                <w:iCs/>
                <w:color w:val="000000"/>
                <w:lang w:eastAsia="ja-JP"/>
              </w:rPr>
              <w:t>c)</w:t>
            </w:r>
            <w:r w:rsidRPr="00BF35E3">
              <w:rPr>
                <w:rFonts w:ascii="Times New Roman" w:eastAsia="MS Mincho" w:hAnsi="Times New Roman"/>
                <w:color w:val="000000"/>
                <w:lang w:eastAsia="ja-JP"/>
              </w:rPr>
              <w:t xml:space="preserve">: [……]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rsidR="00C92ABE" w:rsidRDefault="00C92ABE" w:rsidP="00B91116">
            <w:pPr>
              <w:rPr>
                <w:rFonts w:ascii="Times New Roman" w:eastAsia="Times New Roman" w:hAnsi="Times New Roman"/>
                <w:sz w:val="24"/>
              </w:rPr>
            </w:pPr>
            <w:r w:rsidRPr="00973024">
              <w:rPr>
                <w:rFonts w:ascii="Times New Roman" w:eastAsia="Times New Roman" w:hAnsi="Times New Roman"/>
                <w:sz w:val="24"/>
              </w:rPr>
              <w:t>1. rész: mirelit áruk, fagyasztott termékek</w:t>
            </w:r>
            <w:r>
              <w:rPr>
                <w:rFonts w:ascii="Times New Roman" w:eastAsia="Times New Roman" w:hAnsi="Times New Roman"/>
                <w:sz w:val="24"/>
              </w:rPr>
              <w:t xml:space="preserve"> </w:t>
            </w:r>
          </w:p>
          <w:p w:rsidR="00C92ABE" w:rsidRDefault="00C92ABE" w:rsidP="00C92ABE">
            <w:pPr>
              <w:rPr>
                <w:rFonts w:ascii="Times New Roman" w:eastAsia="Times New Roman" w:hAnsi="Times New Roman"/>
                <w:sz w:val="24"/>
              </w:rPr>
            </w:pPr>
            <w:r w:rsidRPr="00973024">
              <w:rPr>
                <w:rFonts w:ascii="Times New Roman" w:eastAsia="Times New Roman" w:hAnsi="Times New Roman"/>
                <w:sz w:val="24"/>
              </w:rPr>
              <w:t>2. rész: felvágottak, vörösáru, füstölt áru</w:t>
            </w:r>
          </w:p>
          <w:p w:rsidR="00C92ABE" w:rsidRDefault="00C92ABE" w:rsidP="00C92ABE">
            <w:pPr>
              <w:rPr>
                <w:rFonts w:ascii="Times New Roman" w:eastAsia="Times New Roman" w:hAnsi="Times New Roman"/>
                <w:sz w:val="24"/>
              </w:rPr>
            </w:pPr>
            <w:r w:rsidRPr="00973024">
              <w:rPr>
                <w:rFonts w:ascii="Times New Roman" w:eastAsia="Times New Roman" w:hAnsi="Times New Roman"/>
                <w:sz w:val="24"/>
              </w:rPr>
              <w:t>3. rész: tejtermékek</w:t>
            </w:r>
            <w:r>
              <w:rPr>
                <w:rFonts w:ascii="Times New Roman" w:eastAsia="Times New Roman" w:hAnsi="Times New Roman"/>
                <w:sz w:val="24"/>
              </w:rPr>
              <w:t xml:space="preserve"> </w:t>
            </w:r>
          </w:p>
          <w:p w:rsidR="00C92ABE" w:rsidRDefault="00C92ABE" w:rsidP="00C92ABE">
            <w:pPr>
              <w:rPr>
                <w:rFonts w:ascii="Times New Roman" w:eastAsia="Times New Roman" w:hAnsi="Times New Roman"/>
                <w:sz w:val="24"/>
              </w:rPr>
            </w:pPr>
            <w:r w:rsidRPr="00973024">
              <w:rPr>
                <w:rFonts w:ascii="Times New Roman" w:eastAsia="Times New Roman" w:hAnsi="Times New Roman"/>
                <w:sz w:val="24"/>
              </w:rPr>
              <w:t>4. rész: szárazáruk, tészták</w:t>
            </w:r>
          </w:p>
          <w:p w:rsidR="004A669E" w:rsidRPr="00C06B31" w:rsidRDefault="00C92ABE" w:rsidP="00C92ABE">
            <w:pPr>
              <w:rPr>
                <w:rFonts w:ascii="Times New Roman" w:eastAsia="MS Mincho" w:hAnsi="Times New Roman"/>
                <w:i/>
                <w:lang w:eastAsia="ja-JP"/>
              </w:rPr>
            </w:pPr>
            <w:r w:rsidRPr="00973024">
              <w:rPr>
                <w:rFonts w:ascii="Times New Roman" w:eastAsia="Times New Roman" w:hAnsi="Times New Roman"/>
                <w:sz w:val="24"/>
              </w:rPr>
              <w:t>5. rész: zöldség, gyümölcs, savanyúság, tojás</w:t>
            </w:r>
            <w:r>
              <w:rPr>
                <w:rFonts w:ascii="Times New Roman" w:eastAsia="Times New Roman" w:hAnsi="Times New Roman"/>
                <w:sz w:val="24"/>
              </w:rPr>
              <w:t xml:space="preserve"> </w:t>
            </w:r>
            <w:r w:rsidR="00C06B31" w:rsidRPr="00C06B31">
              <w:rPr>
                <w:rFonts w:ascii="Times New Roman" w:eastAsia="MS Mincho" w:hAnsi="Times New Roman"/>
                <w:i/>
                <w:lang w:eastAsia="ja-JP"/>
              </w:rPr>
              <w:t>(Aláhúzással kérjük jelölni.)</w:t>
            </w:r>
          </w:p>
        </w:tc>
      </w:tr>
    </w:tbl>
    <w:p w:rsidR="004A669E" w:rsidRPr="00BF35E3" w:rsidRDefault="004A669E" w:rsidP="004A669E">
      <w:pPr>
        <w:rPr>
          <w:rFonts w:ascii="Times New Roman" w:eastAsia="MS Mincho" w:hAnsi="Times New Roman"/>
          <w:lang w:eastAsia="ja-JP"/>
        </w:rPr>
      </w:pPr>
    </w:p>
    <w:p w:rsidR="004A669E" w:rsidRPr="00BF35E3" w:rsidRDefault="004A669E" w:rsidP="004A669E">
      <w:pPr>
        <w:rPr>
          <w:rFonts w:ascii="Times New Roman" w:eastAsia="MS Mincho" w:hAnsi="Times New Roman"/>
          <w:color w:val="000000"/>
          <w:lang w:eastAsia="ja-JP"/>
        </w:rPr>
      </w:pPr>
      <w:r w:rsidRPr="00BF35E3">
        <w:rPr>
          <w:rFonts w:ascii="Times New Roman" w:eastAsia="MS Mincho" w:hAnsi="Times New Roman"/>
          <w:b/>
          <w:bCs/>
          <w:color w:val="000000"/>
          <w:lang w:eastAsia="ja-JP"/>
        </w:rPr>
        <w:lastRenderedPageBreak/>
        <w:t xml:space="preserve">B: A GAZDASÁGI SZEREPLŐ KÉPVISELŐIRE VONATKOZÓ INFORMÁCIÓK </w:t>
      </w:r>
    </w:p>
    <w:p w:rsidR="004A669E" w:rsidRPr="00BF35E3" w:rsidRDefault="004A669E" w:rsidP="004A669E">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i/>
                <w:iCs/>
                <w:color w:val="000000"/>
                <w:lang w:eastAsia="ja-JP"/>
              </w:rPr>
              <w:t xml:space="preserve">Adott esetben adja meg azon személyek nevét és címét, akik a jelen közbeszerzési eljárásban jogosultak képviselni a gazdasági szereplőt: </w:t>
            </w:r>
          </w:p>
        </w:tc>
      </w:tr>
    </w:tbl>
    <w:p w:rsidR="004A669E" w:rsidRPr="00BF35E3" w:rsidRDefault="004A669E" w:rsidP="004A669E">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Teljes név; </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bl>
    <w:p w:rsidR="004A669E" w:rsidRPr="00BF35E3" w:rsidRDefault="004A669E" w:rsidP="004A669E">
      <w:pPr>
        <w:rPr>
          <w:rFonts w:ascii="Times New Roman" w:eastAsia="MS Mincho" w:hAnsi="Times New Roman"/>
          <w:lang w:eastAsia="ja-JP"/>
        </w:rPr>
      </w:pPr>
    </w:p>
    <w:p w:rsidR="004A669E" w:rsidRPr="00BF35E3" w:rsidRDefault="004A669E" w:rsidP="004A669E">
      <w:pPr>
        <w:rPr>
          <w:rFonts w:ascii="Times New Roman" w:eastAsia="MS Mincho" w:hAnsi="Times New Roman"/>
          <w:b/>
          <w:bCs/>
          <w:lang w:eastAsia="ja-JP"/>
        </w:rPr>
      </w:pPr>
      <w:r w:rsidRPr="00BF35E3">
        <w:rPr>
          <w:rFonts w:ascii="Times New Roman" w:eastAsia="MS Mincho" w:hAnsi="Times New Roman"/>
          <w:b/>
          <w:bCs/>
          <w:color w:val="000000"/>
          <w:lang w:eastAsia="ja-JP"/>
        </w:rPr>
        <w:t>C: MÁS SZERVEZETEK KAPACITÁSAINAK IGÉNYBEVÉTELÉRE VONATKOZÓ INFORMÁCIÓK</w:t>
      </w:r>
    </w:p>
    <w:p w:rsidR="004A669E" w:rsidRPr="00BF35E3" w:rsidRDefault="004A669E" w:rsidP="004A669E">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4A669E" w:rsidRPr="00BF35E3" w:rsidRDefault="004A669E" w:rsidP="00B91116">
            <w:pPr>
              <w:rPr>
                <w:rFonts w:ascii="Times New Roman" w:eastAsia="MS Mincho" w:hAnsi="Times New Roman"/>
                <w:lang w:eastAsia="ja-JP"/>
              </w:rPr>
            </w:pP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[]Igen []Nem</w:t>
            </w:r>
          </w:p>
          <w:p w:rsidR="004A669E" w:rsidRPr="00BF35E3" w:rsidRDefault="004A669E" w:rsidP="00B91116">
            <w:pPr>
              <w:rPr>
                <w:rFonts w:ascii="Times New Roman" w:eastAsia="MS Mincho" w:hAnsi="Times New Roman"/>
                <w:lang w:eastAsia="ja-JP"/>
              </w:rPr>
            </w:pPr>
          </w:p>
        </w:tc>
      </w:tr>
      <w:tr w:rsidR="004A669E" w:rsidRPr="00BF35E3" w:rsidTr="00B91116">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4A669E" w:rsidRPr="00BF35E3" w:rsidRDefault="004A669E" w:rsidP="00B91116">
            <w:pPr>
              <w:autoSpaceDE w:val="0"/>
              <w:autoSpaceDN w:val="0"/>
              <w:adjustRightInd w:val="0"/>
              <w:rPr>
                <w:rFonts w:ascii="Times New Roman" w:eastAsia="MS Mincho" w:hAnsi="Times New Roman"/>
                <w:color w:val="000000"/>
                <w:highlight w:val="yellow"/>
                <w:lang w:eastAsia="ja-JP"/>
              </w:rPr>
            </w:pPr>
          </w:p>
        </w:tc>
      </w:tr>
      <w:tr w:rsidR="004A669E" w:rsidRPr="00BF35E3" w:rsidTr="00B91116">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color w:val="000000"/>
                <w:lang w:eastAsia="ja-JP"/>
              </w:rPr>
            </w:pPr>
            <w:r w:rsidRPr="00BF35E3">
              <w:rPr>
                <w:rFonts w:ascii="Times New Roman" w:eastAsia="MS Mincho" w:hAnsi="Times New Roman"/>
                <w:b/>
                <w:bCs/>
                <w:i/>
                <w:iCs/>
                <w:color w:val="000000"/>
                <w:lang w:eastAsia="ja-JP"/>
              </w:rPr>
              <w:t>Amennyiben igen</w:t>
            </w:r>
            <w:r w:rsidRPr="00BF35E3">
              <w:rPr>
                <w:rFonts w:ascii="Times New Roman" w:eastAsia="MS Mincho" w:hAnsi="Times New Roman"/>
                <w:i/>
                <w:iCs/>
                <w:color w:val="000000"/>
                <w:lang w:eastAsia="ja-JP"/>
              </w:rPr>
              <w:t xml:space="preserve">, </w:t>
            </w:r>
            <w:r w:rsidRPr="00BF35E3">
              <w:rPr>
                <w:rFonts w:ascii="Times New Roman" w:eastAsia="MS Mincho" w:hAnsi="Times New Roman"/>
                <w:b/>
                <w:bCs/>
                <w:i/>
                <w:iCs/>
                <w:color w:val="000000"/>
                <w:lang w:eastAsia="ja-JP"/>
              </w:rPr>
              <w:t xml:space="preserve">minden </w:t>
            </w:r>
            <w:r w:rsidRPr="00BF35E3">
              <w:rPr>
                <w:rFonts w:ascii="Times New Roman" w:eastAsia="MS Mincho" w:hAnsi="Times New Roman"/>
                <w:i/>
                <w:iCs/>
                <w:color w:val="000000"/>
                <w:lang w:eastAsia="ja-JP"/>
              </w:rPr>
              <w:t xml:space="preserve">egyes érintett szervezetre vonatkozóan külön egységes európai közbeszerzési dokumentumban adja meg az </w:t>
            </w:r>
            <w:r w:rsidRPr="00BF35E3">
              <w:rPr>
                <w:rFonts w:ascii="Times New Roman" w:eastAsia="MS Mincho" w:hAnsi="Times New Roman"/>
                <w:b/>
                <w:bCs/>
                <w:i/>
                <w:iCs/>
                <w:color w:val="000000"/>
                <w:lang w:eastAsia="ja-JP"/>
              </w:rPr>
              <w:t xml:space="preserve">e rész A. és B. szakaszában, valamint a III. részben </w:t>
            </w:r>
            <w:r w:rsidRPr="00BF35E3">
              <w:rPr>
                <w:rFonts w:ascii="Times New Roman" w:eastAsia="MS Mincho" w:hAnsi="Times New Roman"/>
                <w:i/>
                <w:iCs/>
                <w:color w:val="000000"/>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BF35E3">
              <w:rPr>
                <w:rFonts w:ascii="Times New Roman" w:eastAsia="MS Mincho" w:hAnsi="Times New Roman"/>
                <w:i/>
                <w:iCs/>
                <w:color w:val="000000"/>
                <w:vertAlign w:val="superscript"/>
                <w:lang w:eastAsia="ja-JP"/>
              </w:rPr>
              <w:t>12</w:t>
            </w:r>
            <w:r w:rsidRPr="00BF35E3">
              <w:rPr>
                <w:rFonts w:ascii="Times New Roman" w:eastAsia="MS Mincho" w:hAnsi="Times New Roman"/>
                <w:i/>
                <w:iCs/>
                <w:color w:val="000000"/>
                <w:lang w:eastAsia="ja-JP"/>
              </w:rPr>
              <w:t xml:space="preserve">. </w:t>
            </w:r>
          </w:p>
        </w:tc>
      </w:tr>
    </w:tbl>
    <w:p w:rsidR="004A669E" w:rsidRPr="00BF35E3" w:rsidRDefault="004A669E" w:rsidP="004A669E">
      <w:pPr>
        <w:rPr>
          <w:rFonts w:ascii="Times New Roman" w:eastAsia="MS Mincho" w:hAnsi="Times New Roman"/>
          <w:b/>
          <w:bCs/>
          <w:color w:val="000000"/>
          <w:lang w:eastAsia="ja-JP"/>
        </w:rPr>
      </w:pPr>
    </w:p>
    <w:p w:rsidR="004A669E" w:rsidRPr="00BF35E3" w:rsidRDefault="004A669E" w:rsidP="004A669E">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lastRenderedPageBreak/>
        <w:t>D: INFORMÁCIÓK AZOKRÓL AZ ALVÁLLAKOZÓKRÓL, AKIKNEK KAPACITÁSAIT A GADASÁGI SZEREPLŐ NEM VESZI IGÉNYBE</w:t>
      </w:r>
    </w:p>
    <w:p w:rsidR="004A669E" w:rsidRPr="00BF35E3" w:rsidRDefault="004A669E" w:rsidP="004A669E">
      <w:pPr>
        <w:rPr>
          <w:rFonts w:ascii="Times New Roman" w:eastAsia="MS Mincho" w:hAnsi="Times New Roman"/>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(Ezt a szakaszt csak akkor kell kitölteni, ha az ajánlatkérő szerv vagy a közszolgáltató ajánlatkérő kifejezetten előírja ezt az információt.)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Ajánlatkérő kifejezetten előírja ezt az információ megadását!</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KÉRJÜK KITÖLTENI!</w:t>
            </w:r>
          </w:p>
        </w:tc>
      </w:tr>
    </w:tbl>
    <w:p w:rsidR="004A669E" w:rsidRPr="00BF35E3" w:rsidRDefault="004A669E" w:rsidP="004A669E">
      <w:pPr>
        <w:tabs>
          <w:tab w:val="num" w:pos="1440"/>
        </w:tabs>
        <w:ind w:left="284"/>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Szándékozik-e a gazdasági szereplő a szerződés bármely részét alvállalkozásba adni harmadik félnek? </w:t>
            </w:r>
          </w:p>
          <w:p w:rsidR="004A669E" w:rsidRPr="00BF35E3" w:rsidRDefault="004A669E" w:rsidP="00B91116">
            <w:pPr>
              <w:rPr>
                <w:rFonts w:ascii="Times New Roman" w:eastAsia="MS Mincho" w:hAnsi="Times New Roman"/>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[]Igen []Nem</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Ha </w:t>
            </w:r>
            <w:r w:rsidRPr="00BF35E3">
              <w:rPr>
                <w:rFonts w:ascii="Times New Roman" w:eastAsia="MS Mincho" w:hAnsi="Times New Roman"/>
                <w:b/>
                <w:bCs/>
                <w:lang w:eastAsia="ja-JP"/>
              </w:rPr>
              <w:t>igen, és amennyiben ismert</w:t>
            </w:r>
            <w:r w:rsidRPr="00BF35E3">
              <w:rPr>
                <w:rFonts w:ascii="Times New Roman" w:eastAsia="MS Mincho" w:hAnsi="Times New Roman"/>
                <w:lang w:eastAsia="ja-JP"/>
              </w:rPr>
              <w:t>, kérjük, sorolja fel a javasolt alvállalkozókat:</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 </w:t>
            </w:r>
          </w:p>
        </w:tc>
      </w:tr>
    </w:tbl>
    <w:p w:rsidR="004A669E" w:rsidRPr="00BF35E3" w:rsidRDefault="004A669E" w:rsidP="004A669E">
      <w:pPr>
        <w:tabs>
          <w:tab w:val="num" w:pos="1440"/>
        </w:tabs>
        <w:ind w:left="284"/>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Ajánlatkérő kifejezetten előírja ezt az információ megadását!</w:t>
            </w:r>
          </w:p>
          <w:p w:rsidR="004A669E" w:rsidRPr="00BF35E3" w:rsidRDefault="004A669E" w:rsidP="00B91116">
            <w:pPr>
              <w:tabs>
                <w:tab w:val="left" w:pos="2715"/>
                <w:tab w:val="center" w:pos="4498"/>
              </w:tabs>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ab/>
            </w:r>
            <w:r w:rsidRPr="00BF35E3">
              <w:rPr>
                <w:rFonts w:ascii="Times New Roman" w:eastAsia="MS Mincho" w:hAnsi="Times New Roman"/>
                <w:b/>
                <w:bCs/>
                <w:i/>
                <w:iCs/>
                <w:color w:val="000000"/>
                <w:lang w:eastAsia="ja-JP"/>
              </w:rPr>
              <w:tab/>
              <w:t>KÉRJÜK KITÖLTENI!</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p>
        </w:tc>
      </w:tr>
    </w:tbl>
    <w:p w:rsidR="004A669E" w:rsidRPr="00BF35E3" w:rsidRDefault="004A669E" w:rsidP="004A669E">
      <w:pPr>
        <w:tabs>
          <w:tab w:val="num" w:pos="1440"/>
        </w:tabs>
        <w:ind w:left="284"/>
        <w:rPr>
          <w:rFonts w:ascii="Times New Roman" w:eastAsia="Arial Unicode MS" w:hAnsi="Times New Roman"/>
          <w:b/>
          <w:bCs/>
        </w:rPr>
      </w:pPr>
    </w:p>
    <w:p w:rsidR="004A669E" w:rsidRPr="00BF35E3" w:rsidRDefault="004A669E" w:rsidP="004A669E">
      <w:pPr>
        <w:rPr>
          <w:rFonts w:ascii="Times New Roman" w:eastAsia="Arial Unicode MS" w:hAnsi="Times New Roman"/>
          <w:b/>
          <w:bCs/>
        </w:rPr>
      </w:pPr>
      <w:r w:rsidRPr="00BF35E3">
        <w:rPr>
          <w:rFonts w:ascii="Times New Roman" w:eastAsia="Arial Unicode MS" w:hAnsi="Times New Roman"/>
          <w:b/>
          <w:bCs/>
        </w:rPr>
        <w:br w:type="page"/>
      </w:r>
    </w:p>
    <w:p w:rsidR="004A669E" w:rsidRPr="00BF35E3" w:rsidRDefault="004A669E" w:rsidP="004A669E">
      <w:pPr>
        <w:tabs>
          <w:tab w:val="num" w:pos="1440"/>
        </w:tabs>
        <w:ind w:left="284"/>
        <w:rPr>
          <w:rFonts w:ascii="Times New Roman" w:eastAsia="Arial Unicode MS" w:hAnsi="Times New Roman"/>
          <w:b/>
          <w:bCs/>
        </w:rPr>
      </w:pPr>
      <w:r w:rsidRPr="00BF35E3">
        <w:rPr>
          <w:rFonts w:ascii="Times New Roman" w:eastAsia="Arial Unicode MS" w:hAnsi="Times New Roman"/>
          <w:b/>
          <w:bCs/>
        </w:rPr>
        <w:lastRenderedPageBreak/>
        <w:t>III. rész: Kizárási okok</w:t>
      </w:r>
    </w:p>
    <w:p w:rsidR="004A669E" w:rsidRPr="00BF35E3" w:rsidRDefault="004A669E" w:rsidP="004A669E">
      <w:pPr>
        <w:tabs>
          <w:tab w:val="num" w:pos="1440"/>
        </w:tabs>
        <w:ind w:left="284"/>
        <w:rPr>
          <w:rFonts w:ascii="Times New Roman" w:eastAsia="Arial Unicode MS" w:hAnsi="Times New Roman"/>
          <w:b/>
          <w:bCs/>
        </w:rPr>
      </w:pPr>
    </w:p>
    <w:p w:rsidR="004A669E" w:rsidRPr="00BF35E3" w:rsidRDefault="004A669E" w:rsidP="004A669E">
      <w:pPr>
        <w:tabs>
          <w:tab w:val="num" w:pos="1440"/>
        </w:tabs>
        <w:ind w:left="284"/>
        <w:rPr>
          <w:rFonts w:ascii="Times New Roman" w:eastAsia="Arial Unicode MS" w:hAnsi="Times New Roman"/>
          <w:b/>
          <w:bCs/>
        </w:rPr>
      </w:pPr>
      <w:r w:rsidRPr="00BF35E3">
        <w:rPr>
          <w:rFonts w:ascii="Times New Roman" w:eastAsia="Arial Unicode MS" w:hAnsi="Times New Roman"/>
          <w:b/>
          <w:bCs/>
        </w:rPr>
        <w:t>A: BÜNTETŐELJÁRÁSBAN HOZOTT ÍTÉLETEKKEL KAPCSOLATOS OKOK</w:t>
      </w:r>
    </w:p>
    <w:p w:rsidR="004A669E" w:rsidRPr="00BF35E3" w:rsidRDefault="004A669E" w:rsidP="004A669E">
      <w:pPr>
        <w:tabs>
          <w:tab w:val="num" w:pos="1440"/>
        </w:tabs>
        <w:ind w:left="284"/>
        <w:rPr>
          <w:rFonts w:ascii="Times New Roman" w:eastAsia="Arial Unicode MS"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spacing w:before="120" w:after="120"/>
              <w:rPr>
                <w:rFonts w:ascii="Times New Roman" w:eastAsia="SimSun" w:hAnsi="Times New Roman"/>
                <w:sz w:val="20"/>
              </w:rPr>
            </w:pPr>
            <w:r w:rsidRPr="00BF35E3">
              <w:rPr>
                <w:rFonts w:ascii="Times New Roman" w:eastAsia="SimSun" w:hAnsi="Times New Roman"/>
                <w:sz w:val="20"/>
              </w:rPr>
              <w:t>Az eljárásban nem lehet ajánlattevő, alvállalkozó, és nem vehet részt az alkalmasság igazolásában olyan gazdasági szereplő, aki a Kbt. 62. § (1)</w:t>
            </w:r>
            <w:r w:rsidR="00C92ABE">
              <w:rPr>
                <w:rFonts w:ascii="Times New Roman" w:eastAsia="SimSun" w:hAnsi="Times New Roman"/>
                <w:sz w:val="20"/>
              </w:rPr>
              <w:t xml:space="preserve"> </w:t>
            </w:r>
            <w:r w:rsidR="003F7153" w:rsidRPr="00BF35E3">
              <w:rPr>
                <w:rFonts w:ascii="Times New Roman" w:hAnsi="Times New Roman"/>
                <w:iCs/>
                <w:sz w:val="24"/>
              </w:rPr>
              <w:t>és</w:t>
            </w:r>
            <w:r w:rsidRPr="00BF35E3">
              <w:rPr>
                <w:rFonts w:ascii="Times New Roman" w:eastAsia="SimSun" w:hAnsi="Times New Roman"/>
                <w:sz w:val="20"/>
              </w:rPr>
              <w:t xml:space="preserve"> § (2) bekezdés hatálya alá tartozik (figyelemmel a Kbt. 62.§ (3)-(5) bekezdéseire is).</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Ajánlatkérő kifejezetten előírja a kizáró okok fenn nem állásának a megítéléséhez szükséges információk megadását, a kérdőív értelemszerű kitöltésével!</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KÉRJÜK KITÖLTENI!</w:t>
            </w:r>
          </w:p>
          <w:p w:rsidR="004A669E" w:rsidRPr="00BF35E3" w:rsidRDefault="004A669E" w:rsidP="00B91116">
            <w:pPr>
              <w:tabs>
                <w:tab w:val="num" w:pos="1440"/>
              </w:tabs>
              <w:rPr>
                <w:rFonts w:ascii="Times New Roman" w:eastAsia="Arial Unicode MS" w:hAnsi="Times New Roman"/>
                <w:b/>
                <w:bCs/>
              </w:rPr>
            </w:pP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p>
        </w:tc>
      </w:tr>
    </w:tbl>
    <w:p w:rsidR="004A669E" w:rsidRPr="00BF35E3" w:rsidRDefault="004A669E" w:rsidP="004A669E">
      <w:pPr>
        <w:tabs>
          <w:tab w:val="num" w:pos="1440"/>
        </w:tabs>
        <w:ind w:left="284"/>
        <w:rPr>
          <w:rFonts w:ascii="Times New Roman" w:eastAsia="Arial Unicode MS" w:hAnsi="Times New Roman"/>
          <w:b/>
          <w:bCs/>
        </w:rPr>
      </w:pPr>
    </w:p>
    <w:p w:rsidR="004A669E" w:rsidRPr="00BF35E3" w:rsidRDefault="004A669E" w:rsidP="004A669E">
      <w:pPr>
        <w:tabs>
          <w:tab w:val="num" w:pos="1440"/>
        </w:tabs>
        <w:ind w:left="284"/>
        <w:rPr>
          <w:rFonts w:ascii="Times New Roman" w:eastAsia="Arial Unicode MS" w:hAnsi="Times New Roman"/>
          <w:b/>
          <w:bCs/>
        </w:rPr>
      </w:pPr>
    </w:p>
    <w:p w:rsidR="004A669E" w:rsidRPr="00BF35E3" w:rsidRDefault="004A669E" w:rsidP="004A669E">
      <w:pPr>
        <w:tabs>
          <w:tab w:val="num" w:pos="1440"/>
        </w:tabs>
        <w:ind w:left="284"/>
        <w:rPr>
          <w:rFonts w:ascii="Times New Roman" w:eastAsia="Arial Unicode MS"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A 2014/24/EU irányelv 57. cikkének (1) bekezdése a következő kizárási okokat határozza meg: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1. Bűnszervezetben való részvétel</w:t>
            </w:r>
            <w:r w:rsidRPr="00BF35E3">
              <w:rPr>
                <w:rFonts w:ascii="Times New Roman" w:eastAsia="MS Mincho" w:hAnsi="Times New Roman"/>
                <w:b/>
                <w:bCs/>
                <w:i/>
                <w:iCs/>
                <w:color w:val="000000"/>
                <w:vertAlign w:val="superscript"/>
                <w:lang w:eastAsia="ja-JP"/>
              </w:rPr>
              <w:t>13</w:t>
            </w:r>
            <w:r w:rsidRPr="00BF35E3">
              <w:rPr>
                <w:rFonts w:ascii="Times New Roman" w:eastAsia="MS Mincho" w:hAnsi="Times New Roman"/>
                <w:b/>
                <w:bCs/>
                <w:i/>
                <w:iCs/>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2. Korrupció</w:t>
            </w:r>
            <w:r w:rsidRPr="00BF35E3">
              <w:rPr>
                <w:rFonts w:ascii="Times New Roman" w:eastAsia="MS Mincho" w:hAnsi="Times New Roman"/>
                <w:b/>
                <w:bCs/>
                <w:i/>
                <w:iCs/>
                <w:color w:val="000000"/>
                <w:vertAlign w:val="superscript"/>
                <w:lang w:eastAsia="ja-JP"/>
              </w:rPr>
              <w:t>14</w:t>
            </w:r>
            <w:r w:rsidRPr="00BF35E3">
              <w:rPr>
                <w:rFonts w:ascii="Times New Roman" w:eastAsia="MS Mincho" w:hAnsi="Times New Roman"/>
                <w:b/>
                <w:bCs/>
                <w:i/>
                <w:iCs/>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3. Csalás</w:t>
            </w:r>
            <w:r w:rsidRPr="00BF35E3">
              <w:rPr>
                <w:rFonts w:ascii="Times New Roman" w:eastAsia="MS Mincho" w:hAnsi="Times New Roman"/>
                <w:b/>
                <w:bCs/>
                <w:i/>
                <w:iCs/>
                <w:color w:val="000000"/>
                <w:vertAlign w:val="superscript"/>
                <w:lang w:eastAsia="ja-JP"/>
              </w:rPr>
              <w:t>15</w:t>
            </w:r>
            <w:r w:rsidRPr="00BF35E3">
              <w:rPr>
                <w:rFonts w:ascii="Times New Roman" w:eastAsia="MS Mincho" w:hAnsi="Times New Roman"/>
                <w:b/>
                <w:bCs/>
                <w:i/>
                <w:iCs/>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4. Terrorista bűncselekmény vagy terrorista csoporthoz kapcsolódó bűncselekmény</w:t>
            </w:r>
            <w:r w:rsidRPr="00BF35E3">
              <w:rPr>
                <w:rFonts w:ascii="Times New Roman" w:eastAsia="MS Mincho" w:hAnsi="Times New Roman"/>
                <w:b/>
                <w:bCs/>
                <w:i/>
                <w:iCs/>
                <w:color w:val="000000"/>
                <w:vertAlign w:val="superscript"/>
                <w:lang w:eastAsia="ja-JP"/>
              </w:rPr>
              <w:t>16</w:t>
            </w:r>
            <w:r w:rsidRPr="00BF35E3">
              <w:rPr>
                <w:rFonts w:ascii="Times New Roman" w:eastAsia="MS Mincho" w:hAnsi="Times New Roman"/>
                <w:b/>
                <w:bCs/>
                <w:i/>
                <w:iCs/>
                <w:color w:val="000000"/>
                <w:lang w:eastAsia="ja-JP"/>
              </w:rPr>
              <w:t xml:space="preserve">; </w:t>
            </w:r>
          </w:p>
        </w:tc>
      </w:tr>
    </w:tbl>
    <w:p w:rsidR="004A669E" w:rsidRPr="00BF35E3" w:rsidRDefault="004A669E" w:rsidP="004A669E">
      <w:pPr>
        <w:tabs>
          <w:tab w:val="num" w:pos="1440"/>
        </w:tabs>
        <w:rPr>
          <w:rFonts w:ascii="Times New Roman"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 xml:space="preserve">12 </w:t>
      </w:r>
      <w:r w:rsidRPr="00BF35E3">
        <w:rPr>
          <w:rFonts w:ascii="Times New Roman" w:eastAsia="Arial Unicode MS" w:hAnsi="Times New Roman"/>
          <w:color w:val="000000"/>
          <w:sz w:val="16"/>
          <w:szCs w:val="16"/>
        </w:rPr>
        <w:t xml:space="preserve">Pl. a minőség-ellenőrzésben részt vevő műszaki szervezetek esetében: IV. rész C. szakasz, 3. pont.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13</w:t>
      </w:r>
      <w:r w:rsidRPr="00BF35E3">
        <w:rPr>
          <w:rFonts w:ascii="Times New Roman" w:eastAsia="Arial Unicode MS" w:hAnsi="Times New Roman"/>
          <w:color w:val="000000"/>
          <w:sz w:val="16"/>
          <w:szCs w:val="16"/>
        </w:rPr>
        <w:t xml:space="preserve"> A szervezett bűnözés elleni küzdelemről szóló, 2008. október 24-i 2008/841/IB tanácsi kerethatározat (HL L 300., 2008.11.11., 42. o.) 2. cikkében meghatározottak szerint.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14</w:t>
      </w:r>
      <w:r w:rsidRPr="00BF35E3">
        <w:rPr>
          <w:rFonts w:ascii="Times New Roman" w:eastAsia="Arial Unicode MS" w:hAnsi="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15</w:t>
      </w:r>
      <w:r w:rsidRPr="00BF35E3">
        <w:rPr>
          <w:rFonts w:ascii="Times New Roman" w:eastAsia="Arial Unicode MS" w:hAnsi="Times New Roman"/>
          <w:color w:val="000000"/>
          <w:sz w:val="16"/>
          <w:szCs w:val="16"/>
        </w:rPr>
        <w:t xml:space="preserve"> Az Európai Közösségek pénzügyi érdekeinek védelméről szóló egyezmény 1. cikke értelmében (HL C 316., 1995.11.27., 48. o.) </w:t>
      </w:r>
    </w:p>
    <w:p w:rsidR="004A669E" w:rsidRPr="00BF35E3" w:rsidRDefault="004A669E" w:rsidP="004A669E">
      <w:pPr>
        <w:tabs>
          <w:tab w:val="num" w:pos="1440"/>
        </w:tabs>
        <w:rPr>
          <w:rFonts w:ascii="Times New Roman" w:eastAsia="Arial Unicode MS"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 5. Pénzmosás vagy terrorizmus finanszírozása</w:t>
            </w:r>
            <w:r w:rsidRPr="00BF35E3">
              <w:rPr>
                <w:rFonts w:ascii="Times New Roman" w:eastAsia="MS Mincho" w:hAnsi="Times New Roman"/>
                <w:b/>
                <w:bCs/>
                <w:i/>
                <w:iCs/>
                <w:color w:val="000000"/>
                <w:vertAlign w:val="superscript"/>
                <w:lang w:eastAsia="ja-JP"/>
              </w:rPr>
              <w:t>17</w:t>
            </w:r>
            <w:r w:rsidRPr="00BF35E3">
              <w:rPr>
                <w:rFonts w:ascii="Times New Roman" w:eastAsia="MS Mincho" w:hAnsi="Times New Roman"/>
                <w:b/>
                <w:bCs/>
                <w:i/>
                <w:iCs/>
                <w:color w:val="000000"/>
                <w:lang w:eastAsia="ja-JP"/>
              </w:rPr>
              <w:t xml:space="preserve">; </w:t>
            </w:r>
          </w:p>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6. Gyermekmunka és az emberkereskedelem más formái</w:t>
            </w:r>
            <w:r w:rsidRPr="00BF35E3">
              <w:rPr>
                <w:rFonts w:ascii="Times New Roman" w:eastAsia="MS Mincho" w:hAnsi="Times New Roman"/>
                <w:b/>
                <w:bCs/>
                <w:i/>
                <w:iCs/>
                <w:color w:val="000000"/>
                <w:vertAlign w:val="superscript"/>
                <w:lang w:eastAsia="ja-JP"/>
              </w:rPr>
              <w:t>18</w:t>
            </w:r>
          </w:p>
        </w:tc>
      </w:tr>
    </w:tbl>
    <w:p w:rsidR="004A669E" w:rsidRPr="00BF35E3" w:rsidRDefault="004A669E" w:rsidP="004A669E">
      <w:pPr>
        <w:tabs>
          <w:tab w:val="num" w:pos="1440"/>
        </w:tabs>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2"/>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b/>
                <w:bCs/>
                <w:color w:val="000000"/>
                <w:lang w:eastAsia="ja-JP"/>
              </w:rPr>
              <w:t xml:space="preserve">Jogerősen elítélték-e a gazdasági szereplőt </w:t>
            </w:r>
            <w:r w:rsidRPr="00BF35E3">
              <w:rPr>
                <w:rFonts w:ascii="Times New Roman" w:eastAsia="MS Mincho" w:hAnsi="Times New Roman"/>
                <w:color w:val="000000"/>
                <w:lang w:eastAsia="ja-JP"/>
              </w:rPr>
              <w:t xml:space="preserve">vagy a gazdasági szereplő igazgató, vezető vagy </w:t>
            </w:r>
            <w:r w:rsidRPr="00BF35E3">
              <w:rPr>
                <w:rFonts w:ascii="Times New Roman" w:eastAsia="MS Mincho" w:hAnsi="Times New Roman"/>
                <w:color w:val="000000"/>
                <w:lang w:eastAsia="ja-JP"/>
              </w:rPr>
              <w:lastRenderedPageBreak/>
              <w:t xml:space="preserve">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lastRenderedPageBreak/>
              <w:t xml:space="preserve">[] Igen [] Nem </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i/>
                <w:iCs/>
                <w:lang w:eastAsia="ja-JP"/>
              </w:rPr>
              <w:lastRenderedPageBreak/>
              <w:t>Ha a vonatkozó információ elektronikusan elérhető, kérjük, adja meg a következő információkat: (internetcím, a kibocsátó hatóság vagy testület, a dokumentáció pontos hivatkozási adatai): [……][……][……][……]</w:t>
            </w:r>
            <w:r w:rsidRPr="00BF35E3">
              <w:rPr>
                <w:rFonts w:ascii="Times New Roman" w:eastAsia="MS Mincho" w:hAnsi="Times New Roman"/>
                <w:i/>
                <w:iCs/>
                <w:vertAlign w:val="superscript"/>
                <w:lang w:eastAsia="ja-JP"/>
              </w:rPr>
              <w:t>19</w:t>
            </w:r>
          </w:p>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lastRenderedPageBreak/>
              <w:t>Amennyiben igen, kérjük,</w:t>
            </w:r>
            <w:r w:rsidRPr="00BF35E3">
              <w:rPr>
                <w:rFonts w:ascii="Times New Roman" w:eastAsia="MS Mincho" w:hAnsi="Times New Roman"/>
                <w:b/>
                <w:bCs/>
                <w:color w:val="000000"/>
                <w:vertAlign w:val="superscript"/>
                <w:lang w:eastAsia="ja-JP"/>
              </w:rPr>
              <w:t>20</w:t>
            </w:r>
            <w:r w:rsidRPr="00BF35E3">
              <w:rPr>
                <w:rFonts w:ascii="Times New Roman" w:eastAsia="MS Mincho" w:hAnsi="Times New Roman"/>
                <w:b/>
                <w:bCs/>
                <w:color w:val="000000"/>
                <w:lang w:eastAsia="ja-JP"/>
              </w:rPr>
              <w:t xml:space="preserve"> adja meg a következő információkat: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i/>
                <w:iCs/>
                <w:color w:val="000000"/>
                <w:lang w:eastAsia="ja-JP"/>
              </w:rPr>
              <w:t xml:space="preserve">a) </w:t>
            </w:r>
            <w:r w:rsidRPr="00BF35E3">
              <w:rPr>
                <w:rFonts w:ascii="Times New Roman" w:eastAsia="MS Mincho" w:hAnsi="Times New Roman"/>
                <w:b/>
                <w:bCs/>
                <w:color w:val="000000"/>
                <w:lang w:eastAsia="ja-JP"/>
              </w:rPr>
              <w:t xml:space="preserve">Elítélés dátuma, adja meg, hogy az 1–6. pontok közül melyik érintett, valamint az ítélet okát (okait),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b) Határozza meg az elítélt személyét [ ];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c) Amennyiben az ítélet közvetlenül megállapítja: </w:t>
            </w:r>
          </w:p>
          <w:p w:rsidR="004A669E" w:rsidRPr="00BF35E3" w:rsidRDefault="004A669E" w:rsidP="00B91116">
            <w:pPr>
              <w:rPr>
                <w:rFonts w:ascii="Times New Roman" w:eastAsia="MS Mincho" w:hAnsi="Times New Roman"/>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i/>
                <w:iCs/>
                <w:lang w:eastAsia="ja-JP"/>
              </w:rPr>
              <w:t xml:space="preserve">a) </w:t>
            </w:r>
            <w:r w:rsidRPr="00BF35E3">
              <w:rPr>
                <w:rFonts w:ascii="Times New Roman" w:eastAsia="MS Mincho" w:hAnsi="Times New Roman"/>
                <w:lang w:eastAsia="ja-JP"/>
              </w:rPr>
              <w:t xml:space="preserve">Dátum:[ ], pont(ok): [ ], ok(ok):[ ] </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i/>
                <w:iCs/>
                <w:lang w:eastAsia="ja-JP"/>
              </w:rPr>
              <w:t xml:space="preserve">b) </w:t>
            </w:r>
            <w:r w:rsidRPr="00BF35E3">
              <w:rPr>
                <w:rFonts w:ascii="Times New Roman" w:eastAsia="MS Mincho" w:hAnsi="Times New Roman"/>
                <w:lang w:eastAsia="ja-JP"/>
              </w:rPr>
              <w:t xml:space="preserve">[……] </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i/>
                <w:iCs/>
                <w:lang w:eastAsia="ja-JP"/>
              </w:rPr>
              <w:t xml:space="preserve">c) </w:t>
            </w:r>
            <w:r w:rsidRPr="00BF35E3">
              <w:rPr>
                <w:rFonts w:ascii="Times New Roman" w:eastAsia="MS Mincho" w:hAnsi="Times New Roman"/>
                <w:lang w:eastAsia="ja-JP"/>
              </w:rPr>
              <w:t xml:space="preserve">A kizárási időszak hossza [……] és az érintett pont(ok) [ ] </w:t>
            </w: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i/>
                <w:iCs/>
                <w:lang w:eastAsia="ja-JP"/>
              </w:rPr>
              <w:t>Ha a vonatkozó információ elektronikusan elérhető, kérjük, adja meg a következő információkat: (internetcím, a kibocsátó hatóság vagy testület, a dokumentáció pontos hivatkozási adatai): [……][……][……][……]</w:t>
            </w:r>
            <w:r w:rsidRPr="00BF35E3">
              <w:rPr>
                <w:rFonts w:ascii="Times New Roman" w:eastAsia="MS Mincho" w:hAnsi="Times New Roman"/>
                <w:i/>
                <w:iCs/>
                <w:vertAlign w:val="superscript"/>
                <w:lang w:eastAsia="ja-JP"/>
              </w:rPr>
              <w:t xml:space="preserve">21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Ítéletek esetén hozott-e a gazdasági szereplő olyan intézkedéseket, amelyek a releváns kizárási okok ellenére igazolják megbízhatóságát</w:t>
            </w:r>
            <w:r w:rsidRPr="00BF35E3">
              <w:rPr>
                <w:rFonts w:ascii="Times New Roman" w:eastAsia="MS Mincho" w:hAnsi="Times New Roman"/>
                <w:b/>
                <w:bCs/>
                <w:color w:val="000000"/>
                <w:vertAlign w:val="superscript"/>
                <w:lang w:eastAsia="ja-JP"/>
              </w:rPr>
              <w:t>22</w:t>
            </w:r>
            <w:r w:rsidRPr="00BF35E3">
              <w:rPr>
                <w:rFonts w:ascii="Times New Roman" w:eastAsia="MS Mincho" w:hAnsi="Times New Roman"/>
                <w:b/>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Igen [] Nem </w:t>
            </w:r>
          </w:p>
          <w:p w:rsidR="004A669E" w:rsidRPr="00BF35E3" w:rsidRDefault="004A669E" w:rsidP="00B91116">
            <w:pPr>
              <w:rPr>
                <w:rFonts w:ascii="Times New Roman" w:eastAsia="MS Mincho" w:hAnsi="Times New Roman"/>
                <w:lang w:eastAsia="ja-JP"/>
              </w:rPr>
            </w:pP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Amennyiben igen, kérjük, ismertesse ezeket az intézkedéseket</w:t>
            </w:r>
            <w:r w:rsidRPr="00BF35E3">
              <w:rPr>
                <w:rFonts w:ascii="Times New Roman" w:eastAsia="MS Mincho" w:hAnsi="Times New Roman"/>
                <w:b/>
                <w:bCs/>
                <w:color w:val="000000"/>
                <w:vertAlign w:val="superscript"/>
                <w:lang w:eastAsia="ja-JP"/>
              </w:rPr>
              <w:t>23</w:t>
            </w:r>
            <w:r w:rsidRPr="00BF35E3">
              <w:rPr>
                <w:rFonts w:ascii="Times New Roman" w:eastAsia="MS Mincho" w:hAnsi="Times New Roman"/>
                <w:b/>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w:t>
            </w:r>
          </w:p>
          <w:p w:rsidR="004A669E" w:rsidRPr="00BF35E3" w:rsidRDefault="004A669E" w:rsidP="00B91116">
            <w:pPr>
              <w:rPr>
                <w:rFonts w:ascii="Times New Roman" w:eastAsia="MS Mincho" w:hAnsi="Times New Roman"/>
                <w:lang w:eastAsia="ja-JP"/>
              </w:rPr>
            </w:pPr>
          </w:p>
        </w:tc>
      </w:tr>
    </w:tbl>
    <w:p w:rsidR="004A669E" w:rsidRPr="00BF35E3" w:rsidRDefault="004A669E" w:rsidP="004A669E">
      <w:pPr>
        <w:tabs>
          <w:tab w:val="num" w:pos="1440"/>
        </w:tabs>
        <w:rPr>
          <w:rFonts w:ascii="Times New Roman" w:eastAsia="Arial Unicode MS" w:hAnsi="Times New Roman"/>
          <w:b/>
          <w:bCs/>
        </w:rPr>
      </w:pPr>
    </w:p>
    <w:p w:rsidR="004A669E" w:rsidRPr="00BF35E3" w:rsidRDefault="004A669E" w:rsidP="004A669E">
      <w:pPr>
        <w:tabs>
          <w:tab w:val="num" w:pos="1440"/>
        </w:tabs>
        <w:rPr>
          <w:rFonts w:ascii="Times New Roman" w:eastAsia="Arial Unicode MS" w:hAnsi="Times New Roman"/>
          <w:b/>
          <w:bCs/>
        </w:rPr>
      </w:pPr>
      <w:r w:rsidRPr="00BF35E3">
        <w:rPr>
          <w:rFonts w:ascii="Times New Roman" w:eastAsia="Arial Unicode MS" w:hAnsi="Times New Roman"/>
          <w:b/>
          <w:bCs/>
        </w:rPr>
        <w:t>B: ADÓFIZETÉSI VAGY A TÁRSADALOMBIZTOSÍTÁSI JÁRULÉK FIZETÉSÉRE VONATKOZÓ KÖTELEZETTSÉG MEGSZEGÉSÉVEL KAPCSOLATOS OKOK</w:t>
      </w:r>
    </w:p>
    <w:p w:rsidR="004A669E" w:rsidRPr="00BF35E3" w:rsidRDefault="004A669E" w:rsidP="004A669E">
      <w:pPr>
        <w:tabs>
          <w:tab w:val="num" w:pos="1440"/>
        </w:tabs>
        <w:rPr>
          <w:rFonts w:ascii="Times New Roman" w:eastAsia="Arial Unicode M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b/>
                <w:bCs/>
                <w:i/>
                <w:iCs/>
                <w:lang w:eastAsia="ja-JP"/>
              </w:rPr>
              <w:t xml:space="preserve">Válasz: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Igen [] Nem </w:t>
            </w:r>
          </w:p>
          <w:p w:rsidR="004A669E" w:rsidRPr="00BF35E3" w:rsidRDefault="004A669E" w:rsidP="00B91116">
            <w:pPr>
              <w:rPr>
                <w:rFonts w:ascii="Times New Roman" w:eastAsia="MS Mincho" w:hAnsi="Times New Roman"/>
                <w:lang w:eastAsia="ja-JP"/>
              </w:rPr>
            </w:pPr>
          </w:p>
        </w:tc>
      </w:tr>
      <w:tr w:rsidR="004A669E" w:rsidRPr="00BF35E3" w:rsidTr="00B91116">
        <w:tc>
          <w:tcPr>
            <w:tcW w:w="9212" w:type="dxa"/>
            <w:gridSpan w:val="2"/>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p>
        </w:tc>
      </w:tr>
    </w:tbl>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hAnsi="Times New Roman"/>
          <w:color w:val="000000"/>
          <w:sz w:val="16"/>
          <w:szCs w:val="16"/>
        </w:rPr>
      </w:pPr>
      <w:r w:rsidRPr="00BF35E3">
        <w:rPr>
          <w:rFonts w:ascii="Times New Roman" w:eastAsia="Arial Unicode MS" w:hAnsi="Times New Roman"/>
          <w:color w:val="000000"/>
          <w:sz w:val="16"/>
          <w:szCs w:val="16"/>
          <w:vertAlign w:val="superscript"/>
        </w:rPr>
        <w:lastRenderedPageBreak/>
        <w:t>16</w:t>
      </w:r>
      <w:r w:rsidRPr="00BF35E3">
        <w:rPr>
          <w:rFonts w:ascii="Times New Roman" w:eastAsia="Arial Unicode MS" w:hAnsi="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17</w:t>
      </w:r>
      <w:r w:rsidRPr="00BF35E3">
        <w:rPr>
          <w:rFonts w:ascii="Times New Roman" w:eastAsia="Arial Unicode MS" w:hAnsi="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18</w:t>
      </w:r>
      <w:r w:rsidRPr="00BF35E3">
        <w:rPr>
          <w:rFonts w:ascii="Times New Roman" w:eastAsia="Arial Unicode MS" w:hAnsi="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19</w:t>
      </w:r>
      <w:r w:rsidRPr="00BF35E3">
        <w:rPr>
          <w:rFonts w:ascii="Times New Roman" w:eastAsia="Arial Unicode MS" w:hAnsi="Times New Roman"/>
          <w:color w:val="000000"/>
          <w:sz w:val="16"/>
          <w:szCs w:val="16"/>
        </w:rPr>
        <w:t xml:space="preserve"> Kérjük, szükség szerint ismételje.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20</w:t>
      </w:r>
      <w:r w:rsidRPr="00BF35E3">
        <w:rPr>
          <w:rFonts w:ascii="Times New Roman" w:eastAsia="Arial Unicode MS" w:hAnsi="Times New Roman"/>
          <w:color w:val="000000"/>
          <w:sz w:val="16"/>
          <w:szCs w:val="16"/>
        </w:rPr>
        <w:t xml:space="preserve"> Kérjük, szükség szerint ismételje.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21</w:t>
      </w:r>
      <w:r w:rsidRPr="00BF35E3">
        <w:rPr>
          <w:rFonts w:ascii="Times New Roman" w:eastAsia="Arial Unicode MS" w:hAnsi="Times New Roman"/>
          <w:color w:val="000000"/>
          <w:sz w:val="16"/>
          <w:szCs w:val="16"/>
        </w:rPr>
        <w:t xml:space="preserve"> Kérjük, szükség szerint ismételje.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22</w:t>
      </w:r>
      <w:r w:rsidRPr="00BF35E3">
        <w:rPr>
          <w:rFonts w:ascii="Times New Roman" w:eastAsia="Arial Unicode MS" w:hAnsi="Times New Roman"/>
          <w:color w:val="000000"/>
          <w:sz w:val="16"/>
          <w:szCs w:val="16"/>
        </w:rPr>
        <w:t xml:space="preserve"> A 2014/24/EU irányelv 57. cikke (6) bekezdését végrehajtó nemzeti rendelkezésekkel összhangban.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23</w:t>
      </w:r>
      <w:r w:rsidRPr="00BF35E3">
        <w:rPr>
          <w:rFonts w:ascii="Times New Roman" w:eastAsia="Arial Unicode MS" w:hAnsi="Times New Roman"/>
          <w:color w:val="000000"/>
          <w:sz w:val="16"/>
          <w:szCs w:val="16"/>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2277"/>
        <w:gridCol w:w="38"/>
        <w:gridCol w:w="2338"/>
      </w:tblGrid>
      <w:tr w:rsidR="004A669E" w:rsidRPr="00BF35E3" w:rsidTr="00B91116">
        <w:tc>
          <w:tcPr>
            <w:tcW w:w="4602" w:type="dxa"/>
            <w:vMerge w:val="restart"/>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Ha nem, akkor kérjük, adja meg a következő információkat: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a) Érintett ország vagy tagállam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b) Mi az érintett összeg?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c) A kötelezettségszegés megállapításának módja: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1) Bírósági vagy közigazgatási határozat: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 Ez a határozat jogerős és végrehajtható?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 Kérjük, adja meg az ítélet vagy a határozat dátumát.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 Ítélet esetén, amennyiben erről közvetlenül rendelkezik, a kizárási időtartam hossza: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2) Egyéb mód? Kérjük, részletezze: </w:t>
            </w:r>
          </w:p>
          <w:p w:rsidR="004A669E" w:rsidRPr="00BF35E3" w:rsidRDefault="004A669E" w:rsidP="00B91116">
            <w:pPr>
              <w:rPr>
                <w:rFonts w:ascii="Times New Roman" w:hAnsi="Times New Roman"/>
                <w:b/>
                <w:bCs/>
                <w:i/>
                <w:iCs/>
                <w:highlight w:val="yellow"/>
              </w:rPr>
            </w:pPr>
            <w:r w:rsidRPr="00BF35E3">
              <w:rPr>
                <w:rFonts w:ascii="Times New Roman" w:eastAsia="MS Mincho" w:hAnsi="Times New Roman"/>
                <w:b/>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01"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Társadalombiztosítási hozzájárulás </w:t>
            </w:r>
          </w:p>
        </w:tc>
      </w:tr>
      <w:tr w:rsidR="004A669E" w:rsidRPr="00BF35E3" w:rsidTr="00B91116">
        <w:tc>
          <w:tcPr>
            <w:tcW w:w="0" w:type="auto"/>
            <w:vMerge/>
            <w:tcBorders>
              <w:top w:val="single" w:sz="4" w:space="0" w:color="auto"/>
              <w:left w:val="single" w:sz="4" w:space="0" w:color="auto"/>
              <w:bottom w:val="single" w:sz="4" w:space="0" w:color="auto"/>
              <w:right w:val="single" w:sz="4" w:space="0" w:color="auto"/>
            </w:tcBorders>
            <w:vAlign w:val="center"/>
            <w:hideMark/>
          </w:tcPr>
          <w:p w:rsidR="004A669E" w:rsidRPr="00BF35E3" w:rsidRDefault="004A669E" w:rsidP="00B91116">
            <w:pPr>
              <w:rPr>
                <w:rFonts w:ascii="Times New Roman" w:hAnsi="Times New Roman"/>
                <w:b/>
                <w:bCs/>
                <w:i/>
                <w:iCs/>
                <w:highlight w:val="yellow"/>
              </w:rPr>
            </w:pPr>
          </w:p>
        </w:tc>
        <w:tc>
          <w:tcPr>
            <w:tcW w:w="2339" w:type="dxa"/>
            <w:gridSpan w:val="2"/>
            <w:tcBorders>
              <w:top w:val="single" w:sz="4" w:space="0" w:color="auto"/>
              <w:left w:val="single" w:sz="4" w:space="0" w:color="auto"/>
              <w:bottom w:val="single" w:sz="4" w:space="0" w:color="auto"/>
              <w:right w:val="single" w:sz="4" w:space="0" w:color="auto"/>
            </w:tcBorders>
          </w:tcPr>
          <w:p w:rsidR="004A669E" w:rsidRPr="00BF35E3" w:rsidRDefault="004A669E" w:rsidP="00B91116">
            <w:pPr>
              <w:tabs>
                <w:tab w:val="num" w:pos="1440"/>
              </w:tabs>
              <w:rPr>
                <w:rFonts w:ascii="Times New Roman" w:hAnsi="Times New Roman"/>
              </w:rPr>
            </w:pPr>
            <w:r w:rsidRPr="00BF35E3">
              <w:rPr>
                <w:rFonts w:ascii="Times New Roman" w:eastAsia="Arial Unicode MS" w:hAnsi="Times New Roman"/>
                <w:i/>
                <w:iCs/>
              </w:rPr>
              <w:t xml:space="preserve">a) </w:t>
            </w:r>
            <w:r w:rsidRPr="00BF35E3">
              <w:rPr>
                <w:rFonts w:ascii="Times New Roman" w:eastAsia="Arial Unicode MS" w:hAnsi="Times New Roman"/>
              </w:rPr>
              <w:t xml:space="preserve">[……]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b) </w:t>
            </w:r>
            <w:r w:rsidRPr="00BF35E3">
              <w:rPr>
                <w:rFonts w:ascii="Times New Roman" w:eastAsia="Arial Unicode MS" w:hAnsi="Times New Roman"/>
              </w:rPr>
              <w:t xml:space="preserve">[……] </w:t>
            </w:r>
          </w:p>
          <w:p w:rsidR="004A669E" w:rsidRPr="00BF35E3" w:rsidRDefault="004A669E" w:rsidP="00B91116">
            <w:pPr>
              <w:tabs>
                <w:tab w:val="num" w:pos="1440"/>
              </w:tabs>
              <w:rPr>
                <w:rFonts w:ascii="Times New Roman" w:eastAsia="Arial Unicode MS" w:hAnsi="Times New Roman"/>
              </w:rPr>
            </w:pP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c1) </w:t>
            </w:r>
            <w:r w:rsidRPr="00BF35E3">
              <w:rPr>
                <w:rFonts w:ascii="Times New Roman" w:eastAsia="Arial Unicode MS" w:hAnsi="Times New Roman"/>
              </w:rPr>
              <w:t xml:space="preserve">[] Igen [] Nem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rPr>
              <w:t xml:space="preserve">– [] Igen [] Nem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rPr>
              <w:t xml:space="preserve">– [……] – [……]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c2) </w:t>
            </w:r>
            <w:r w:rsidRPr="00BF35E3">
              <w:rPr>
                <w:rFonts w:ascii="Times New Roman" w:eastAsia="Arial Unicode MS" w:hAnsi="Times New Roman"/>
              </w:rPr>
              <w:t xml:space="preserve">[ …]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d) </w:t>
            </w:r>
            <w:r w:rsidRPr="00BF35E3">
              <w:rPr>
                <w:rFonts w:ascii="Times New Roman" w:eastAsia="Arial Unicode MS" w:hAnsi="Times New Roman"/>
              </w:rPr>
              <w:t xml:space="preserve">[] Igen [] Nem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b/>
                <w:bCs/>
              </w:rPr>
              <w:t>Ha igen</w:t>
            </w:r>
            <w:r w:rsidRPr="00BF35E3">
              <w:rPr>
                <w:rFonts w:ascii="Times New Roman" w:eastAsia="Arial Unicode MS" w:hAnsi="Times New Roman"/>
              </w:rPr>
              <w:t xml:space="preserve">, kérjük, részletezze: [……] </w:t>
            </w:r>
          </w:p>
          <w:p w:rsidR="004A669E" w:rsidRPr="00BF35E3" w:rsidRDefault="004A669E" w:rsidP="00B91116">
            <w:pPr>
              <w:tabs>
                <w:tab w:val="num" w:pos="1440"/>
              </w:tabs>
              <w:rPr>
                <w:rFonts w:ascii="Times New Roman" w:hAnsi="Times New Roman"/>
              </w:rPr>
            </w:pPr>
          </w:p>
        </w:tc>
        <w:tc>
          <w:tcPr>
            <w:tcW w:w="2339"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tabs>
                <w:tab w:val="num" w:pos="1440"/>
              </w:tabs>
              <w:rPr>
                <w:rFonts w:ascii="Times New Roman" w:hAnsi="Times New Roman"/>
              </w:rPr>
            </w:pPr>
            <w:r w:rsidRPr="00BF35E3">
              <w:rPr>
                <w:rFonts w:ascii="Times New Roman" w:eastAsia="Arial Unicode MS" w:hAnsi="Times New Roman"/>
                <w:i/>
                <w:iCs/>
              </w:rPr>
              <w:t xml:space="preserve">a) </w:t>
            </w:r>
            <w:r w:rsidRPr="00BF35E3">
              <w:rPr>
                <w:rFonts w:ascii="Times New Roman" w:eastAsia="Arial Unicode MS" w:hAnsi="Times New Roman"/>
              </w:rPr>
              <w:t xml:space="preserve">[……]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b) </w:t>
            </w:r>
            <w:r w:rsidRPr="00BF35E3">
              <w:rPr>
                <w:rFonts w:ascii="Times New Roman" w:eastAsia="Arial Unicode MS" w:hAnsi="Times New Roman"/>
              </w:rPr>
              <w:t xml:space="preserve">[……] </w:t>
            </w:r>
          </w:p>
          <w:p w:rsidR="004A669E" w:rsidRPr="00BF35E3" w:rsidRDefault="004A669E" w:rsidP="00B91116">
            <w:pPr>
              <w:tabs>
                <w:tab w:val="num" w:pos="1440"/>
              </w:tabs>
              <w:rPr>
                <w:rFonts w:ascii="Times New Roman" w:eastAsia="Arial Unicode MS" w:hAnsi="Times New Roman"/>
              </w:rPr>
            </w:pP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c1) </w:t>
            </w:r>
            <w:r w:rsidRPr="00BF35E3">
              <w:rPr>
                <w:rFonts w:ascii="Times New Roman" w:eastAsia="Arial Unicode MS" w:hAnsi="Times New Roman"/>
              </w:rPr>
              <w:t xml:space="preserve">[] Igen [] Nem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rPr>
              <w:t xml:space="preserve">– [] Igen [] Nem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rPr>
              <w:t xml:space="preserve">– [……] – [……]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c2) </w:t>
            </w:r>
            <w:r w:rsidRPr="00BF35E3">
              <w:rPr>
                <w:rFonts w:ascii="Times New Roman" w:eastAsia="Arial Unicode MS" w:hAnsi="Times New Roman"/>
              </w:rPr>
              <w:t xml:space="preserve">[ …]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d) </w:t>
            </w:r>
            <w:r w:rsidRPr="00BF35E3">
              <w:rPr>
                <w:rFonts w:ascii="Times New Roman" w:eastAsia="Arial Unicode MS" w:hAnsi="Times New Roman"/>
              </w:rPr>
              <w:t xml:space="preserve">[] Igen [] Nem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b/>
                <w:bCs/>
              </w:rPr>
              <w:t>Ha igen</w:t>
            </w:r>
            <w:r w:rsidRPr="00BF35E3">
              <w:rPr>
                <w:rFonts w:ascii="Times New Roman" w:eastAsia="Arial Unicode MS" w:hAnsi="Times New Roman"/>
              </w:rPr>
              <w:t xml:space="preserve">, kérjük, részletezze: [……] </w:t>
            </w:r>
          </w:p>
          <w:p w:rsidR="004A669E" w:rsidRPr="00BF35E3" w:rsidRDefault="004A669E" w:rsidP="00B91116">
            <w:pPr>
              <w:tabs>
                <w:tab w:val="num" w:pos="1440"/>
              </w:tabs>
              <w:rPr>
                <w:rFonts w:ascii="Times New Roman" w:hAnsi="Times New Roman"/>
              </w:rPr>
            </w:pPr>
          </w:p>
        </w:tc>
      </w:tr>
      <w:tr w:rsidR="004A669E" w:rsidRPr="00BF35E3" w:rsidTr="00B91116">
        <w:tc>
          <w:tcPr>
            <w:tcW w:w="4602"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tabs>
                <w:tab w:val="num" w:pos="1440"/>
              </w:tabs>
              <w:rPr>
                <w:rFonts w:ascii="Times New Roman" w:hAnsi="Times New Roman"/>
                <w:b/>
                <w:bCs/>
              </w:rPr>
            </w:pPr>
            <w:r w:rsidRPr="00BF35E3">
              <w:rPr>
                <w:rFonts w:ascii="Times New Roman" w:eastAsia="Arial Unicode MS" w:hAnsi="Times New Roman"/>
                <w:b/>
                <w:bCs/>
                <w:i/>
                <w:iCs/>
              </w:rPr>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rsidR="004A669E" w:rsidRPr="00BF35E3" w:rsidRDefault="004A669E" w:rsidP="00B91116">
            <w:pPr>
              <w:tabs>
                <w:tab w:val="num" w:pos="1440"/>
              </w:tabs>
              <w:rPr>
                <w:rFonts w:ascii="Times New Roman" w:hAnsi="Times New Roman"/>
                <w:i/>
                <w:iCs/>
              </w:rPr>
            </w:pPr>
            <w:r w:rsidRPr="00BF35E3">
              <w:rPr>
                <w:rFonts w:ascii="Times New Roman" w:eastAsia="Arial Unicode MS" w:hAnsi="Times New Roman"/>
                <w:i/>
                <w:iCs/>
              </w:rPr>
              <w:t xml:space="preserve">(internetcím, a kibocsátó hatóság vagy testület, a dokumentáció pontos hivatkozási adatai): </w:t>
            </w:r>
            <w:r w:rsidRPr="00BF35E3">
              <w:rPr>
                <w:rFonts w:ascii="Times New Roman" w:eastAsia="Arial Unicode MS" w:hAnsi="Times New Roman"/>
                <w:i/>
                <w:iCs/>
                <w:vertAlign w:val="superscript"/>
              </w:rPr>
              <w:t xml:space="preserve">24 </w:t>
            </w:r>
          </w:p>
          <w:p w:rsidR="004A669E" w:rsidRPr="00BF35E3" w:rsidRDefault="004A669E" w:rsidP="00B91116">
            <w:pPr>
              <w:tabs>
                <w:tab w:val="num" w:pos="1440"/>
              </w:tabs>
              <w:rPr>
                <w:rFonts w:ascii="Times New Roman" w:eastAsia="Arial Unicode MS" w:hAnsi="Times New Roman"/>
              </w:rPr>
            </w:pPr>
            <w:r w:rsidRPr="00BF35E3">
              <w:rPr>
                <w:rFonts w:ascii="Times New Roman" w:eastAsia="Arial Unicode MS" w:hAnsi="Times New Roman"/>
                <w:i/>
                <w:iCs/>
              </w:rPr>
              <w:t xml:space="preserve">[……][……][……] </w:t>
            </w:r>
          </w:p>
          <w:p w:rsidR="004A669E" w:rsidRPr="00BF35E3" w:rsidRDefault="004A669E" w:rsidP="00B91116">
            <w:pPr>
              <w:tabs>
                <w:tab w:val="num" w:pos="1440"/>
              </w:tabs>
              <w:rPr>
                <w:rFonts w:ascii="Times New Roman" w:hAnsi="Times New Roman"/>
              </w:rPr>
            </w:pPr>
          </w:p>
        </w:tc>
      </w:tr>
    </w:tbl>
    <w:p w:rsidR="004A669E" w:rsidRPr="00BF35E3" w:rsidRDefault="004A669E" w:rsidP="004A669E">
      <w:pPr>
        <w:tabs>
          <w:tab w:val="num" w:pos="1440"/>
        </w:tabs>
        <w:rPr>
          <w:rFonts w:ascii="Times New Roman" w:eastAsia="Arial Unicode MS" w:hAnsi="Times New Roman"/>
          <w:b/>
          <w:bCs/>
        </w:rPr>
      </w:pPr>
    </w:p>
    <w:p w:rsidR="004A669E" w:rsidRPr="00BF35E3" w:rsidRDefault="004A669E" w:rsidP="004A669E">
      <w:pPr>
        <w:tabs>
          <w:tab w:val="num" w:pos="1440"/>
        </w:tabs>
        <w:rPr>
          <w:rFonts w:ascii="Times New Roman" w:eastAsia="Arial Unicode MS" w:hAnsi="Times New Roman"/>
          <w:b/>
          <w:bCs/>
        </w:rPr>
      </w:pPr>
    </w:p>
    <w:p w:rsidR="004A669E" w:rsidRPr="00BF35E3" w:rsidRDefault="004A669E" w:rsidP="004A669E">
      <w:pPr>
        <w:tabs>
          <w:tab w:val="num" w:pos="1440"/>
        </w:tabs>
        <w:rPr>
          <w:rFonts w:ascii="Times New Roman" w:eastAsia="Arial Unicode MS" w:hAnsi="Times New Roman"/>
          <w:b/>
          <w:bCs/>
          <w:vertAlign w:val="superscript"/>
        </w:rPr>
      </w:pPr>
      <w:r w:rsidRPr="00BF35E3">
        <w:rPr>
          <w:rFonts w:ascii="Times New Roman" w:eastAsia="Arial Unicode MS" w:hAnsi="Times New Roman"/>
          <w:b/>
          <w:bCs/>
        </w:rPr>
        <w:lastRenderedPageBreak/>
        <w:t>C: FIZETÉSKÉPTELENSÉGGEL, ÖSSZEFÉRHETETLENSÉGGEL VAGY SZAKMAI KÖTELESSÉGSZEGÉSSEL KAPCSOLATOS OKOK</w:t>
      </w:r>
      <w:r w:rsidRPr="00BF35E3">
        <w:rPr>
          <w:rFonts w:ascii="Times New Roman" w:eastAsia="Arial Unicode MS" w:hAnsi="Times New Roman"/>
          <w:b/>
          <w:bCs/>
          <w:vertAlign w:val="superscript"/>
        </w:rPr>
        <w:t>25</w:t>
      </w:r>
    </w:p>
    <w:p w:rsidR="004A669E" w:rsidRPr="00BF35E3" w:rsidRDefault="004A669E" w:rsidP="004A669E">
      <w:pPr>
        <w:tabs>
          <w:tab w:val="num" w:pos="1440"/>
        </w:tabs>
        <w:rPr>
          <w:rFonts w:ascii="Times New Roman" w:eastAsia="Arial Unicode M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1"/>
        <w:gridCol w:w="4601"/>
      </w:tblGrid>
      <w:tr w:rsidR="004A669E" w:rsidRPr="00BF35E3" w:rsidTr="00B91116">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4A669E" w:rsidRPr="00BF35E3" w:rsidTr="00B91116">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Válasz: </w:t>
            </w:r>
          </w:p>
        </w:tc>
      </w:tr>
      <w:tr w:rsidR="004A669E" w:rsidRPr="00BF35E3" w:rsidTr="00B91116">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A gazdasági szereplő </w:t>
            </w:r>
            <w:r w:rsidRPr="00BF35E3">
              <w:rPr>
                <w:rFonts w:ascii="Times New Roman" w:eastAsia="MS Mincho" w:hAnsi="Times New Roman"/>
                <w:b/>
                <w:bCs/>
                <w:color w:val="000000"/>
                <w:lang w:eastAsia="ja-JP"/>
              </w:rPr>
              <w:t xml:space="preserve">tudomása szerint </w:t>
            </w:r>
            <w:r w:rsidRPr="00BF35E3">
              <w:rPr>
                <w:rFonts w:ascii="Times New Roman" w:eastAsia="MS Mincho" w:hAnsi="Times New Roman"/>
                <w:color w:val="000000"/>
                <w:lang w:eastAsia="ja-JP"/>
              </w:rPr>
              <w:t xml:space="preserve">megszegte-e </w:t>
            </w:r>
            <w:r w:rsidRPr="00BF35E3">
              <w:rPr>
                <w:rFonts w:ascii="Times New Roman" w:eastAsia="MS Mincho" w:hAnsi="Times New Roman"/>
                <w:b/>
                <w:bCs/>
                <w:color w:val="000000"/>
                <w:lang w:eastAsia="ja-JP"/>
              </w:rPr>
              <w:t xml:space="preserve">kötelezettségeit </w:t>
            </w:r>
            <w:r w:rsidRPr="00BF35E3">
              <w:rPr>
                <w:rFonts w:ascii="Times New Roman" w:eastAsia="MS Mincho" w:hAnsi="Times New Roman"/>
                <w:color w:val="000000"/>
                <w:lang w:eastAsia="ja-JP"/>
              </w:rPr>
              <w:t xml:space="preserve">a </w:t>
            </w:r>
            <w:r w:rsidRPr="00BF35E3">
              <w:rPr>
                <w:rFonts w:ascii="Times New Roman" w:eastAsia="MS Mincho" w:hAnsi="Times New Roman"/>
                <w:b/>
                <w:bCs/>
                <w:color w:val="000000"/>
                <w:lang w:eastAsia="ja-JP"/>
              </w:rPr>
              <w:t>környezetvédelmi, a szociális és a munkajog terén</w:t>
            </w:r>
            <w:r w:rsidRPr="00BF35E3">
              <w:rPr>
                <w:rFonts w:ascii="Times New Roman" w:eastAsia="MS Mincho" w:hAnsi="Times New Roman"/>
                <w:b/>
                <w:bCs/>
                <w:color w:val="000000"/>
                <w:vertAlign w:val="superscript"/>
                <w:lang w:eastAsia="ja-JP"/>
              </w:rPr>
              <w:t>26</w:t>
            </w:r>
            <w:r w:rsidRPr="00BF35E3">
              <w:rPr>
                <w:rFonts w:ascii="Times New Roman" w:eastAsia="MS Mincho" w:hAnsi="Times New Roman"/>
                <w:b/>
                <w:bCs/>
                <w:color w:val="000000"/>
                <w:lang w:eastAsia="ja-JP"/>
              </w:rPr>
              <w:t xml:space="preserve">? </w:t>
            </w:r>
          </w:p>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Igen [] Nem </w:t>
            </w:r>
          </w:p>
        </w:tc>
      </w:tr>
      <w:tr w:rsidR="004A669E" w:rsidRPr="00BF35E3" w:rsidTr="00B91116">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b/>
                <w:bCs/>
                <w:lang w:eastAsia="ja-JP"/>
              </w:rPr>
              <w:t>Ha igen</w:t>
            </w:r>
            <w:r w:rsidRPr="00BF35E3">
              <w:rPr>
                <w:rFonts w:ascii="Times New Roman" w:eastAsia="MS Mincho" w:hAnsi="Times New Roman"/>
                <w:lang w:eastAsia="ja-JP"/>
              </w:rPr>
              <w:t xml:space="preserve">, hozott-e a gazdasági szereplő olyan intézkedéseket, amelyek e kizárási okok ellenére igazolják megbízhatóságát (Öntisztázás)? </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Igen [] Nem </w:t>
            </w:r>
          </w:p>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b/>
                <w:bCs/>
                <w:lang w:eastAsia="ja-JP"/>
              </w:rPr>
              <w:t>Amennyiben igen</w:t>
            </w:r>
            <w:r w:rsidRPr="00BF35E3">
              <w:rPr>
                <w:rFonts w:ascii="Times New Roman" w:eastAsia="MS Mincho" w:hAnsi="Times New Roman"/>
                <w:lang w:eastAsia="ja-JP"/>
              </w:rPr>
              <w:t xml:space="preserve">, kérjük, ismertesse ezeket az intézkedéseket: [……] </w:t>
            </w:r>
          </w:p>
        </w:tc>
      </w:tr>
    </w:tbl>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24</w:t>
      </w:r>
      <w:r w:rsidRPr="00BF35E3">
        <w:rPr>
          <w:rFonts w:ascii="Times New Roman" w:eastAsia="Arial Unicode MS" w:hAnsi="Times New Roman"/>
          <w:color w:val="000000"/>
          <w:sz w:val="18"/>
          <w:szCs w:val="18"/>
        </w:rPr>
        <w:t xml:space="preserve"> Kérjük, szükség szerint ismételje.</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25</w:t>
      </w:r>
      <w:r w:rsidRPr="00BF35E3">
        <w:rPr>
          <w:rFonts w:ascii="Times New Roman" w:eastAsia="Arial Unicode MS" w:hAnsi="Times New Roman"/>
          <w:color w:val="000000"/>
          <w:sz w:val="18"/>
          <w:szCs w:val="18"/>
        </w:rPr>
        <w:t xml:space="preserve"> Lásd a 2014/24/EU irányelv 57. cikkének (4) bekezdését.</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26</w:t>
      </w:r>
      <w:r w:rsidRPr="00BF35E3">
        <w:rPr>
          <w:rFonts w:ascii="Times New Roman" w:eastAsia="Arial Unicode MS" w:hAnsi="Times New Roman"/>
          <w:b/>
          <w:bCs/>
          <w:i/>
          <w:iCs/>
          <w:color w:val="000000"/>
          <w:sz w:val="18"/>
          <w:szCs w:val="18"/>
        </w:rPr>
        <w:t xml:space="preserve">E közbeszerzés alkalmazásában a nemzeti jogban, a vonatkozó hirdetményben vagy a közbeszerzési dokumentumokban vagy a 2014/24/EU irányelv 18. cikke (2) bekezdésében hivatkozottak szerint </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A gazdasági szereplő a következő helyzetek bármelyikében van-e: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a) Csődeljárás, vagy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b) Fizetésképtelenségi eljárás vagy felszámolási eljárás alatt áll, vagy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c) Hitelezőkkel csődegyezséget kötött, vagy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d) A nemzeti törvények és rendeletek szerinti hasonló eljárás következtében bármely hasonló helyzetben van27, vagy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e) Vagyonát felszámoló vagy bíróság kezeli, vagy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f) Üzleti tevékenységét felfüggesztette? Ha igen:</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 – Kérjük, részletezze: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Kérjük, ismertesse az okokat, amelyek miatt mégis képes lesz az alkalmazandó nemzeti szabályokat és üzletfolytonossági intézkedéseket figyelembe véve a szerződés teljesítésére</w:t>
            </w:r>
            <w:r w:rsidRPr="00BF35E3">
              <w:rPr>
                <w:rFonts w:ascii="Times New Roman" w:eastAsia="MS Mincho" w:hAnsi="Times New Roman"/>
                <w:b/>
                <w:bCs/>
                <w:i/>
                <w:iCs/>
                <w:color w:val="000000"/>
                <w:vertAlign w:val="superscript"/>
                <w:lang w:eastAsia="ja-JP"/>
              </w:rPr>
              <w:t>28</w:t>
            </w:r>
            <w:r w:rsidRPr="00BF35E3">
              <w:rPr>
                <w:rFonts w:ascii="Times New Roman" w:eastAsia="MS Mincho" w:hAnsi="Times New Roman"/>
                <w:b/>
                <w:bCs/>
                <w:i/>
                <w:iCs/>
                <w:color w:val="000000"/>
                <w:lang w:eastAsia="ja-JP"/>
              </w:rPr>
              <w:t xml:space="preserve">.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Igen [] Nem</w:t>
            </w: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lang w:eastAsia="ja-JP"/>
              </w:rPr>
            </w:pP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 [……] </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 [……] </w:t>
            </w:r>
          </w:p>
          <w:p w:rsidR="004A669E" w:rsidRPr="00BF35E3" w:rsidRDefault="004A669E" w:rsidP="00B91116">
            <w:pPr>
              <w:rPr>
                <w:rFonts w:ascii="Times New Roman" w:eastAsia="MS Mincho" w:hAnsi="Times New Roman"/>
                <w:b/>
                <w:bCs/>
                <w:i/>
                <w:iCs/>
                <w:color w:val="000000"/>
                <w:lang w:eastAsia="ja-JP"/>
              </w:rPr>
            </w:pPr>
          </w:p>
          <w:p w:rsidR="004A669E" w:rsidRPr="00BF35E3" w:rsidRDefault="004A669E" w:rsidP="00B91116">
            <w:pPr>
              <w:rPr>
                <w:rFonts w:ascii="Times New Roman" w:eastAsia="MS Mincho" w:hAnsi="Times New Roman"/>
                <w:b/>
                <w:bCs/>
                <w:i/>
                <w:iCs/>
                <w:color w:val="000000"/>
                <w:lang w:eastAsia="ja-JP"/>
              </w:rPr>
            </w:pP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(internetcím, a kibocsátó hatóság vagy testület, a dokumentáció pontos hivatkozási adatai): [……][……][……] </w:t>
            </w:r>
          </w:p>
        </w:tc>
      </w:tr>
      <w:tr w:rsidR="004A669E" w:rsidRPr="00BF35E3" w:rsidTr="00B91116">
        <w:trPr>
          <w:trHeight w:val="323"/>
        </w:trPr>
        <w:tc>
          <w:tcPr>
            <w:tcW w:w="4606" w:type="dxa"/>
            <w:vMerge w:val="restart"/>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lastRenderedPageBreak/>
              <w:t xml:space="preserve">Elkövetett-e a gazdasági szereplő </w:t>
            </w:r>
            <w:r w:rsidRPr="00BF35E3">
              <w:rPr>
                <w:rFonts w:ascii="Times New Roman" w:eastAsia="MS Mincho" w:hAnsi="Times New Roman"/>
                <w:b/>
                <w:bCs/>
                <w:color w:val="000000"/>
                <w:lang w:eastAsia="ja-JP"/>
              </w:rPr>
              <w:t>súlyos szakmai kötelességszegést</w:t>
            </w:r>
            <w:r w:rsidRPr="00BF35E3">
              <w:rPr>
                <w:rFonts w:ascii="Times New Roman" w:eastAsia="MS Mincho" w:hAnsi="Times New Roman"/>
                <w:b/>
                <w:bCs/>
                <w:color w:val="000000"/>
                <w:vertAlign w:val="superscript"/>
                <w:lang w:eastAsia="ja-JP"/>
              </w:rPr>
              <w:t>29</w:t>
            </w:r>
            <w:r w:rsidRPr="00BF35E3">
              <w:rPr>
                <w:rFonts w:ascii="Times New Roman" w:eastAsia="MS Mincho" w:hAnsi="Times New Roman"/>
                <w:color w:val="000000"/>
                <w:lang w:eastAsia="ja-JP"/>
              </w:rPr>
              <w:t xml:space="preserve">? Ha igen, kérjük, részletezze: </w:t>
            </w:r>
          </w:p>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Igen [] Nem </w:t>
            </w:r>
          </w:p>
          <w:p w:rsidR="004A669E" w:rsidRPr="00BF35E3" w:rsidRDefault="004A669E" w:rsidP="00B91116">
            <w:pPr>
              <w:autoSpaceDE w:val="0"/>
              <w:autoSpaceDN w:val="0"/>
              <w:adjustRightInd w:val="0"/>
              <w:rPr>
                <w:rFonts w:ascii="Times New Roman" w:hAnsi="Times New Roman"/>
                <w:color w:val="000000"/>
              </w:rPr>
            </w:pPr>
            <w:r w:rsidRPr="00BF35E3">
              <w:rPr>
                <w:rFonts w:ascii="Times New Roman" w:hAnsi="Times New Roman"/>
                <w:color w:val="000000"/>
              </w:rPr>
              <w:t xml:space="preserve">[……] </w:t>
            </w:r>
          </w:p>
        </w:tc>
      </w:tr>
      <w:tr w:rsidR="004A669E" w:rsidRPr="00BF35E3" w:rsidTr="00B91116">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Ha igen, tett-e a gazdasági szereplő öntisztázó intézkedéseket? [] Igen [] 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Amennyiben igen, kérjük, ismertesse ezeket az intézkedéseket: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tc>
      </w:tr>
      <w:tr w:rsidR="004A669E" w:rsidRPr="00BF35E3" w:rsidTr="00B91116">
        <w:trPr>
          <w:trHeight w:val="117"/>
        </w:trPr>
        <w:tc>
          <w:tcPr>
            <w:tcW w:w="4606" w:type="dxa"/>
            <w:vMerge w:val="restart"/>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b/>
                <w:bCs/>
                <w:color w:val="000000"/>
                <w:lang w:eastAsia="ja-JP"/>
              </w:rPr>
              <w:t xml:space="preserve">Kötött-e a gazdasági szereplő a verseny torzítását célzó megállapodást </w:t>
            </w:r>
            <w:r w:rsidRPr="00BF35E3">
              <w:rPr>
                <w:rFonts w:ascii="Times New Roman" w:eastAsia="MS Mincho" w:hAnsi="Times New Roman"/>
                <w:color w:val="000000"/>
                <w:lang w:eastAsia="ja-JP"/>
              </w:rPr>
              <w:t xml:space="preserve">más gazdasági szereplőkkel? </w:t>
            </w:r>
          </w:p>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b/>
                <w:bCs/>
                <w:color w:val="000000"/>
                <w:lang w:eastAsia="ja-JP"/>
              </w:rPr>
              <w:t>Ha igen</w:t>
            </w:r>
            <w:r w:rsidRPr="00BF35E3">
              <w:rPr>
                <w:rFonts w:ascii="Times New Roman" w:eastAsia="MS Mincho" w:hAnsi="Times New Roman"/>
                <w:color w:val="000000"/>
                <w:lang w:eastAsia="ja-JP"/>
              </w:rPr>
              <w:t xml:space="preserve">, kérjük, részletezze: </w:t>
            </w:r>
          </w:p>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Igen [] 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tc>
      </w:tr>
      <w:tr w:rsidR="004A669E" w:rsidRPr="00BF35E3" w:rsidTr="00B91116">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Ha igen, tett-e a gazdasági szereplő öntisztázó intézkedéseket? [] Igen [] 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Amennyiben igen, kérjük, ismertesse ezeket az intézkedéseket: [……]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Van-e tudomása a gazdasági szereplőnek bármilyen </w:t>
            </w:r>
            <w:r w:rsidRPr="00BF35E3">
              <w:rPr>
                <w:rFonts w:ascii="Times New Roman" w:eastAsia="MS Mincho" w:hAnsi="Times New Roman"/>
                <w:b/>
                <w:bCs/>
                <w:color w:val="000000"/>
                <w:lang w:eastAsia="ja-JP"/>
              </w:rPr>
              <w:t>összeférhetetlenségről</w:t>
            </w:r>
            <w:r w:rsidRPr="00BF35E3">
              <w:rPr>
                <w:rFonts w:ascii="Times New Roman" w:eastAsia="MS Mincho" w:hAnsi="Times New Roman"/>
                <w:b/>
                <w:bCs/>
                <w:color w:val="000000"/>
                <w:vertAlign w:val="superscript"/>
                <w:lang w:eastAsia="ja-JP"/>
              </w:rPr>
              <w:t>30</w:t>
            </w:r>
            <w:r w:rsidRPr="00BF35E3">
              <w:rPr>
                <w:rFonts w:ascii="Times New Roman" w:eastAsia="MS Mincho" w:hAnsi="Times New Roman"/>
                <w:color w:val="000000"/>
                <w:lang w:eastAsia="ja-JP"/>
              </w:rPr>
              <w:t xml:space="preserve">a közbeszerzési eljárásban való részvételéből fakadóan? </w:t>
            </w:r>
          </w:p>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b/>
                <w:bCs/>
                <w:color w:val="000000"/>
                <w:lang w:eastAsia="ja-JP"/>
              </w:rPr>
              <w:t>Ha igen</w:t>
            </w:r>
            <w:r w:rsidRPr="00BF35E3">
              <w:rPr>
                <w:rFonts w:ascii="Times New Roman" w:eastAsia="MS Mincho" w:hAnsi="Times New Roman"/>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Igen [] 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b/>
                <w:bCs/>
                <w:color w:val="000000"/>
                <w:lang w:eastAsia="ja-JP"/>
              </w:rPr>
              <w:t xml:space="preserve">Nyújtott-e a gazdasági szereplő vagy </w:t>
            </w:r>
            <w:r w:rsidRPr="00BF35E3">
              <w:rPr>
                <w:rFonts w:ascii="Times New Roman" w:eastAsia="MS Mincho" w:hAnsi="Times New Roman"/>
                <w:color w:val="000000"/>
                <w:lang w:eastAsia="ja-JP"/>
              </w:rPr>
              <w:t xml:space="preserve">valamely hozzá kapcsolódó vállalkozás </w:t>
            </w:r>
            <w:r w:rsidRPr="00BF35E3">
              <w:rPr>
                <w:rFonts w:ascii="Times New Roman" w:eastAsia="MS Mincho" w:hAnsi="Times New Roman"/>
                <w:b/>
                <w:bCs/>
                <w:color w:val="000000"/>
                <w:lang w:eastAsia="ja-JP"/>
              </w:rPr>
              <w:t xml:space="preserve">tanácsadást </w:t>
            </w:r>
            <w:r w:rsidRPr="00BF35E3">
              <w:rPr>
                <w:rFonts w:ascii="Times New Roman" w:eastAsia="MS Mincho" w:hAnsi="Times New Roman"/>
                <w:color w:val="000000"/>
                <w:lang w:eastAsia="ja-JP"/>
              </w:rPr>
              <w:t xml:space="preserve">az ajánlatkérő szervnek vagy a közszolgáltató ajánlatkérőnek, vagy </w:t>
            </w:r>
            <w:r w:rsidRPr="00BF35E3">
              <w:rPr>
                <w:rFonts w:ascii="Times New Roman" w:eastAsia="MS Mincho" w:hAnsi="Times New Roman"/>
                <w:b/>
                <w:bCs/>
                <w:color w:val="000000"/>
                <w:lang w:eastAsia="ja-JP"/>
              </w:rPr>
              <w:t xml:space="preserve">részt vett-e </w:t>
            </w:r>
            <w:r w:rsidRPr="00BF35E3">
              <w:rPr>
                <w:rFonts w:ascii="Times New Roman" w:eastAsia="MS Mincho" w:hAnsi="Times New Roman"/>
                <w:color w:val="000000"/>
                <w:lang w:eastAsia="ja-JP"/>
              </w:rPr>
              <w:t xml:space="preserve">más módon a közbeszerzési eljárás </w:t>
            </w:r>
            <w:r w:rsidRPr="00BF35E3">
              <w:rPr>
                <w:rFonts w:ascii="Times New Roman" w:eastAsia="MS Mincho" w:hAnsi="Times New Roman"/>
                <w:b/>
                <w:bCs/>
                <w:color w:val="000000"/>
                <w:lang w:eastAsia="ja-JP"/>
              </w:rPr>
              <w:t>előkészítésében</w:t>
            </w:r>
            <w:r w:rsidRPr="00BF35E3">
              <w:rPr>
                <w:rFonts w:ascii="Times New Roman" w:eastAsia="MS Mincho" w:hAnsi="Times New Roman"/>
                <w:color w:val="000000"/>
                <w:lang w:eastAsia="ja-JP"/>
              </w:rPr>
              <w:t xml:space="preserve">? </w:t>
            </w:r>
            <w:r w:rsidRPr="00BF35E3">
              <w:rPr>
                <w:rFonts w:ascii="Times New Roman" w:eastAsia="MS Mincho" w:hAnsi="Times New Roman"/>
                <w:b/>
                <w:bCs/>
                <w:color w:val="000000"/>
                <w:lang w:eastAsia="ja-JP"/>
              </w:rPr>
              <w:t>Ha igen</w:t>
            </w:r>
            <w:r w:rsidRPr="00BF35E3">
              <w:rPr>
                <w:rFonts w:ascii="Times New Roman" w:eastAsia="MS Mincho" w:hAnsi="Times New Roman"/>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Igen [] 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tc>
      </w:tr>
      <w:tr w:rsidR="004A669E" w:rsidRPr="00BF35E3" w:rsidTr="00B91116">
        <w:trPr>
          <w:trHeight w:val="567"/>
        </w:trPr>
        <w:tc>
          <w:tcPr>
            <w:tcW w:w="4606" w:type="dxa"/>
            <w:vMerge w:val="restart"/>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Tapasztalta-e a gazdasági szereplő valamely korábbi közbeszerzési szerződés vagy egy ajánlatkérő szervvel kötött korábbi szerződés vagy korábbi koncessziós szerződés </w:t>
            </w:r>
            <w:r w:rsidRPr="00BF35E3">
              <w:rPr>
                <w:rFonts w:ascii="Times New Roman" w:eastAsia="MS Mincho" w:hAnsi="Times New Roman"/>
                <w:b/>
                <w:bCs/>
                <w:color w:val="000000"/>
                <w:lang w:eastAsia="ja-JP"/>
              </w:rPr>
              <w:t xml:space="preserve">lejárat előtti megszüntetését </w:t>
            </w:r>
            <w:r w:rsidRPr="00BF35E3">
              <w:rPr>
                <w:rFonts w:ascii="Times New Roman" w:eastAsia="MS Mincho" w:hAnsi="Times New Roman"/>
                <w:color w:val="000000"/>
                <w:lang w:eastAsia="ja-JP"/>
              </w:rPr>
              <w:t xml:space="preserve">vagy az említett korábbi szerződéshez kapcsolódó kártérítési követelést vagy egyéb hasonló szankciókat? </w:t>
            </w:r>
          </w:p>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b/>
                <w:bCs/>
                <w:color w:val="000000"/>
                <w:lang w:eastAsia="ja-JP"/>
              </w:rPr>
              <w:t>Ha igen</w:t>
            </w:r>
            <w:r w:rsidRPr="00BF35E3">
              <w:rPr>
                <w:rFonts w:ascii="Times New Roman" w:eastAsia="MS Mincho" w:hAnsi="Times New Roman"/>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Igen [] 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tc>
      </w:tr>
      <w:tr w:rsidR="004A669E" w:rsidRPr="00BF35E3" w:rsidTr="00B91116">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Ha igen, tett-e a gazdasági szereplő öntisztázó intézkedéseket? [] Igen [] 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Amennyiben igen, kérjük, ismertesse ezeket az intézkedéseket: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tc>
      </w:tr>
    </w:tbl>
    <w:p w:rsidR="004A669E" w:rsidRPr="00BF35E3" w:rsidRDefault="004A669E" w:rsidP="004A669E">
      <w:pPr>
        <w:tabs>
          <w:tab w:val="num" w:pos="1440"/>
        </w:tabs>
        <w:rPr>
          <w:rFonts w:ascii="Times New Roman"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sz w:val="18"/>
          <w:szCs w:val="18"/>
        </w:rPr>
      </w:pPr>
      <w:r w:rsidRPr="00BF35E3">
        <w:rPr>
          <w:rFonts w:ascii="Times New Roman" w:eastAsia="Arial Unicode MS" w:hAnsi="Times New Roman"/>
          <w:color w:val="000000"/>
          <w:sz w:val="18"/>
          <w:szCs w:val="18"/>
          <w:vertAlign w:val="superscript"/>
        </w:rPr>
        <w:t>27</w:t>
      </w:r>
      <w:r w:rsidRPr="00BF35E3">
        <w:rPr>
          <w:rFonts w:ascii="Times New Roman" w:eastAsia="Arial Unicode MS" w:hAnsi="Times New Roman"/>
          <w:b/>
          <w:bCs/>
          <w:i/>
          <w:iCs/>
          <w:color w:val="000000"/>
          <w:sz w:val="18"/>
          <w:szCs w:val="18"/>
        </w:rPr>
        <w:t xml:space="preserve">Lásd a nemzeti jogot, a vonatkozó hirdetményt vagy a közbeszerzési dokumentumokat.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28</w:t>
      </w:r>
      <w:r w:rsidRPr="00BF35E3">
        <w:rPr>
          <w:rFonts w:ascii="Times New Roman" w:eastAsia="Arial Unicode MS" w:hAnsi="Times New Roman"/>
          <w:color w:val="000000"/>
          <w:sz w:val="18"/>
          <w:szCs w:val="18"/>
        </w:rPr>
        <w:t xml:space="preserve"> Ezt az információt </w:t>
      </w:r>
      <w:r w:rsidRPr="00BF35E3">
        <w:rPr>
          <w:rFonts w:ascii="Times New Roman" w:eastAsia="Arial Unicode MS" w:hAnsi="Times New Roman"/>
          <w:b/>
          <w:bCs/>
          <w:color w:val="000000"/>
          <w:sz w:val="18"/>
          <w:szCs w:val="18"/>
        </w:rPr>
        <w:t xml:space="preserve">nem </w:t>
      </w:r>
      <w:r w:rsidRPr="00BF35E3">
        <w:rPr>
          <w:rFonts w:ascii="Times New Roman" w:eastAsia="Arial Unicode MS" w:hAnsi="Times New Roman"/>
          <w:color w:val="000000"/>
          <w:sz w:val="18"/>
          <w:szCs w:val="18"/>
        </w:rPr>
        <w:t xml:space="preserve">kell megadni abban az esetben, ha az </w:t>
      </w:r>
      <w:r w:rsidRPr="00BF35E3">
        <w:rPr>
          <w:rFonts w:ascii="Times New Roman" w:eastAsia="Arial Unicode MS" w:hAnsi="Times New Roman"/>
          <w:i/>
          <w:iCs/>
          <w:color w:val="000000"/>
          <w:sz w:val="18"/>
          <w:szCs w:val="18"/>
        </w:rPr>
        <w:t xml:space="preserve">a)–f) </w:t>
      </w:r>
      <w:r w:rsidRPr="00BF35E3">
        <w:rPr>
          <w:rFonts w:ascii="Times New Roman" w:eastAsia="Arial Unicode MS" w:hAnsi="Times New Roman"/>
          <w:color w:val="000000"/>
          <w:sz w:val="18"/>
          <w:szCs w:val="18"/>
        </w:rPr>
        <w:t xml:space="preserve">pontokban fölsorolt esetek valamelyikében a gazdasági szereplők kizárását a nemzeti jog </w:t>
      </w:r>
      <w:r w:rsidRPr="00BF35E3">
        <w:rPr>
          <w:rFonts w:ascii="Times New Roman" w:eastAsia="Arial Unicode MS" w:hAnsi="Times New Roman"/>
          <w:b/>
          <w:bCs/>
          <w:color w:val="000000"/>
          <w:sz w:val="18"/>
          <w:szCs w:val="18"/>
        </w:rPr>
        <w:t xml:space="preserve">kötelezővé </w:t>
      </w:r>
      <w:r w:rsidRPr="00BF35E3">
        <w:rPr>
          <w:rFonts w:ascii="Times New Roman" w:eastAsia="Arial Unicode MS" w:hAnsi="Times New Roman"/>
          <w:color w:val="000000"/>
          <w:sz w:val="18"/>
          <w:szCs w:val="18"/>
        </w:rPr>
        <w:t xml:space="preserve">tette </w:t>
      </w:r>
      <w:r w:rsidRPr="00BF35E3">
        <w:rPr>
          <w:rFonts w:ascii="Times New Roman" w:eastAsia="Arial Unicode MS" w:hAnsi="Times New Roman"/>
          <w:b/>
          <w:bCs/>
          <w:color w:val="000000"/>
          <w:sz w:val="18"/>
          <w:szCs w:val="18"/>
        </w:rPr>
        <w:t xml:space="preserve">az eltérés lehetősége nélkül </w:t>
      </w:r>
      <w:r w:rsidRPr="00BF35E3">
        <w:rPr>
          <w:rFonts w:ascii="Times New Roman" w:eastAsia="Arial Unicode MS" w:hAnsi="Times New Roman"/>
          <w:color w:val="000000"/>
          <w:sz w:val="18"/>
          <w:szCs w:val="18"/>
        </w:rPr>
        <w:t xml:space="preserve">abban az esetben, ha a gazdasági szereplő mindazonáltal képes a szerződés teljesítésére.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sz w:val="18"/>
          <w:szCs w:val="18"/>
        </w:rPr>
      </w:pPr>
      <w:r w:rsidRPr="00BF35E3">
        <w:rPr>
          <w:rFonts w:ascii="Times New Roman" w:eastAsia="Arial Unicode MS" w:hAnsi="Times New Roman"/>
          <w:color w:val="000000"/>
          <w:sz w:val="18"/>
          <w:szCs w:val="18"/>
          <w:vertAlign w:val="superscript"/>
        </w:rPr>
        <w:t>29</w:t>
      </w:r>
      <w:r w:rsidRPr="00BF35E3">
        <w:rPr>
          <w:rFonts w:ascii="Times New Roman" w:eastAsia="Arial Unicode MS" w:hAnsi="Times New Roman"/>
          <w:b/>
          <w:bCs/>
          <w:i/>
          <w:iCs/>
          <w:color w:val="000000"/>
          <w:sz w:val="18"/>
          <w:szCs w:val="18"/>
        </w:rPr>
        <w:t xml:space="preserve">Adott esetben lásd a nemzeti jog, a vonatkozó hirdetmény vagy a közbeszerzési dokumentumok meghatározásait.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30</w:t>
      </w:r>
      <w:r w:rsidRPr="00BF35E3">
        <w:rPr>
          <w:rFonts w:ascii="Times New Roman" w:eastAsia="Arial Unicode MS" w:hAnsi="Times New Roman"/>
          <w:b/>
          <w:bCs/>
          <w:i/>
          <w:iCs/>
          <w:color w:val="000000"/>
          <w:sz w:val="18"/>
          <w:szCs w:val="18"/>
        </w:rPr>
        <w:t xml:space="preserve">A nemzeti jogban, a vonatkozó hirdetményben vagy a közbeszerzési dokumentumokban jelzettek szerint. </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lastRenderedPageBreak/>
              <w:t xml:space="preserve">Megerősíti-e a gazdasági szereplő a következőket? </w:t>
            </w:r>
            <w:r w:rsidRPr="00BF35E3">
              <w:rPr>
                <w:rFonts w:ascii="Times New Roman" w:eastAsia="MS Mincho" w:hAnsi="Times New Roman"/>
                <w:b/>
                <w:bCs/>
                <w:i/>
                <w:iCs/>
                <w:color w:val="000000"/>
                <w:lang w:eastAsia="ja-JP"/>
              </w:rPr>
              <w:t xml:space="preserve">a) </w:t>
            </w:r>
            <w:r w:rsidRPr="00BF35E3">
              <w:rPr>
                <w:rFonts w:ascii="Times New Roman" w:eastAsia="MS Mincho" w:hAnsi="Times New Roman"/>
                <w:b/>
                <w:bCs/>
                <w:color w:val="000000"/>
                <w:lang w:eastAsia="ja-JP"/>
              </w:rPr>
              <w:t xml:space="preserve">A kizárási okok fenn nem állásának, illetve a kiválasztási kritériumok teljesülésének ellenőrzéséhez szükséges információk szolgáltatása során nem tett hamis nyilatkozatot,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i/>
                <w:iCs/>
                <w:color w:val="000000"/>
                <w:lang w:eastAsia="ja-JP"/>
              </w:rPr>
              <w:t xml:space="preserve">b) </w:t>
            </w:r>
            <w:r w:rsidRPr="00BF35E3">
              <w:rPr>
                <w:rFonts w:ascii="Times New Roman" w:eastAsia="MS Mincho" w:hAnsi="Times New Roman"/>
                <w:b/>
                <w:bCs/>
                <w:color w:val="000000"/>
                <w:lang w:eastAsia="ja-JP"/>
              </w:rPr>
              <w:t xml:space="preserve">Nem tartott vissza ilyen információt,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i/>
                <w:iCs/>
                <w:color w:val="000000"/>
                <w:lang w:eastAsia="ja-JP"/>
              </w:rPr>
              <w:t xml:space="preserve">c) </w:t>
            </w:r>
            <w:r w:rsidRPr="00BF35E3">
              <w:rPr>
                <w:rFonts w:ascii="Times New Roman" w:eastAsia="MS Mincho" w:hAnsi="Times New Roman"/>
                <w:b/>
                <w:bCs/>
                <w:color w:val="000000"/>
                <w:lang w:eastAsia="ja-JP"/>
              </w:rPr>
              <w:t xml:space="preserve">Késedelem nélkül be tudta nyújtani az ajánlatkérő szerv vagy a közszolgáltató ajánlatkérő által megkívánt kiegészítő iratokat, és </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i/>
                <w:iCs/>
                <w:color w:val="000000"/>
                <w:lang w:eastAsia="ja-JP"/>
              </w:rPr>
              <w:t xml:space="preserve">d) </w:t>
            </w:r>
            <w:r w:rsidRPr="00BF35E3">
              <w:rPr>
                <w:rFonts w:ascii="Times New Roman" w:eastAsia="MS Mincho" w:hAnsi="Times New Roman"/>
                <w:b/>
                <w:bCs/>
                <w:color w:val="000000"/>
                <w:lang w:eastAsia="ja-JP"/>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p w:rsidR="004A669E" w:rsidRPr="00BF35E3" w:rsidRDefault="004A669E" w:rsidP="00B91116">
            <w:pPr>
              <w:rPr>
                <w:rFonts w:ascii="Times New Roman" w:eastAsia="MS Mincho" w:hAnsi="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Igen [] Nem </w:t>
            </w:r>
          </w:p>
        </w:tc>
      </w:tr>
    </w:tbl>
    <w:p w:rsidR="004A669E" w:rsidRPr="00BF35E3" w:rsidRDefault="004A669E" w:rsidP="004A669E">
      <w:pPr>
        <w:ind w:right="-360"/>
        <w:rPr>
          <w:rFonts w:ascii="Times New Roman" w:hAnsi="Times New Roman"/>
          <w:snapToGrid w:val="0"/>
          <w:highlight w:val="yellow"/>
        </w:rPr>
      </w:pPr>
    </w:p>
    <w:p w:rsidR="004A669E" w:rsidRPr="00BF35E3" w:rsidRDefault="004A669E" w:rsidP="004A669E">
      <w:pPr>
        <w:ind w:right="-360"/>
        <w:rPr>
          <w:rFonts w:ascii="Times New Roman" w:eastAsia="Arial Unicode MS" w:hAnsi="Times New Roman"/>
          <w:snapToGrid w:val="0"/>
        </w:rPr>
      </w:pPr>
      <w:r w:rsidRPr="00BF35E3">
        <w:rPr>
          <w:rFonts w:ascii="Times New Roman" w:eastAsia="Arial Unicode MS" w:hAnsi="Times New Roman"/>
          <w:b/>
          <w:bCs/>
          <w:snapToGrid w:val="0"/>
        </w:rPr>
        <w:t>D: EGYÉB, ADOTT ESETBEN AZ AJÁNLATKÉRŐ SZERV VAGY A KÖZSZOLGÁLTATÓ AJÁNLATKÉRŐ TAGÁLLAMÁNAK NEMZETI JOGSZABÁLYAIBAN ELŐÍRT KIZÁRÁSI OKOK</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Válasz: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Vonatkoznak-e a gazdasági szereplőre azok a tisztán nemzeti kizárási okok, amelyeket a vonatkozó hirdetmény vagy a közbeszerzési dokumentumok meghatároznak? </w:t>
            </w: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r w:rsidRPr="00BF35E3">
              <w:rPr>
                <w:rFonts w:ascii="Times New Roman" w:hAnsi="Times New Roman"/>
                <w:highlight w:val="lightGray"/>
              </w:rPr>
              <w:t>[</w:t>
            </w:r>
            <w:r w:rsidRPr="00BF35E3">
              <w:rPr>
                <w:rFonts w:ascii="Times New Roman" w:eastAsia="MS Mincho" w:hAnsi="Times New Roman"/>
                <w:b/>
                <w:bCs/>
                <w:color w:val="000000"/>
                <w:lang w:eastAsia="ja-JP"/>
              </w:rPr>
              <w:t xml:space="preserve">Ha a vonatkozó hirdetményben vagy a közbeszerzési dokumentumokban megkívánt dokumentáció elektronikus formában rendelkezésre áll, kérjük, adja meg a következő információkat: </w:t>
            </w:r>
          </w:p>
          <w:p w:rsidR="004A669E" w:rsidRPr="00BF35E3" w:rsidRDefault="00555B75" w:rsidP="000403F0">
            <w:pPr>
              <w:rPr>
                <w:rFonts w:ascii="Times New Roman" w:eastAsia="MS Mincho" w:hAnsi="Times New Roman"/>
                <w:b/>
                <w:bCs/>
                <w:color w:val="000000"/>
                <w:lang w:eastAsia="ja-JP"/>
              </w:rPr>
            </w:pPr>
            <w:hyperlink r:id="rId15" w:history="1">
              <w:r w:rsidR="003F7153" w:rsidRPr="00BF35E3">
                <w:rPr>
                  <w:rStyle w:val="Hiperhivatkozs"/>
                </w:rPr>
                <w:t>http://bv.gov.hu/budapesti</w:t>
              </w:r>
            </w:hyperlink>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 Igen [] Nem </w:t>
            </w: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lastRenderedPageBreak/>
              <w:t xml:space="preserve">(internetcím, a kibocsátó hatóság vagy testület, a dokumentáció pontos hivatkozási adatai): [……][……][……]31 </w:t>
            </w:r>
          </w:p>
          <w:p w:rsidR="004A669E" w:rsidRPr="00BF35E3" w:rsidRDefault="004A669E" w:rsidP="00B91116">
            <w:pPr>
              <w:rPr>
                <w:rFonts w:ascii="Times New Roman" w:eastAsia="MS Mincho" w:hAnsi="Times New Roman"/>
                <w:b/>
                <w:bCs/>
                <w:color w:val="000000"/>
                <w:lang w:eastAsia="ja-JP"/>
              </w:rPr>
            </w:pPr>
          </w:p>
        </w:tc>
      </w:tr>
      <w:tr w:rsidR="004A669E" w:rsidRPr="00BF35E3" w:rsidTr="00B91116">
        <w:trPr>
          <w:trHeight w:val="567"/>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lastRenderedPageBreak/>
              <w:t>Amennyiben a tisztán nemzeti kizárási okok fennállnak, tett-e a gazdasági szereplő öntisztázó intézkedéseket?</w:t>
            </w: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 Igen [] Nem </w:t>
            </w: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p>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color w:val="000000"/>
                <w:lang w:eastAsia="ja-JP"/>
              </w:rPr>
              <w:t xml:space="preserve">[……] </w:t>
            </w:r>
          </w:p>
          <w:p w:rsidR="004A669E" w:rsidRPr="00BF35E3" w:rsidRDefault="004A669E" w:rsidP="00B91116">
            <w:pPr>
              <w:rPr>
                <w:rFonts w:ascii="Times New Roman" w:eastAsia="MS Mincho" w:hAnsi="Times New Roman"/>
                <w:b/>
                <w:bCs/>
                <w:color w:val="000000"/>
                <w:lang w:eastAsia="ja-JP"/>
              </w:rPr>
            </w:pPr>
          </w:p>
        </w:tc>
      </w:tr>
    </w:tbl>
    <w:p w:rsidR="004A669E" w:rsidRPr="00BF35E3" w:rsidRDefault="004A669E" w:rsidP="004A669E">
      <w:pPr>
        <w:ind w:right="-360"/>
        <w:rPr>
          <w:rFonts w:ascii="Times New Roman" w:hAnsi="Times New Roman"/>
          <w:snapToGrid w:val="0"/>
          <w:highlight w:val="yellow"/>
        </w:rPr>
      </w:pPr>
    </w:p>
    <w:p w:rsidR="004A669E" w:rsidRPr="00BF35E3" w:rsidRDefault="004A669E" w:rsidP="004A669E">
      <w:pPr>
        <w:rPr>
          <w:rFonts w:ascii="Times New Roman" w:hAnsi="Times New Roman"/>
          <w:snapToGrid w:val="0"/>
          <w:highlight w:val="yellow"/>
        </w:rPr>
      </w:pPr>
      <w:r w:rsidRPr="00BF35E3">
        <w:rPr>
          <w:rFonts w:ascii="Times New Roman" w:hAnsi="Times New Roman"/>
          <w:snapToGrid w:val="0"/>
          <w:highlight w:val="yellow"/>
        </w:rPr>
        <w:br w:type="page"/>
      </w:r>
    </w:p>
    <w:p w:rsidR="004A669E" w:rsidRPr="00BF35E3" w:rsidRDefault="004A669E" w:rsidP="004A669E">
      <w:pPr>
        <w:ind w:right="-360"/>
        <w:rPr>
          <w:rFonts w:ascii="Times New Roman" w:eastAsia="Arial Unicode MS" w:hAnsi="Times New Roman"/>
          <w:b/>
          <w:bCs/>
          <w:snapToGrid w:val="0"/>
        </w:rPr>
      </w:pPr>
      <w:r w:rsidRPr="00BF35E3">
        <w:rPr>
          <w:rFonts w:ascii="Times New Roman" w:eastAsia="Arial Unicode MS" w:hAnsi="Times New Roman"/>
          <w:b/>
          <w:bCs/>
          <w:snapToGrid w:val="0"/>
        </w:rPr>
        <w:lastRenderedPageBreak/>
        <w:t>IV. rész: Kiválasztási szempontok</w:t>
      </w:r>
    </w:p>
    <w:p w:rsidR="004A669E" w:rsidRPr="00BF35E3" w:rsidRDefault="004A669E" w:rsidP="004A669E">
      <w:pPr>
        <w:ind w:right="-360"/>
        <w:rPr>
          <w:rFonts w:ascii="Times New Roman" w:eastAsia="Arial Unicode MS" w:hAnsi="Times New Roman"/>
          <w:b/>
          <w:bCs/>
          <w:snapToGrid w:val="0"/>
        </w:rPr>
      </w:pPr>
    </w:p>
    <w:p w:rsidR="004A669E" w:rsidRPr="00BF35E3" w:rsidRDefault="004A669E" w:rsidP="004A669E">
      <w:pPr>
        <w:ind w:right="-360"/>
        <w:rPr>
          <w:rFonts w:ascii="Times New Roman" w:eastAsia="Arial Unicode MS" w:hAnsi="Times New Roman"/>
          <w:b/>
          <w:bCs/>
          <w:i/>
          <w:iCs/>
          <w:snapToGrid w:val="0"/>
        </w:rPr>
      </w:pPr>
      <w:r w:rsidRPr="00BF35E3">
        <w:rPr>
          <w:rFonts w:ascii="Times New Roman" w:eastAsia="Arial Unicode MS" w:hAnsi="Times New Roman"/>
          <w:b/>
          <w:bCs/>
          <w:i/>
          <w:iCs/>
          <w:snapToGrid w:val="0"/>
        </w:rPr>
        <w:t>A kiválasztási szempontokat illetően (</w:t>
      </w:r>
      <w:r w:rsidRPr="00BF35E3">
        <w:rPr>
          <w:rFonts w:ascii="Times New Roman" w:eastAsia="Arial Unicode MS" w:hAnsi="Times New Roman"/>
          <w:snapToGrid w:val="0"/>
        </w:rPr>
        <w:t xml:space="preserve">α </w:t>
      </w:r>
      <w:r w:rsidRPr="00BF35E3">
        <w:rPr>
          <w:rFonts w:ascii="Times New Roman" w:eastAsia="Arial Unicode MS" w:hAnsi="Times New Roman"/>
          <w:b/>
          <w:bCs/>
          <w:i/>
          <w:iCs/>
          <w:snapToGrid w:val="0"/>
        </w:rPr>
        <w:t>szakasz vagy e rész A–D szakaszai), a gazdasági szereplő kijelenti a következőket:</w:t>
      </w:r>
    </w:p>
    <w:p w:rsidR="004A669E" w:rsidRPr="00BF35E3" w:rsidRDefault="004A669E" w:rsidP="004A669E">
      <w:pPr>
        <w:ind w:right="-360"/>
        <w:rPr>
          <w:rFonts w:ascii="Times New Roman" w:eastAsia="Arial Unicode MS" w:hAnsi="Times New Roman"/>
          <w:b/>
          <w:bCs/>
          <w:i/>
          <w:iCs/>
          <w:snapToGrid w:val="0"/>
        </w:rPr>
      </w:pPr>
    </w:p>
    <w:p w:rsidR="004A669E" w:rsidRPr="00BF35E3" w:rsidRDefault="004A669E" w:rsidP="004A669E">
      <w:pPr>
        <w:ind w:right="-360"/>
        <w:rPr>
          <w:rFonts w:ascii="Times New Roman" w:eastAsia="Arial Unicode MS" w:hAnsi="Times New Roman"/>
          <w:b/>
          <w:bCs/>
          <w:snapToGrid w:val="0"/>
        </w:rPr>
      </w:pPr>
      <w:r w:rsidRPr="00BF35E3">
        <w:rPr>
          <w:rFonts w:ascii="Times New Roman" w:eastAsia="Arial Unicode MS" w:hAnsi="Times New Roman"/>
          <w:snapToGrid w:val="0"/>
        </w:rPr>
        <w:t>α</w:t>
      </w:r>
      <w:r w:rsidRPr="00BF35E3">
        <w:rPr>
          <w:rFonts w:ascii="Times New Roman" w:eastAsia="Arial Unicode MS" w:hAnsi="Times New Roman"/>
          <w:b/>
          <w:bCs/>
          <w:snapToGrid w:val="0"/>
        </w:rPr>
        <w:t>: AZ ÖSSZES KIVÁLASZTÁSI SZEMPONT ÁLTALÁNOS JELZÉSE</w:t>
      </w:r>
    </w:p>
    <w:p w:rsidR="004A669E" w:rsidRPr="00BF35E3" w:rsidRDefault="004A669E" w:rsidP="004A669E">
      <w:pPr>
        <w:ind w:right="-360"/>
        <w:rPr>
          <w:rFonts w:ascii="Times New Roman" w:eastAsia="Arial Unicode MS" w:hAnsi="Times New Roman"/>
          <w:b/>
          <w:bCs/>
          <w:snapToGrid w:val="0"/>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rPr>
      </w:pPr>
      <w:r w:rsidRPr="00BF35E3">
        <w:rPr>
          <w:rFonts w:ascii="Times New Roman" w:eastAsia="Arial Unicode MS" w:hAnsi="Times New Roman"/>
          <w:b/>
          <w:bCs/>
          <w:i/>
          <w:iCs/>
          <w:color w:val="000000"/>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F35E3">
        <w:rPr>
          <w:rFonts w:ascii="Times New Roman" w:eastAsia="Arial Unicode MS" w:hAnsi="Times New Roman"/>
          <w:color w:val="000000"/>
        </w:rPr>
        <w:t xml:space="preserve">α </w:t>
      </w:r>
      <w:r w:rsidRPr="00BF35E3">
        <w:rPr>
          <w:rFonts w:ascii="Times New Roman" w:eastAsia="Arial Unicode MS" w:hAnsi="Times New Roman"/>
          <w:b/>
          <w:bCs/>
          <w:i/>
          <w:iCs/>
          <w:color w:val="000000"/>
        </w:rPr>
        <w:t xml:space="preserve">szakaszának kitöltésére anélkül, hogy a IV. rész bármely további szakaszát ki kellene töltenie: </w:t>
      </w:r>
    </w:p>
    <w:p w:rsidR="004A669E" w:rsidRPr="00BF35E3" w:rsidRDefault="004A669E" w:rsidP="004A669E">
      <w:pPr>
        <w:tabs>
          <w:tab w:val="num" w:pos="1440"/>
        </w:tabs>
        <w:rPr>
          <w:rFonts w:ascii="Times New Roman" w:eastAsia="Arial Unicode MS"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31</w:t>
      </w:r>
      <w:r w:rsidRPr="00BF35E3">
        <w:rPr>
          <w:rFonts w:ascii="Times New Roman" w:eastAsia="Arial Unicode MS" w:hAnsi="Times New Roman"/>
          <w:color w:val="000000"/>
          <w:sz w:val="16"/>
          <w:szCs w:val="16"/>
        </w:rPr>
        <w:t xml:space="preserve"> Kérjük, szükség szerint ismételje. </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4A669E" w:rsidRPr="00BF35E3" w:rsidTr="00B91116">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Minden előírt kiválasztási szempont teljesítése </w:t>
            </w:r>
          </w:p>
          <w:p w:rsidR="004A669E" w:rsidRPr="00BF35E3" w:rsidRDefault="004A669E" w:rsidP="00B91116">
            <w:pPr>
              <w:rPr>
                <w:rFonts w:ascii="Times New Roman" w:eastAsia="MS Mincho" w:hAnsi="Times New Roman"/>
                <w:b/>
                <w:bCs/>
                <w:i/>
                <w:i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b/>
                <w:bCs/>
                <w:i/>
                <w:iCs/>
                <w:lang w:eastAsia="ja-JP"/>
              </w:rPr>
              <w:t xml:space="preserve">Válasz: </w:t>
            </w:r>
          </w:p>
          <w:p w:rsidR="004A669E" w:rsidRPr="00BF35E3" w:rsidRDefault="004A669E" w:rsidP="00B91116">
            <w:pPr>
              <w:rPr>
                <w:rFonts w:ascii="Times New Roman" w:eastAsia="MS Mincho" w:hAnsi="Times New Roman"/>
                <w:b/>
                <w:bCs/>
                <w:i/>
                <w:iCs/>
                <w:color w:val="000000"/>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color w:val="000000"/>
                <w:lang w:eastAsia="ja-JP"/>
              </w:rPr>
            </w:pPr>
            <w:r w:rsidRPr="00BF35E3">
              <w:rPr>
                <w:rFonts w:ascii="Times New Roman" w:eastAsia="MS Mincho" w:hAnsi="Times New Roman"/>
                <w:color w:val="000000"/>
                <w:lang w:eastAsia="ja-JP"/>
              </w:rPr>
              <w:t xml:space="preserve">Megfelel az előírt kiválasztási szempontoknak: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lang w:eastAsia="ja-JP"/>
              </w:rPr>
            </w:pPr>
            <w:r w:rsidRPr="00BF35E3">
              <w:rPr>
                <w:rFonts w:ascii="Times New Roman" w:eastAsia="MS Mincho" w:hAnsi="Times New Roman"/>
                <w:lang w:eastAsia="ja-JP"/>
              </w:rPr>
              <w:t xml:space="preserve">[] Igen [] Nem </w:t>
            </w:r>
          </w:p>
        </w:tc>
      </w:tr>
    </w:tbl>
    <w:p w:rsidR="004A669E" w:rsidRPr="00BF35E3" w:rsidRDefault="004A669E" w:rsidP="004A669E">
      <w:pPr>
        <w:ind w:right="-360"/>
        <w:rPr>
          <w:rFonts w:ascii="Times New Roman" w:hAnsi="Times New Roman"/>
          <w:snapToGrid w:val="0"/>
          <w:highlight w:val="yellow"/>
        </w:rPr>
      </w:pPr>
    </w:p>
    <w:p w:rsidR="004A669E" w:rsidRPr="00BF35E3" w:rsidRDefault="004A669E" w:rsidP="004A669E">
      <w:pPr>
        <w:ind w:right="-360"/>
        <w:rPr>
          <w:rFonts w:ascii="Times New Roman" w:eastAsia="Arial Unicode MS" w:hAnsi="Times New Roman"/>
          <w:snapToGrid w:val="0"/>
        </w:rPr>
      </w:pPr>
      <w:r w:rsidRPr="00BF35E3">
        <w:rPr>
          <w:rFonts w:ascii="Times New Roman" w:eastAsia="Arial Unicode MS" w:hAnsi="Times New Roman"/>
          <w:b/>
          <w:bCs/>
          <w:snapToGrid w:val="0"/>
        </w:rPr>
        <w:t>A: ALKALMASSÁG SZAKMAI TEVÉKENYSÉG VÉGZÉSÉRE</w:t>
      </w:r>
    </w:p>
    <w:p w:rsidR="004A669E" w:rsidRPr="00BF35E3" w:rsidRDefault="004A669E" w:rsidP="004A669E">
      <w:pPr>
        <w:tabs>
          <w:tab w:val="num" w:pos="1440"/>
        </w:tabs>
        <w:rPr>
          <w:rFonts w:ascii="Times New Roman" w:eastAsia="Arial Unicode MS"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 xml:space="preserve"> A gazdasági szereplőnek </w:t>
      </w:r>
      <w:r w:rsidRPr="00BF35E3">
        <w:rPr>
          <w:rFonts w:ascii="Times New Roman" w:eastAsia="Arial Unicode MS" w:hAnsi="Times New Roman"/>
          <w:b/>
          <w:bCs/>
          <w:i/>
          <w:iCs/>
          <w:color w:val="000000"/>
          <w:u w:val="single"/>
        </w:rPr>
        <w:t>kizárólag</w:t>
      </w:r>
      <w:r w:rsidRPr="00BF35E3">
        <w:rPr>
          <w:rFonts w:ascii="Times New Roman" w:eastAsia="Arial Unicode MS" w:hAnsi="Times New Roman"/>
          <w:b/>
          <w:bCs/>
          <w:i/>
          <w:iCs/>
          <w:color w:val="000000"/>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NEM KELL KITÖLTENI!</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rPr>
          <w:trHeight w:val="255"/>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i/>
                <w:iCs/>
                <w:color w:val="00000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i/>
                <w:iCs/>
                <w:lang w:eastAsia="ja-JP"/>
              </w:rPr>
              <w:t xml:space="preserve">Válasz: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strike/>
                <w:color w:val="000000"/>
                <w:lang w:eastAsia="ja-JP"/>
              </w:rPr>
            </w:pPr>
            <w:r w:rsidRPr="00BF35E3">
              <w:rPr>
                <w:rFonts w:ascii="Times New Roman" w:eastAsia="MS Mincho" w:hAnsi="Times New Roman"/>
                <w:b/>
                <w:bCs/>
                <w:strike/>
                <w:color w:val="000000"/>
                <w:lang w:eastAsia="ja-JP"/>
              </w:rPr>
              <w:t xml:space="preserve">1) Be van jegyezve </w:t>
            </w:r>
            <w:r w:rsidRPr="00BF35E3">
              <w:rPr>
                <w:rFonts w:ascii="Times New Roman" w:eastAsia="MS Mincho" w:hAnsi="Times New Roman"/>
                <w:strike/>
                <w:color w:val="000000"/>
                <w:lang w:eastAsia="ja-JP"/>
              </w:rPr>
              <w:t xml:space="preserve">a letelepedés helye szerinti tagállamának vonatkozó </w:t>
            </w:r>
            <w:r w:rsidRPr="00BF35E3">
              <w:rPr>
                <w:rFonts w:ascii="Times New Roman" w:eastAsia="MS Mincho" w:hAnsi="Times New Roman"/>
                <w:b/>
                <w:bCs/>
                <w:strike/>
                <w:color w:val="000000"/>
                <w:lang w:eastAsia="ja-JP"/>
              </w:rPr>
              <w:t>szakmai vagy cégnyilvántartásába</w:t>
            </w:r>
            <w:r w:rsidRPr="00BF35E3">
              <w:rPr>
                <w:rFonts w:ascii="Times New Roman" w:eastAsia="MS Mincho" w:hAnsi="Times New Roman"/>
                <w:b/>
                <w:bCs/>
                <w:strike/>
                <w:color w:val="000000"/>
                <w:vertAlign w:val="superscript"/>
                <w:lang w:eastAsia="ja-JP"/>
              </w:rPr>
              <w:t>32</w:t>
            </w:r>
            <w:r w:rsidRPr="00BF35E3">
              <w:rPr>
                <w:rFonts w:ascii="Times New Roman" w:eastAsia="MS Mincho" w:hAnsi="Times New Roman"/>
                <w:strike/>
                <w:color w:val="000000"/>
                <w:lang w:eastAsia="ja-JP"/>
              </w:rPr>
              <w:t xml:space="preserve">: </w:t>
            </w:r>
          </w:p>
          <w:p w:rsidR="004A669E" w:rsidRPr="00BF35E3" w:rsidRDefault="004A669E" w:rsidP="00B91116">
            <w:pPr>
              <w:rPr>
                <w:rFonts w:ascii="Times New Roman" w:eastAsia="MS Mincho" w:hAnsi="Times New Roman"/>
                <w:strike/>
                <w:color w:val="000000"/>
                <w:lang w:eastAsia="ja-JP"/>
              </w:rPr>
            </w:pPr>
            <w:r w:rsidRPr="00BF35E3">
              <w:rPr>
                <w:rFonts w:ascii="Times New Roman" w:eastAsia="MS Mincho" w:hAnsi="Times New Roman"/>
                <w:i/>
                <w:iCs/>
                <w:strike/>
                <w:color w:val="000000"/>
                <w:lang w:eastAsia="ja-JP"/>
              </w:rPr>
              <w:t xml:space="preserve">Ha a vonatkozó információ elektronikusan elérhető, kérjük, adja meg a következő információkat: </w:t>
            </w:r>
          </w:p>
          <w:p w:rsidR="004A669E" w:rsidRPr="00BF35E3" w:rsidRDefault="004A669E" w:rsidP="00B91116">
            <w:pPr>
              <w:rPr>
                <w:rFonts w:ascii="Times New Roman" w:eastAsia="MS Mincho" w:hAnsi="Times New Roman"/>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strike/>
                <w:color w:val="000000"/>
                <w:lang w:eastAsia="ja-JP"/>
              </w:rPr>
              <w:t xml:space="preserve">2) Szolgáltatásnyújtásra irányuló szerződéseknél: A gazdasági szereplőnek meghatározott engedéllyel kell-e rendelkeznie vagy meghatározott szervezet tagjának kell-e lennie ahhoz, hogy a gazdasági szereplő </w:t>
            </w:r>
            <w:r w:rsidRPr="00BF35E3">
              <w:rPr>
                <w:rFonts w:ascii="Times New Roman" w:eastAsia="MS Mincho" w:hAnsi="Times New Roman"/>
                <w:b/>
                <w:bCs/>
                <w:strike/>
                <w:color w:val="000000"/>
                <w:lang w:eastAsia="ja-JP"/>
              </w:rPr>
              <w:lastRenderedPageBreak/>
              <w:t xml:space="preserve">letelepedési helye szerinti országban az adott szolgáltatást nyújthassa? </w:t>
            </w:r>
          </w:p>
          <w:p w:rsidR="004A669E" w:rsidRPr="00BF35E3" w:rsidRDefault="004A669E" w:rsidP="00B91116">
            <w:pPr>
              <w:rPr>
                <w:rFonts w:ascii="Times New Roman" w:eastAsia="MS Mincho" w:hAnsi="Times New Roman"/>
                <w:strike/>
                <w:color w:val="000000"/>
                <w:lang w:eastAsia="ja-JP"/>
              </w:rPr>
            </w:pPr>
            <w:r w:rsidRPr="00BF35E3">
              <w:rPr>
                <w:rFonts w:ascii="Times New Roman" w:eastAsia="MS Mincho" w:hAnsi="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lastRenderedPageBreak/>
              <w:t xml:space="preserve">[] Igen [] Nem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Ha igen, kérjük, adja meg, hogy ez miben áll, és jelezze, hogy a gazdasági szereplő rendelkezik-e ezzel: [ …] [] Igen [] Nem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lastRenderedPageBreak/>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bl>
    <w:p w:rsidR="004A669E" w:rsidRPr="00BF35E3" w:rsidRDefault="004A669E" w:rsidP="004A669E">
      <w:pPr>
        <w:ind w:right="-360"/>
        <w:rPr>
          <w:rFonts w:ascii="Times New Roman" w:hAnsi="Times New Roman"/>
          <w:snapToGrid w:val="0"/>
          <w:highlight w:val="yellow"/>
        </w:rPr>
      </w:pPr>
    </w:p>
    <w:p w:rsidR="004A669E" w:rsidRPr="00BF35E3" w:rsidRDefault="004A669E" w:rsidP="004A669E">
      <w:pPr>
        <w:ind w:right="-360"/>
        <w:rPr>
          <w:rFonts w:ascii="Times New Roman" w:eastAsia="Arial Unicode MS" w:hAnsi="Times New Roman"/>
          <w:b/>
          <w:bCs/>
          <w:snapToGrid w:val="0"/>
        </w:rPr>
      </w:pPr>
      <w:r w:rsidRPr="00BF35E3">
        <w:rPr>
          <w:rFonts w:ascii="Times New Roman" w:eastAsia="Arial Unicode MS" w:hAnsi="Times New Roman"/>
          <w:b/>
          <w:bCs/>
          <w:snapToGrid w:val="0"/>
        </w:rPr>
        <w:t>B: GAZDASÁGI ÉS PÉNZÜGYI HELYZET</w:t>
      </w:r>
    </w:p>
    <w:p w:rsidR="004A669E" w:rsidRPr="00BF35E3" w:rsidRDefault="004A669E" w:rsidP="004A669E">
      <w:pPr>
        <w:ind w:right="-360"/>
        <w:rPr>
          <w:rFonts w:ascii="Times New Roman" w:eastAsia="Arial Unicode MS" w:hAnsi="Times New Roman"/>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4A669E" w:rsidRPr="00BF35E3" w:rsidTr="00B91116">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4A669E" w:rsidRPr="00BF35E3" w:rsidRDefault="004A669E" w:rsidP="00B91116">
            <w:pPr>
              <w:autoSpaceDE w:val="0"/>
              <w:autoSpaceDN w:val="0"/>
              <w:adjustRightInd w:val="0"/>
              <w:spacing w:before="20" w:after="20"/>
              <w:ind w:left="56" w:right="56"/>
              <w:rPr>
                <w:rFonts w:ascii="Times New Roman" w:hAnsi="Times New Roman"/>
                <w:b/>
                <w:bCs/>
                <w:sz w:val="20"/>
              </w:rPr>
            </w:pPr>
            <w:r w:rsidRPr="00BF35E3">
              <w:rPr>
                <w:rFonts w:ascii="Times New Roman" w:hAnsi="Times New Roman"/>
                <w:b/>
                <w:bCs/>
                <w:sz w:val="20"/>
              </w:rPr>
              <w:t xml:space="preserve">III.1.2) Gazdasági és pénzügyi alkalmasság </w:t>
            </w:r>
          </w:p>
          <w:p w:rsidR="004A669E" w:rsidRPr="00BF35E3" w:rsidRDefault="004A669E" w:rsidP="00B91116">
            <w:pPr>
              <w:autoSpaceDE w:val="0"/>
              <w:autoSpaceDN w:val="0"/>
              <w:adjustRightInd w:val="0"/>
              <w:spacing w:before="20" w:after="20"/>
              <w:ind w:left="56" w:right="56"/>
              <w:rPr>
                <w:rFonts w:ascii="Times New Roman" w:hAnsi="Times New Roman"/>
                <w:b/>
                <w:bCs/>
              </w:rPr>
            </w:pPr>
            <w:r w:rsidRPr="00BF35E3">
              <w:rPr>
                <w:rFonts w:ascii="Times New Roman" w:hAnsi="Times New Roman"/>
                <w:b/>
                <w:bCs/>
              </w:rPr>
              <w:t>Ajánlatkérő kifejezetten előírja ezen alkalmassági követelményeknek való megfelelés megítéléséhez szüksége s információk megadását a kérdőív értelemszerű kitöltésével!</w:t>
            </w:r>
          </w:p>
          <w:p w:rsidR="004A669E" w:rsidRPr="00BF35E3" w:rsidRDefault="004A669E" w:rsidP="00B91116">
            <w:pPr>
              <w:autoSpaceDE w:val="0"/>
              <w:autoSpaceDN w:val="0"/>
              <w:adjustRightInd w:val="0"/>
              <w:spacing w:before="20" w:after="20"/>
              <w:ind w:left="56" w:right="56"/>
              <w:rPr>
                <w:rFonts w:ascii="Times New Roman" w:hAnsi="Times New Roman"/>
                <w:b/>
                <w:bCs/>
              </w:rPr>
            </w:pPr>
            <w:r w:rsidRPr="00BF35E3">
              <w:rPr>
                <w:rFonts w:ascii="Times New Roman" w:hAnsi="Times New Roman"/>
                <w:b/>
                <w:bCs/>
              </w:rPr>
              <w:t>KÉRJÜK KITÖLTENI!</w:t>
            </w:r>
          </w:p>
          <w:p w:rsidR="004A669E" w:rsidRPr="00BF35E3" w:rsidRDefault="004A669E" w:rsidP="00B91116">
            <w:pPr>
              <w:autoSpaceDE w:val="0"/>
              <w:autoSpaceDN w:val="0"/>
              <w:adjustRightInd w:val="0"/>
              <w:rPr>
                <w:rFonts w:ascii="Times New Roman" w:hAnsi="Times New Roman"/>
                <w:sz w:val="24"/>
              </w:rPr>
            </w:pPr>
          </w:p>
          <w:p w:rsidR="00C92ABE" w:rsidRDefault="00C92ABE" w:rsidP="00C92ABE">
            <w:pPr>
              <w:spacing w:line="240" w:lineRule="auto"/>
              <w:rPr>
                <w:rFonts w:ascii="Times New Roman" w:eastAsia="Times New Roman" w:hAnsi="Times New Roman"/>
                <w:sz w:val="24"/>
              </w:rPr>
            </w:pPr>
            <w:r w:rsidRPr="00973024">
              <w:rPr>
                <w:rFonts w:ascii="Times New Roman" w:eastAsia="Times New Roman" w:hAnsi="Times New Roman"/>
                <w:sz w:val="24"/>
              </w:rPr>
              <w:t>Alkalmatlan az ajánlattevő amennyiben:</w:t>
            </w:r>
          </w:p>
          <w:p w:rsidR="00C92ABE" w:rsidRDefault="00C92ABE" w:rsidP="00C92ABE">
            <w:pPr>
              <w:spacing w:line="240" w:lineRule="auto"/>
              <w:rPr>
                <w:rFonts w:ascii="Times New Roman" w:eastAsia="Times New Roman" w:hAnsi="Times New Roman"/>
                <w:sz w:val="24"/>
              </w:rPr>
            </w:pPr>
            <w:r w:rsidRPr="00973024">
              <w:rPr>
                <w:rFonts w:ascii="Times New Roman" w:eastAsia="Times New Roman" w:hAnsi="Times New Roman"/>
                <w:sz w:val="24"/>
              </w:rPr>
              <w:t>P/1. az eljárást megindí</w:t>
            </w:r>
            <w:r>
              <w:rPr>
                <w:rFonts w:ascii="Times New Roman" w:eastAsia="Times New Roman" w:hAnsi="Times New Roman"/>
                <w:sz w:val="24"/>
              </w:rPr>
              <w:t xml:space="preserve">tó felhívás feladását megelőző 3 mérlegfordulónappal lezárt üzleti években együttesen </w:t>
            </w:r>
            <w:r w:rsidRPr="00973024">
              <w:rPr>
                <w:rFonts w:ascii="Times New Roman" w:eastAsia="Times New Roman" w:hAnsi="Times New Roman"/>
                <w:sz w:val="24"/>
              </w:rPr>
              <w:t>a közbeszerzés tárgyából</w:t>
            </w:r>
            <w:r>
              <w:rPr>
                <w:rFonts w:ascii="Times New Roman" w:eastAsia="Times New Roman" w:hAnsi="Times New Roman"/>
                <w:sz w:val="24"/>
              </w:rPr>
              <w:t xml:space="preserve"> (</w:t>
            </w:r>
            <w:r w:rsidRPr="003F7398">
              <w:rPr>
                <w:rFonts w:ascii="Times New Roman" w:eastAsia="Times New Roman" w:hAnsi="Times New Roman"/>
                <w:sz w:val="24"/>
              </w:rPr>
              <w:t>élelmiszertermékek és</w:t>
            </w:r>
            <w:r>
              <w:rPr>
                <w:rFonts w:ascii="Times New Roman" w:eastAsia="Times New Roman" w:hAnsi="Times New Roman"/>
                <w:sz w:val="24"/>
              </w:rPr>
              <w:t xml:space="preserve"> élemiszer</w:t>
            </w:r>
            <w:r w:rsidRPr="003F7398">
              <w:rPr>
                <w:rFonts w:ascii="Times New Roman" w:eastAsia="Times New Roman" w:hAnsi="Times New Roman"/>
                <w:sz w:val="24"/>
              </w:rPr>
              <w:t xml:space="preserve"> alapanyagok szállításából, illetve adásvételéből</w:t>
            </w:r>
            <w:r>
              <w:rPr>
                <w:rFonts w:ascii="Times New Roman" w:eastAsia="Times New Roman" w:hAnsi="Times New Roman"/>
                <w:sz w:val="24"/>
              </w:rPr>
              <w:t>)</w:t>
            </w:r>
            <w:r w:rsidRPr="00973024">
              <w:rPr>
                <w:rFonts w:ascii="Times New Roman" w:eastAsia="Times New Roman" w:hAnsi="Times New Roman"/>
                <w:sz w:val="24"/>
              </w:rPr>
              <w:t xml:space="preserve"> származó - általános forgalmi adó nélkül számított -</w:t>
            </w:r>
            <w:r>
              <w:rPr>
                <w:rFonts w:ascii="Times New Roman" w:eastAsia="Times New Roman" w:hAnsi="Times New Roman"/>
                <w:sz w:val="24"/>
              </w:rPr>
              <w:t xml:space="preserve"> árbevétel mértéke nem érte el:</w:t>
            </w:r>
          </w:p>
          <w:p w:rsidR="00C92ABE" w:rsidRDefault="00C92ABE" w:rsidP="00C92ABE">
            <w:pPr>
              <w:spacing w:line="240" w:lineRule="auto"/>
              <w:rPr>
                <w:rFonts w:ascii="Times New Roman" w:eastAsia="Times New Roman" w:hAnsi="Times New Roman"/>
                <w:sz w:val="24"/>
              </w:rPr>
            </w:pPr>
          </w:p>
          <w:p w:rsidR="00C92ABE" w:rsidRDefault="00C92ABE" w:rsidP="00C92ABE">
            <w:pPr>
              <w:spacing w:line="240" w:lineRule="auto"/>
              <w:rPr>
                <w:rFonts w:ascii="Times New Roman" w:eastAsia="Times New Roman" w:hAnsi="Times New Roman"/>
                <w:sz w:val="24"/>
              </w:rPr>
            </w:pPr>
            <w:r w:rsidRPr="00973024">
              <w:rPr>
                <w:rFonts w:ascii="Times New Roman" w:eastAsia="Times New Roman" w:hAnsi="Times New Roman"/>
                <w:sz w:val="24"/>
              </w:rPr>
              <w:t xml:space="preserve">I. rész (Mireli áruk, fagyasztott termékek) esetén a </w:t>
            </w:r>
            <w:r>
              <w:rPr>
                <w:rFonts w:ascii="Times New Roman" w:eastAsia="Times New Roman" w:hAnsi="Times New Roman"/>
                <w:sz w:val="24"/>
              </w:rPr>
              <w:t>39</w:t>
            </w:r>
            <w:r w:rsidRPr="00973024">
              <w:rPr>
                <w:rFonts w:ascii="Times New Roman" w:eastAsia="Times New Roman" w:hAnsi="Times New Roman"/>
                <w:sz w:val="24"/>
              </w:rPr>
              <w:t xml:space="preserve"> MFt-ot,</w:t>
            </w:r>
          </w:p>
          <w:p w:rsidR="00C92ABE" w:rsidRDefault="00C92ABE" w:rsidP="00C92ABE">
            <w:pPr>
              <w:spacing w:line="240" w:lineRule="auto"/>
              <w:rPr>
                <w:rFonts w:ascii="Times New Roman" w:eastAsia="Times New Roman" w:hAnsi="Times New Roman"/>
                <w:sz w:val="24"/>
              </w:rPr>
            </w:pPr>
            <w:r w:rsidRPr="00973024">
              <w:rPr>
                <w:rFonts w:ascii="Times New Roman" w:eastAsia="Times New Roman" w:hAnsi="Times New Roman"/>
                <w:sz w:val="24"/>
              </w:rPr>
              <w:t xml:space="preserve">II. rész (Felvágottak, vörös áru, füstölt áru) esetén a </w:t>
            </w:r>
            <w:r>
              <w:rPr>
                <w:rFonts w:ascii="Times New Roman" w:eastAsia="Times New Roman" w:hAnsi="Times New Roman"/>
                <w:sz w:val="24"/>
              </w:rPr>
              <w:t>26 MFt-os,</w:t>
            </w:r>
          </w:p>
          <w:p w:rsidR="00C92ABE" w:rsidRDefault="00C92ABE" w:rsidP="00C92ABE">
            <w:pPr>
              <w:spacing w:line="240" w:lineRule="auto"/>
              <w:rPr>
                <w:rFonts w:ascii="Times New Roman" w:eastAsia="Times New Roman" w:hAnsi="Times New Roman"/>
                <w:sz w:val="24"/>
              </w:rPr>
            </w:pPr>
            <w:r w:rsidRPr="00973024">
              <w:rPr>
                <w:rFonts w:ascii="Times New Roman" w:eastAsia="Times New Roman" w:hAnsi="Times New Roman"/>
                <w:sz w:val="24"/>
              </w:rPr>
              <w:t>III. rész (Tejtermékek) esetén a 1</w:t>
            </w:r>
            <w:r>
              <w:rPr>
                <w:rFonts w:ascii="Times New Roman" w:eastAsia="Times New Roman" w:hAnsi="Times New Roman"/>
                <w:sz w:val="24"/>
              </w:rPr>
              <w:t>7 MFt-ot,</w:t>
            </w:r>
          </w:p>
          <w:p w:rsidR="00C92ABE" w:rsidRDefault="00C92ABE" w:rsidP="00C92ABE">
            <w:pPr>
              <w:spacing w:line="240" w:lineRule="auto"/>
              <w:rPr>
                <w:rFonts w:ascii="Times New Roman" w:eastAsia="Times New Roman" w:hAnsi="Times New Roman"/>
                <w:sz w:val="24"/>
              </w:rPr>
            </w:pPr>
            <w:r w:rsidRPr="00973024">
              <w:rPr>
                <w:rFonts w:ascii="Times New Roman" w:eastAsia="Times New Roman" w:hAnsi="Times New Roman"/>
                <w:sz w:val="24"/>
              </w:rPr>
              <w:t xml:space="preserve">IV. rész (Szárazáruk, tészták) esetén az </w:t>
            </w:r>
            <w:r>
              <w:rPr>
                <w:rFonts w:ascii="Times New Roman" w:eastAsia="Times New Roman" w:hAnsi="Times New Roman"/>
                <w:sz w:val="24"/>
              </w:rPr>
              <w:t xml:space="preserve">61 MFt-ot, </w:t>
            </w:r>
          </w:p>
          <w:p w:rsidR="00C92ABE" w:rsidRDefault="00C92ABE" w:rsidP="00C92ABE">
            <w:pPr>
              <w:spacing w:line="240" w:lineRule="auto"/>
              <w:rPr>
                <w:rFonts w:ascii="Times New Roman" w:eastAsia="Times New Roman" w:hAnsi="Times New Roman"/>
                <w:sz w:val="24"/>
              </w:rPr>
            </w:pPr>
            <w:r w:rsidRPr="00973024">
              <w:rPr>
                <w:rFonts w:ascii="Times New Roman" w:eastAsia="Times New Roman" w:hAnsi="Times New Roman"/>
                <w:sz w:val="24"/>
              </w:rPr>
              <w:t>V. rész (Zöldség, gyümölcs, savanyúság, tojás) esetén a 1</w:t>
            </w:r>
            <w:r>
              <w:rPr>
                <w:rFonts w:ascii="Times New Roman" w:eastAsia="Times New Roman" w:hAnsi="Times New Roman"/>
                <w:sz w:val="24"/>
              </w:rPr>
              <w:t>2 MFt-ot.</w:t>
            </w:r>
          </w:p>
          <w:p w:rsidR="00C92ABE" w:rsidRDefault="00C92ABE" w:rsidP="00C92ABE">
            <w:pPr>
              <w:spacing w:line="240" w:lineRule="auto"/>
              <w:rPr>
                <w:rFonts w:ascii="Times New Roman" w:eastAsia="Times New Roman" w:hAnsi="Times New Roman"/>
                <w:sz w:val="24"/>
              </w:rPr>
            </w:pPr>
          </w:p>
          <w:p w:rsidR="00D410C5" w:rsidRPr="006B131C" w:rsidRDefault="00C92ABE" w:rsidP="00C92ABE">
            <w:pPr>
              <w:autoSpaceDE w:val="0"/>
              <w:autoSpaceDN w:val="0"/>
              <w:adjustRightInd w:val="0"/>
              <w:rPr>
                <w:rFonts w:ascii="Times New Roman" w:eastAsia="Times New Roman" w:hAnsi="Times New Roman"/>
                <w:sz w:val="24"/>
              </w:rPr>
            </w:pPr>
            <w:r w:rsidRPr="00D14854">
              <w:rPr>
                <w:rFonts w:ascii="Times New Roman" w:eastAsia="Times New Roman" w:hAnsi="Times New Roman"/>
                <w:sz w:val="24"/>
              </w:rPr>
              <w:t>Több részre történő ajánlattétel esetén</w:t>
            </w:r>
            <w:r>
              <w:rPr>
                <w:rFonts w:ascii="Times New Roman" w:eastAsia="Times New Roman" w:hAnsi="Times New Roman"/>
                <w:sz w:val="24"/>
              </w:rPr>
              <w:t xml:space="preserve"> az Ajánlatkérő megállapítja az ajánlattevő alkalmasságát, </w:t>
            </w:r>
            <w:r w:rsidRPr="00223CD9">
              <w:rPr>
                <w:rFonts w:ascii="Times New Roman" w:hAnsi="Times New Roman"/>
                <w:sz w:val="24"/>
              </w:rPr>
              <w:t xml:space="preserve">amennyiben az ajánlattétellel érintett részek közül ajánlattevő a legmagasabb </w:t>
            </w:r>
            <w:r>
              <w:rPr>
                <w:rFonts w:ascii="Times New Roman" w:hAnsi="Times New Roman"/>
                <w:sz w:val="24"/>
              </w:rPr>
              <w:t xml:space="preserve">értékű </w:t>
            </w:r>
            <w:r w:rsidRPr="00223CD9">
              <w:rPr>
                <w:rFonts w:ascii="Times New Roman" w:hAnsi="Times New Roman"/>
                <w:sz w:val="24"/>
              </w:rPr>
              <w:t xml:space="preserve">minimumkövetelménynek </w:t>
            </w:r>
            <w:r>
              <w:rPr>
                <w:rFonts w:ascii="Times New Roman" w:hAnsi="Times New Roman"/>
                <w:sz w:val="24"/>
              </w:rPr>
              <w:t>meg</w:t>
            </w:r>
            <w:r w:rsidRPr="00223CD9">
              <w:rPr>
                <w:rFonts w:ascii="Times New Roman" w:hAnsi="Times New Roman"/>
                <w:sz w:val="24"/>
              </w:rPr>
              <w:t>felel.</w:t>
            </w:r>
          </w:p>
        </w:tc>
      </w:tr>
    </w:tbl>
    <w:p w:rsidR="004A669E" w:rsidRPr="00BF35E3" w:rsidRDefault="004A669E" w:rsidP="004A669E">
      <w:pPr>
        <w:ind w:right="-360"/>
        <w:rPr>
          <w:rFonts w:ascii="Times New Roman" w:eastAsia="Arial Unicode MS" w:hAnsi="Times New Roman"/>
          <w:snapToGrid w:val="0"/>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2"/>
      </w:tblGrid>
      <w:tr w:rsidR="004A669E" w:rsidRPr="00BF35E3" w:rsidTr="00B91116">
        <w:trPr>
          <w:trHeight w:val="255"/>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i/>
                <w:iCs/>
                <w:lang w:eastAsia="ja-JP"/>
              </w:rPr>
              <w:t xml:space="preserve">Válasz: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i/>
                <w:iCs/>
                <w:strike/>
                <w:color w:val="000000"/>
                <w:lang w:eastAsia="ja-JP"/>
              </w:rPr>
              <w:t xml:space="preserve">1a) </w:t>
            </w:r>
            <w:r w:rsidRPr="00BF35E3">
              <w:rPr>
                <w:rFonts w:ascii="Times New Roman" w:eastAsia="MS Mincho" w:hAnsi="Times New Roman"/>
                <w:b/>
                <w:bCs/>
                <w:strike/>
                <w:color w:val="000000"/>
                <w:lang w:eastAsia="ja-JP"/>
              </w:rPr>
              <w:t xml:space="preserve">A gazdasági szereplő („általános”) éves árbevétele a vonatkozó hirdetményben vagy a közbeszerzési dokumentumokban előírt számú pénzügyi évben a következő: </w:t>
            </w:r>
          </w:p>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strike/>
                <w:color w:val="000000"/>
                <w:lang w:eastAsia="ja-JP"/>
              </w:rPr>
              <w:t xml:space="preserve">Vagy </w:t>
            </w:r>
          </w:p>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i/>
                <w:iCs/>
                <w:strike/>
                <w:color w:val="000000"/>
                <w:lang w:eastAsia="ja-JP"/>
              </w:rPr>
              <w:t xml:space="preserve">1b) </w:t>
            </w:r>
            <w:r w:rsidRPr="00BF35E3">
              <w:rPr>
                <w:rFonts w:ascii="Times New Roman" w:eastAsia="MS Mincho" w:hAnsi="Times New Roman"/>
                <w:b/>
                <w:bCs/>
                <w:strike/>
                <w:color w:val="000000"/>
                <w:lang w:eastAsia="ja-JP"/>
              </w:rPr>
              <w:t xml:space="preserve">A gazdasági szereplő átlagos éves árbevétele a vonatkozó hirdetményben vagy a </w:t>
            </w:r>
            <w:r w:rsidRPr="00BF35E3">
              <w:rPr>
                <w:rFonts w:ascii="Times New Roman" w:eastAsia="MS Mincho" w:hAnsi="Times New Roman"/>
                <w:b/>
                <w:bCs/>
                <w:strike/>
                <w:color w:val="000000"/>
                <w:lang w:eastAsia="ja-JP"/>
              </w:rPr>
              <w:lastRenderedPageBreak/>
              <w:t>közbeszerzési dokumentumokban előírt számú évben a következő</w:t>
            </w:r>
            <w:r w:rsidRPr="00BF35E3">
              <w:rPr>
                <w:rFonts w:ascii="Times New Roman" w:eastAsia="MS Mincho" w:hAnsi="Times New Roman"/>
                <w:b/>
                <w:bCs/>
                <w:strike/>
                <w:color w:val="000000"/>
                <w:vertAlign w:val="superscript"/>
                <w:lang w:eastAsia="ja-JP"/>
              </w:rPr>
              <w:t>33</w:t>
            </w:r>
            <w:r w:rsidRPr="00BF35E3">
              <w:rPr>
                <w:rFonts w:ascii="Times New Roman" w:eastAsia="MS Mincho" w:hAnsi="Times New Roman"/>
                <w:b/>
                <w:bCs/>
                <w:strike/>
                <w:color w:val="000000"/>
                <w:lang w:eastAsia="ja-JP"/>
              </w:rPr>
              <w:t xml:space="preserve"> (): </w:t>
            </w:r>
          </w:p>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lastRenderedPageBreak/>
              <w:t xml:space="preserve">[……] év: [……] árbevétel:[……][…]pénznem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év: [……] árbevétel:[……][…]pénznem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év: [……] árbevétel:[……][…]pénznem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(évek száma, átlagos árbevétel): [……],[……][…]pénznem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lastRenderedPageBreak/>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color w:val="000000"/>
                <w:lang w:eastAsia="ja-JP"/>
              </w:rPr>
            </w:pPr>
            <w:r w:rsidRPr="00BF35E3">
              <w:rPr>
                <w:rFonts w:ascii="Times New Roman" w:eastAsia="MS Mincho" w:hAnsi="Times New Roman"/>
                <w:b/>
                <w:bCs/>
                <w:i/>
                <w:iCs/>
                <w:color w:val="000000"/>
                <w:lang w:eastAsia="ja-JP"/>
              </w:rPr>
              <w:lastRenderedPageBreak/>
              <w:t xml:space="preserve">2a) </w:t>
            </w:r>
            <w:r w:rsidRPr="00BF35E3">
              <w:rPr>
                <w:rFonts w:ascii="Times New Roman" w:eastAsia="MS Mincho" w:hAnsi="Times New Roman"/>
                <w:b/>
                <w:bCs/>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év: [……] árbevétel:[……][…]pénznem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év: [……] árbevétel:[……][…]pénznem </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év: [……] árbevétel:[……][…]pénznem </w:t>
            </w:r>
          </w:p>
          <w:p w:rsidR="004A669E" w:rsidRPr="00BF35E3" w:rsidRDefault="004A669E" w:rsidP="00B91116">
            <w:pPr>
              <w:rPr>
                <w:rFonts w:ascii="Times New Roman" w:eastAsia="MS Mincho" w:hAnsi="Times New Roman"/>
                <w:b/>
                <w:bCs/>
                <w:lang w:eastAsia="ja-JP"/>
              </w:rPr>
            </w:pPr>
          </w:p>
        </w:tc>
      </w:tr>
    </w:tbl>
    <w:p w:rsidR="004A669E" w:rsidRPr="00BF35E3" w:rsidRDefault="004A669E" w:rsidP="004A669E">
      <w:pPr>
        <w:tabs>
          <w:tab w:val="num" w:pos="1440"/>
        </w:tabs>
        <w:rPr>
          <w:rFonts w:ascii="Times New Roman"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32</w:t>
      </w:r>
      <w:r w:rsidRPr="00BF35E3">
        <w:rPr>
          <w:rFonts w:ascii="Times New Roman" w:eastAsia="Arial Unicode MS" w:hAnsi="Times New Roman"/>
          <w:color w:val="000000"/>
          <w:sz w:val="16"/>
          <w:szCs w:val="16"/>
        </w:rPr>
        <w:t xml:space="preserve"> A 2014/24/EU irányelv XI. mellékletében leírtak szerint </w:t>
      </w:r>
      <w:r w:rsidRPr="00BF35E3">
        <w:rPr>
          <w:rFonts w:ascii="Times New Roman" w:eastAsia="Arial Unicode MS" w:hAnsi="Times New Roman"/>
          <w:b/>
          <w:bCs/>
          <w:i/>
          <w:iCs/>
          <w:color w:val="000000"/>
          <w:sz w:val="16"/>
          <w:szCs w:val="16"/>
        </w:rPr>
        <w:t>egyes tagállamok gazdasági szereplőinek egyes esetekben az adott mellékletben meghatározott egyéb követelményeknek is meg kell felelniük</w:t>
      </w:r>
      <w:r w:rsidRPr="00BF35E3">
        <w:rPr>
          <w:rFonts w:ascii="Times New Roman" w:eastAsia="Arial Unicode MS" w:hAnsi="Times New Roman"/>
          <w:color w:val="000000"/>
          <w:sz w:val="16"/>
          <w:szCs w:val="16"/>
        </w:rPr>
        <w:t>.</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 xml:space="preserve"> 33</w:t>
      </w:r>
      <w:r w:rsidRPr="00BF35E3">
        <w:rPr>
          <w:rFonts w:ascii="Times New Roman" w:eastAsia="Arial Unicode MS" w:hAnsi="Times New Roman"/>
          <w:color w:val="000000"/>
          <w:sz w:val="16"/>
          <w:szCs w:val="16"/>
        </w:rPr>
        <w:t xml:space="preserve"> Csak amennyiben a vonatkozó hirdetmény vagy a közbeszerzési dokumentumok lehetővé teszik.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rPr>
          <w:trHeight w:val="255"/>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Arial Unicode MS" w:hAnsi="Times New Roman"/>
                <w:szCs w:val="22"/>
              </w:rPr>
              <w:br w:type="page"/>
            </w:r>
            <w:r w:rsidRPr="00BF35E3">
              <w:rPr>
                <w:rFonts w:ascii="Times New Roman" w:eastAsia="MS Mincho" w:hAnsi="Times New Roman"/>
                <w:b/>
                <w:bCs/>
                <w:i/>
                <w:iCs/>
                <w:strike/>
                <w:color w:val="000000"/>
                <w:lang w:eastAsia="ja-JP"/>
              </w:rPr>
              <w:t>2b) A gazdasági szereplő átlagos éves árbevétele a területen és a vonatkozó hirdetményben vagy a közbeszerzési dokumentumokban előírt számú évben a következő</w:t>
            </w:r>
            <w:r w:rsidRPr="00BF35E3">
              <w:rPr>
                <w:rFonts w:ascii="Times New Roman" w:eastAsia="MS Mincho" w:hAnsi="Times New Roman"/>
                <w:b/>
                <w:bCs/>
                <w:i/>
                <w:iCs/>
                <w:strike/>
                <w:color w:val="000000"/>
                <w:vertAlign w:val="superscript"/>
                <w:lang w:eastAsia="ja-JP"/>
              </w:rPr>
              <w:t>34</w:t>
            </w:r>
            <w:r w:rsidRPr="00BF35E3">
              <w:rPr>
                <w:rFonts w:ascii="Times New Roman" w:eastAsia="MS Mincho" w:hAnsi="Times New Roman"/>
                <w:b/>
                <w:bCs/>
                <w:i/>
                <w:iCs/>
                <w:strike/>
                <w:color w:val="000000"/>
                <w:lang w:eastAsia="ja-JP"/>
              </w:rPr>
              <w:t>:</w:t>
            </w:r>
          </w:p>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Ha a vonatkozó információ elektronikusan elérhető, kérjük, adja meg a következő információkat: </w:t>
            </w:r>
          </w:p>
          <w:p w:rsidR="004A669E" w:rsidRPr="00BF35E3" w:rsidRDefault="004A669E" w:rsidP="00B91116">
            <w:pPr>
              <w:spacing w:before="120" w:after="120"/>
            </w:pPr>
            <w:r w:rsidRPr="00BF35E3">
              <w:rPr>
                <w:rFonts w:ascii="Times New Roman" w:eastAsia="MS Mincho" w:hAnsi="Times New Roman"/>
                <w:b/>
                <w:bCs/>
                <w:i/>
                <w:iCs/>
                <w:color w:val="000000"/>
                <w:lang w:eastAsia="ja-JP"/>
              </w:rPr>
              <w:t>A 321/2015. (X. 30.) Korm. rendelet 19. § (3) értelmében, ha a részvételre jelentkező (ajánlattevő) a fenti G1./ pont szerinti irattal azért nem rendelkezik, mert olyan jogi formában működik, amely tekintetében a beszámoló, illetve árbevételről szóló nyilatkozat benyújtása nem lehetséges, köteles az alkalmasság igazolásának ajánlatkérő által elfogadott módjáról az ajánlattételi határidőt megelőző kiegészítő tájékoztatás (Kbt. 56. § szerint) során felvilágosítást kérni és jelen pontban a felvilágosítás során megadott formában köteles megadni az igazolást:.</w:t>
            </w:r>
            <w:r w:rsidRPr="00BF35E3">
              <w:rPr>
                <w:rFonts w:ascii="Times New Roman" w:hAnsi="Times New Roman"/>
                <w:sz w:val="24"/>
              </w:rPr>
              <w:br/>
            </w:r>
          </w:p>
          <w:p w:rsidR="004A669E" w:rsidRPr="00BF35E3" w:rsidRDefault="004A669E" w:rsidP="00B91116">
            <w:pPr>
              <w:rPr>
                <w:rFonts w:ascii="Times New Roman" w:eastAsia="MS Mincho" w:hAnsi="Times New Roman"/>
                <w:b/>
                <w:bCs/>
                <w:i/>
                <w:i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(évek száma, átlagos árbevétel): [……],[……][…]pénznem </w:t>
            </w: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i/>
                <w:iCs/>
                <w:lang w:eastAsia="ja-JP"/>
              </w:rPr>
              <w:t xml:space="preserve">(internetcím, a kibocsátó hatóság vagy testület, a dokumentáció pontos hivatkozási adatai): [……][……][……]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lastRenderedPageBreak/>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p w:rsidR="004A669E" w:rsidRPr="00BF35E3" w:rsidRDefault="004A669E" w:rsidP="00B91116">
            <w:pPr>
              <w:rPr>
                <w:rFonts w:ascii="Times New Roman" w:eastAsia="MS Mincho" w:hAnsi="Times New Roman"/>
                <w:b/>
                <w:bCs/>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4) A vonatkozó hirdetményben vagy a közbeszerzési dokumentumokban meghatározott pénzügyi mutatók</w:t>
            </w:r>
            <w:r w:rsidRPr="00BF35E3">
              <w:rPr>
                <w:rFonts w:ascii="Times New Roman" w:eastAsia="MS Mincho" w:hAnsi="Times New Roman"/>
                <w:b/>
                <w:bCs/>
                <w:i/>
                <w:iCs/>
                <w:strike/>
                <w:color w:val="000000"/>
                <w:vertAlign w:val="superscript"/>
                <w:lang w:eastAsia="ja-JP"/>
              </w:rPr>
              <w:t>35</w:t>
            </w:r>
            <w:r w:rsidRPr="00BF35E3">
              <w:rPr>
                <w:rFonts w:ascii="Times New Roman" w:eastAsia="MS Mincho" w:hAnsi="Times New Roman"/>
                <w:b/>
                <w:bCs/>
                <w:i/>
                <w:iCs/>
                <w:strike/>
                <w:color w:val="000000"/>
                <w:lang w:eastAsia="ja-JP"/>
              </w:rPr>
              <w:t xml:space="preserve"> tekintetében a gazdasági szereplő kijelenti, hogy az előírt mutató(k)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(az előírt mutató azonosítása – x és y</w:t>
            </w:r>
            <w:r w:rsidRPr="00BF35E3">
              <w:rPr>
                <w:rFonts w:ascii="Times New Roman" w:eastAsia="MS Mincho" w:hAnsi="Times New Roman"/>
                <w:b/>
                <w:bCs/>
                <w:strike/>
                <w:vertAlign w:val="superscript"/>
                <w:lang w:eastAsia="ja-JP"/>
              </w:rPr>
              <w:t>36</w:t>
            </w:r>
            <w:r w:rsidRPr="00BF35E3">
              <w:rPr>
                <w:rFonts w:ascii="Times New Roman" w:eastAsia="MS Mincho" w:hAnsi="Times New Roman"/>
                <w:b/>
                <w:bCs/>
                <w:strike/>
                <w:lang w:eastAsia="ja-JP"/>
              </w:rPr>
              <w:t xml:space="preserve"> aránya - és az érték): [……], [……]</w:t>
            </w:r>
            <w:r w:rsidRPr="00BF35E3">
              <w:rPr>
                <w:rFonts w:ascii="Times New Roman" w:eastAsia="MS Mincho" w:hAnsi="Times New Roman"/>
                <w:b/>
                <w:bCs/>
                <w:strike/>
                <w:vertAlign w:val="superscript"/>
                <w:lang w:eastAsia="ja-JP"/>
              </w:rPr>
              <w:t>37</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5) Szakmai felelősségbiztosításának biztosítási összege a következő: Ha a vonatkozó információ elektronikusan elérhető, kérjük, adja meg a következő információkat: </w:t>
            </w:r>
          </w:p>
          <w:p w:rsidR="004A669E" w:rsidRPr="00BF35E3" w:rsidRDefault="004A669E" w:rsidP="00B91116">
            <w:pPr>
              <w:rPr>
                <w:rFonts w:ascii="Times New Roman" w:eastAsia="MS Mincho" w:hAnsi="Times New Roman"/>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[……],[……][…]pénznem </w:t>
            </w:r>
          </w:p>
          <w:p w:rsidR="004A669E" w:rsidRPr="00BF35E3" w:rsidRDefault="004A669E" w:rsidP="00B91116">
            <w:pPr>
              <w:rPr>
                <w:rFonts w:ascii="Times New Roman" w:eastAsia="MS Mincho" w:hAnsi="Times New Roman"/>
                <w:b/>
                <w:bCs/>
                <w:i/>
                <w:iCs/>
                <w:strike/>
                <w:lang w:eastAsia="ja-JP"/>
              </w:rPr>
            </w:pPr>
            <w:r w:rsidRPr="00BF35E3">
              <w:rPr>
                <w:rFonts w:ascii="Times New Roman" w:eastAsia="MS Mincho" w:hAnsi="Times New Roman"/>
                <w:b/>
                <w:bCs/>
                <w:i/>
                <w:iCs/>
                <w:strike/>
                <w:lang w:eastAsia="ja-JP"/>
              </w:rPr>
              <w:t>(internetcím, a kibocsátó hatóság vagy testület, a dokumentáció pontos hivatkozási adatai):</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 [……][……][……]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strike/>
                <w:color w:val="000000"/>
                <w:lang w:eastAsia="ja-JP"/>
              </w:rPr>
              <w:t xml:space="preserve">6) Az esetleges egyéb gazdasági vagy pénzügyi követelmények tekintetében, amelyeket a vonatkozó hirdetményben vagy a közbeszerzési dokumentumokban meghatároztak, a gazdasági szereplő kijelenti a következőket: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p w:rsidR="004A669E" w:rsidRPr="00BF35E3" w:rsidRDefault="004A669E" w:rsidP="00B91116">
            <w:pPr>
              <w:rPr>
                <w:rFonts w:ascii="Times New Roman" w:eastAsia="MS Mincho" w:hAnsi="Times New Roman"/>
                <w:bCs/>
                <w:strike/>
                <w:color w:val="000000"/>
                <w:lang w:eastAsia="ja-JP"/>
              </w:rPr>
            </w:pPr>
            <w:r w:rsidRPr="00BF35E3">
              <w:rPr>
                <w:rFonts w:ascii="Times New Roman" w:eastAsia="MS Mincho" w:hAnsi="Times New Roman"/>
                <w:bCs/>
                <w:i/>
                <w:iCs/>
                <w:strike/>
                <w:color w:val="000000"/>
                <w:highlight w:val="lightGray"/>
                <w:lang w:eastAsia="ja-JP"/>
              </w:rPr>
              <w:t>[a saját vagy jogelődje számviteli jogszabályok szerinti beszámoló – a részvételi felhívás feladását megelőző utolsó 3 lezárt üzleti év vonatkozásában, ha az adott gazdasági szereplő letelepedése szerinti ország joga előírja a beszámoló közzétételét.]</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i/>
                <w:iCs/>
                <w:lang w:eastAsia="ja-JP"/>
              </w:rPr>
            </w:pPr>
          </w:p>
          <w:p w:rsidR="004A669E" w:rsidRPr="00BF35E3" w:rsidRDefault="004A669E" w:rsidP="00B91116">
            <w:pPr>
              <w:rPr>
                <w:rFonts w:ascii="Times New Roman" w:eastAsia="MS Mincho" w:hAnsi="Times New Roman"/>
                <w:b/>
                <w:bCs/>
                <w:i/>
                <w:iCs/>
                <w:lang w:eastAsia="ja-JP"/>
              </w:rPr>
            </w:pPr>
          </w:p>
          <w:p w:rsidR="004A669E" w:rsidRPr="00BF35E3" w:rsidRDefault="004A669E" w:rsidP="00B91116">
            <w:pPr>
              <w:rPr>
                <w:rFonts w:ascii="Times New Roman" w:eastAsia="MS Mincho" w:hAnsi="Times New Roman"/>
                <w:b/>
                <w:bCs/>
                <w:i/>
                <w:iCs/>
                <w:lang w:eastAsia="ja-JP"/>
              </w:rPr>
            </w:pPr>
            <w:r w:rsidRPr="00BF35E3">
              <w:rPr>
                <w:rFonts w:ascii="Times New Roman" w:eastAsia="MS Mincho" w:hAnsi="Times New Roman"/>
                <w:b/>
                <w:bCs/>
                <w:i/>
                <w:iCs/>
                <w:lang w:eastAsia="ja-JP"/>
              </w:rPr>
              <w:t>(internetcím, a kibocsátó hatóság vagy testület, a dokumentáció pontos hivatkozási adatai):</w:t>
            </w: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i/>
                <w:iCs/>
                <w:lang w:eastAsia="ja-JP"/>
              </w:rPr>
              <w:t xml:space="preserve"> [……][……][……] </w:t>
            </w:r>
          </w:p>
          <w:p w:rsidR="004A669E" w:rsidRPr="00BF35E3" w:rsidRDefault="004A669E" w:rsidP="00B91116">
            <w:pPr>
              <w:rPr>
                <w:rFonts w:ascii="Times New Roman" w:eastAsia="MS Mincho" w:hAnsi="Times New Roman"/>
                <w:b/>
                <w:bCs/>
                <w:lang w:eastAsia="ja-JP"/>
              </w:rPr>
            </w:pPr>
          </w:p>
        </w:tc>
      </w:tr>
    </w:tbl>
    <w:p w:rsidR="004A669E" w:rsidRPr="00BF35E3" w:rsidRDefault="004A669E" w:rsidP="004A669E">
      <w:pPr>
        <w:ind w:right="-360"/>
        <w:rPr>
          <w:rFonts w:ascii="Times New Roman" w:eastAsia="Arial Unicode MS" w:hAnsi="Times New Roman"/>
          <w:b/>
          <w:bCs/>
          <w:snapToGrid w:val="0"/>
        </w:rPr>
      </w:pPr>
    </w:p>
    <w:p w:rsidR="004A669E" w:rsidRPr="00BF35E3" w:rsidRDefault="004A669E" w:rsidP="004A669E">
      <w:pPr>
        <w:ind w:right="-360"/>
        <w:rPr>
          <w:rFonts w:ascii="Times New Roman" w:eastAsia="Arial Unicode MS" w:hAnsi="Times New Roman"/>
          <w:b/>
          <w:bCs/>
          <w:snapToGrid w:val="0"/>
        </w:rPr>
      </w:pPr>
      <w:r w:rsidRPr="00BF35E3">
        <w:rPr>
          <w:rFonts w:ascii="Times New Roman" w:eastAsia="Arial Unicode MS" w:hAnsi="Times New Roman"/>
          <w:b/>
          <w:bCs/>
          <w:snapToGrid w:val="0"/>
        </w:rPr>
        <w:br w:type="page"/>
      </w:r>
      <w:r w:rsidRPr="00BF35E3">
        <w:rPr>
          <w:rFonts w:ascii="Times New Roman" w:eastAsia="Arial Unicode MS" w:hAnsi="Times New Roman"/>
          <w:b/>
          <w:bCs/>
          <w:snapToGrid w:val="0"/>
        </w:rPr>
        <w:lastRenderedPageBreak/>
        <w:t xml:space="preserve">C: TECHNIKAI ÉS SZAKMAI ALKALMASSÁG </w:t>
      </w:r>
    </w:p>
    <w:tbl>
      <w:tblPr>
        <w:tblpPr w:leftFromText="141" w:rightFromText="141" w:horzAnchor="margin" w:tblpY="585"/>
        <w:tblW w:w="9636" w:type="dxa"/>
        <w:tblLayout w:type="fixed"/>
        <w:tblCellMar>
          <w:left w:w="0" w:type="dxa"/>
          <w:right w:w="0" w:type="dxa"/>
        </w:tblCellMar>
        <w:tblLook w:val="0000" w:firstRow="0" w:lastRow="0" w:firstColumn="0" w:lastColumn="0" w:noHBand="0" w:noVBand="0"/>
      </w:tblPr>
      <w:tblGrid>
        <w:gridCol w:w="9636"/>
      </w:tblGrid>
      <w:tr w:rsidR="004A669E" w:rsidRPr="00BF35E3" w:rsidTr="00B91116">
        <w:tc>
          <w:tcPr>
            <w:tcW w:w="9636" w:type="dxa"/>
            <w:tcBorders>
              <w:top w:val="single" w:sz="4" w:space="0" w:color="auto"/>
              <w:left w:val="single" w:sz="4" w:space="0" w:color="auto"/>
              <w:bottom w:val="nil"/>
              <w:right w:val="single" w:sz="4" w:space="0" w:color="auto"/>
            </w:tcBorders>
          </w:tcPr>
          <w:p w:rsidR="004A669E" w:rsidRPr="00BF35E3" w:rsidRDefault="004A669E" w:rsidP="00B91116">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III.1.3) Műszaki, illetve szakmai alkalmasság</w:t>
            </w:r>
          </w:p>
        </w:tc>
      </w:tr>
      <w:tr w:rsidR="004A669E" w:rsidRPr="00BF35E3" w:rsidTr="00B91116">
        <w:tc>
          <w:tcPr>
            <w:tcW w:w="9636" w:type="dxa"/>
            <w:tcBorders>
              <w:top w:val="nil"/>
              <w:left w:val="single" w:sz="4" w:space="0" w:color="auto"/>
              <w:bottom w:val="single" w:sz="4" w:space="0" w:color="auto"/>
              <w:right w:val="single" w:sz="4" w:space="0" w:color="auto"/>
            </w:tcBorders>
          </w:tcPr>
          <w:p w:rsidR="004A669E" w:rsidRPr="00BF35E3" w:rsidRDefault="004A669E" w:rsidP="00B91116">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Ajánlatkérő kifejezetten előírja ezen alkalmassági követelményeknek való megfelelés megítéléséhez szüksége s információk megadását</w:t>
            </w:r>
            <w:r w:rsidRPr="00BF35E3">
              <w:rPr>
                <w:rFonts w:ascii="Times New Roman" w:eastAsia="MS Mincho" w:hAnsi="Times New Roman"/>
                <w:b/>
                <w:bCs/>
                <w:i/>
                <w:iCs/>
                <w:color w:val="000000"/>
                <w:lang w:eastAsia="ja-JP"/>
              </w:rPr>
              <w:t xml:space="preserve"> a kérdőív értelemszerű kitöltésével</w:t>
            </w:r>
            <w:r w:rsidRPr="00BF35E3">
              <w:rPr>
                <w:rFonts w:ascii="Times New Roman" w:eastAsia="Arial Unicode MS" w:hAnsi="Times New Roman"/>
                <w:b/>
                <w:bCs/>
                <w:i/>
                <w:iCs/>
                <w:color w:val="000000"/>
              </w:rPr>
              <w:t>!</w:t>
            </w:r>
          </w:p>
          <w:p w:rsidR="004A669E" w:rsidRPr="00BF35E3" w:rsidRDefault="004A669E" w:rsidP="00B91116">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KÉRJÜK KITÖLTENI!</w:t>
            </w:r>
          </w:p>
          <w:p w:rsidR="004A669E" w:rsidRPr="00BF35E3" w:rsidRDefault="004A669E" w:rsidP="00B91116">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Cs/>
                <w:color w:val="000000"/>
              </w:rPr>
            </w:pPr>
          </w:p>
          <w:p w:rsidR="006B131C" w:rsidRDefault="006B131C" w:rsidP="006B131C">
            <w:pPr>
              <w:spacing w:before="120" w:after="120" w:line="240" w:lineRule="auto"/>
              <w:rPr>
                <w:rFonts w:ascii="Times New Roman" w:eastAsia="Times New Roman" w:hAnsi="Times New Roman"/>
                <w:sz w:val="24"/>
              </w:rPr>
            </w:pPr>
            <w:r w:rsidRPr="00BF35E3">
              <w:rPr>
                <w:rFonts w:ascii="Times New Roman" w:hAnsi="Times New Roman"/>
                <w:b/>
                <w:szCs w:val="22"/>
              </w:rPr>
              <w:t>Az alkalmasság minimumkövetelménye(i):</w:t>
            </w:r>
          </w:p>
          <w:p w:rsidR="00C92ABE" w:rsidRDefault="00C92ABE" w:rsidP="00C92ABE">
            <w:pPr>
              <w:spacing w:before="120" w:after="120" w:line="240" w:lineRule="auto"/>
              <w:rPr>
                <w:rFonts w:ascii="Times New Roman" w:eastAsia="Times New Roman" w:hAnsi="Times New Roman"/>
                <w:sz w:val="24"/>
              </w:rPr>
            </w:pPr>
            <w:r w:rsidRPr="00973024">
              <w:rPr>
                <w:rFonts w:ascii="Times New Roman" w:eastAsia="Times New Roman" w:hAnsi="Times New Roman"/>
                <w:sz w:val="24"/>
              </w:rPr>
              <w:t>Alkalmat</w:t>
            </w:r>
            <w:r>
              <w:rPr>
                <w:rFonts w:ascii="Times New Roman" w:eastAsia="Times New Roman" w:hAnsi="Times New Roman"/>
                <w:sz w:val="24"/>
              </w:rPr>
              <w:t>lan az ajánlattevő, amennyiben:</w:t>
            </w:r>
          </w:p>
          <w:p w:rsidR="00C92ABE" w:rsidRDefault="00C92ABE" w:rsidP="00C92ABE">
            <w:pPr>
              <w:spacing w:before="120" w:after="120" w:line="240" w:lineRule="auto"/>
              <w:rPr>
                <w:rFonts w:ascii="Times New Roman" w:eastAsia="Times New Roman" w:hAnsi="Times New Roman"/>
                <w:sz w:val="24"/>
              </w:rPr>
            </w:pPr>
            <w:r w:rsidRPr="00973024">
              <w:rPr>
                <w:rFonts w:ascii="Times New Roman" w:eastAsia="Times New Roman" w:hAnsi="Times New Roman"/>
                <w:sz w:val="24"/>
              </w:rPr>
              <w:t xml:space="preserve">M/1.1. az </w:t>
            </w:r>
            <w:r>
              <w:rPr>
                <w:rFonts w:ascii="Times New Roman" w:eastAsia="Times New Roman" w:hAnsi="Times New Roman"/>
                <w:sz w:val="24"/>
              </w:rPr>
              <w:t>„</w:t>
            </w:r>
            <w:r w:rsidRPr="00973024">
              <w:rPr>
                <w:rFonts w:ascii="Times New Roman" w:eastAsia="Times New Roman" w:hAnsi="Times New Roman"/>
                <w:sz w:val="24"/>
              </w:rPr>
              <w:t>1. Mireli áruk, fagyasztott termékek</w:t>
            </w:r>
            <w:r>
              <w:rPr>
                <w:rFonts w:ascii="Times New Roman" w:eastAsia="Times New Roman" w:hAnsi="Times New Roman"/>
                <w:sz w:val="24"/>
              </w:rPr>
              <w:t xml:space="preserve">” </w:t>
            </w:r>
            <w:r w:rsidRPr="00973024">
              <w:rPr>
                <w:rFonts w:ascii="Times New Roman" w:eastAsia="Times New Roman" w:hAnsi="Times New Roman"/>
                <w:sz w:val="24"/>
              </w:rPr>
              <w:t>rész vonatkozásában az eljárást megindító felhívás feladásától visszafelé szám</w:t>
            </w:r>
            <w:r>
              <w:rPr>
                <w:rFonts w:ascii="Times New Roman" w:eastAsia="Times New Roman" w:hAnsi="Times New Roman"/>
                <w:sz w:val="24"/>
              </w:rPr>
              <w:t xml:space="preserve">ított 3 évben nem rendelkezik az említett </w:t>
            </w:r>
            <w:r w:rsidRPr="00973024">
              <w:rPr>
                <w:rFonts w:ascii="Times New Roman" w:eastAsia="Times New Roman" w:hAnsi="Times New Roman"/>
                <w:sz w:val="24"/>
              </w:rPr>
              <w:t xml:space="preserve">termékcsoport </w:t>
            </w:r>
            <w:r>
              <w:rPr>
                <w:rFonts w:ascii="Times New Roman" w:eastAsia="Times New Roman" w:hAnsi="Times New Roman"/>
                <w:sz w:val="24"/>
              </w:rPr>
              <w:t>tekintetében</w:t>
            </w:r>
            <w:r w:rsidRPr="00973024">
              <w:rPr>
                <w:rFonts w:ascii="Times New Roman" w:eastAsia="Times New Roman" w:hAnsi="Times New Roman"/>
                <w:sz w:val="24"/>
              </w:rPr>
              <w:t xml:space="preserve"> összesen legalább </w:t>
            </w:r>
            <w:r>
              <w:rPr>
                <w:rFonts w:ascii="Times New Roman" w:eastAsia="Times New Roman" w:hAnsi="Times New Roman"/>
                <w:sz w:val="24"/>
              </w:rPr>
              <w:t xml:space="preserve">142.000 Kg-ra vonatkozó </w:t>
            </w:r>
            <w:r w:rsidRPr="00973024">
              <w:rPr>
                <w:rFonts w:ascii="Times New Roman" w:eastAsia="Times New Roman" w:hAnsi="Times New Roman"/>
                <w:sz w:val="24"/>
              </w:rPr>
              <w:t>szállítási</w:t>
            </w:r>
            <w:r w:rsidRPr="00D14854">
              <w:rPr>
                <w:rFonts w:ascii="Times New Roman" w:eastAsia="Times New Roman" w:hAnsi="Times New Roman"/>
                <w:sz w:val="24"/>
              </w:rPr>
              <w:t>, illetve adásvételi</w:t>
            </w:r>
            <w:r>
              <w:rPr>
                <w:rFonts w:ascii="Times New Roman" w:eastAsia="Times New Roman" w:hAnsi="Times New Roman"/>
                <w:sz w:val="24"/>
              </w:rPr>
              <w:t xml:space="preserve"> referenciával;</w:t>
            </w:r>
          </w:p>
          <w:p w:rsidR="00C92ABE" w:rsidRDefault="00C92ABE" w:rsidP="00C92ABE">
            <w:pPr>
              <w:spacing w:before="120" w:after="120" w:line="240" w:lineRule="auto"/>
              <w:rPr>
                <w:rFonts w:ascii="Times New Roman" w:eastAsia="Times New Roman" w:hAnsi="Times New Roman"/>
                <w:sz w:val="24"/>
              </w:rPr>
            </w:pPr>
            <w:r w:rsidRPr="00973024">
              <w:rPr>
                <w:rFonts w:ascii="Times New Roman" w:eastAsia="Times New Roman" w:hAnsi="Times New Roman"/>
                <w:sz w:val="24"/>
              </w:rPr>
              <w:t xml:space="preserve">M/1.2. a </w:t>
            </w:r>
            <w:r>
              <w:rPr>
                <w:rFonts w:ascii="Times New Roman" w:eastAsia="Times New Roman" w:hAnsi="Times New Roman"/>
                <w:sz w:val="24"/>
              </w:rPr>
              <w:t>„</w:t>
            </w:r>
            <w:r w:rsidRPr="00973024">
              <w:rPr>
                <w:rFonts w:ascii="Times New Roman" w:eastAsia="Times New Roman" w:hAnsi="Times New Roman"/>
                <w:sz w:val="24"/>
              </w:rPr>
              <w:t>2. Felvágottak, vörös áru, füstölt áru</w:t>
            </w:r>
            <w:r>
              <w:rPr>
                <w:rFonts w:ascii="Times New Roman" w:eastAsia="Times New Roman" w:hAnsi="Times New Roman"/>
                <w:sz w:val="24"/>
              </w:rPr>
              <w:t xml:space="preserve">” </w:t>
            </w:r>
            <w:r w:rsidRPr="00973024">
              <w:rPr>
                <w:rFonts w:ascii="Times New Roman" w:eastAsia="Times New Roman" w:hAnsi="Times New Roman"/>
                <w:sz w:val="24"/>
              </w:rPr>
              <w:t>rész vonatkozásában az eljárást megindító felhívás feladásától visszafelé számított 3 évben nem rendelkezik a</w:t>
            </w:r>
            <w:r>
              <w:rPr>
                <w:rFonts w:ascii="Times New Roman" w:eastAsia="Times New Roman" w:hAnsi="Times New Roman"/>
                <w:sz w:val="24"/>
              </w:rPr>
              <w:t>z említett</w:t>
            </w:r>
            <w:r w:rsidRPr="00973024">
              <w:rPr>
                <w:rFonts w:ascii="Times New Roman" w:eastAsia="Times New Roman" w:hAnsi="Times New Roman"/>
                <w:sz w:val="24"/>
              </w:rPr>
              <w:t xml:space="preserve"> termékcsoport </w:t>
            </w:r>
            <w:r>
              <w:rPr>
                <w:rFonts w:ascii="Times New Roman" w:eastAsia="Times New Roman" w:hAnsi="Times New Roman"/>
                <w:sz w:val="24"/>
              </w:rPr>
              <w:t>tekintetében</w:t>
            </w:r>
            <w:r w:rsidRPr="00973024">
              <w:rPr>
                <w:rFonts w:ascii="Times New Roman" w:eastAsia="Times New Roman" w:hAnsi="Times New Roman"/>
                <w:sz w:val="24"/>
              </w:rPr>
              <w:t xml:space="preserve"> összesen legalább </w:t>
            </w:r>
            <w:r>
              <w:rPr>
                <w:rFonts w:ascii="Times New Roman" w:eastAsia="Times New Roman" w:hAnsi="Times New Roman"/>
                <w:sz w:val="24"/>
              </w:rPr>
              <w:t xml:space="preserve">61.000 Kg-ra vonatkozó </w:t>
            </w:r>
            <w:r w:rsidRPr="00973024">
              <w:rPr>
                <w:rFonts w:ascii="Times New Roman" w:eastAsia="Times New Roman" w:hAnsi="Times New Roman"/>
                <w:sz w:val="24"/>
              </w:rPr>
              <w:t>szállítási</w:t>
            </w:r>
            <w:r w:rsidRPr="00D14854">
              <w:rPr>
                <w:rFonts w:ascii="Times New Roman" w:eastAsia="Times New Roman" w:hAnsi="Times New Roman"/>
                <w:sz w:val="24"/>
              </w:rPr>
              <w:t>, illetve adásvételi</w:t>
            </w:r>
            <w:r>
              <w:rPr>
                <w:rFonts w:ascii="Times New Roman" w:eastAsia="Times New Roman" w:hAnsi="Times New Roman"/>
                <w:sz w:val="24"/>
              </w:rPr>
              <w:t xml:space="preserve"> referenciával;</w:t>
            </w:r>
          </w:p>
          <w:p w:rsidR="00C92ABE" w:rsidRDefault="00C92ABE" w:rsidP="00C92ABE">
            <w:pPr>
              <w:spacing w:before="120" w:after="120" w:line="240" w:lineRule="auto"/>
              <w:rPr>
                <w:rFonts w:ascii="Times New Roman" w:eastAsia="Times New Roman" w:hAnsi="Times New Roman"/>
                <w:sz w:val="24"/>
              </w:rPr>
            </w:pPr>
            <w:r w:rsidRPr="00973024">
              <w:rPr>
                <w:rFonts w:ascii="Times New Roman" w:eastAsia="Times New Roman" w:hAnsi="Times New Roman"/>
                <w:sz w:val="24"/>
              </w:rPr>
              <w:t xml:space="preserve">M/1.3. a </w:t>
            </w:r>
            <w:r>
              <w:rPr>
                <w:rFonts w:ascii="Times New Roman" w:eastAsia="Times New Roman" w:hAnsi="Times New Roman"/>
                <w:sz w:val="24"/>
              </w:rPr>
              <w:t>„</w:t>
            </w:r>
            <w:r w:rsidRPr="00973024">
              <w:rPr>
                <w:rFonts w:ascii="Times New Roman" w:eastAsia="Times New Roman" w:hAnsi="Times New Roman"/>
                <w:sz w:val="24"/>
              </w:rPr>
              <w:t>3. Tejtermékek</w:t>
            </w:r>
            <w:r>
              <w:rPr>
                <w:rFonts w:ascii="Times New Roman" w:eastAsia="Times New Roman" w:hAnsi="Times New Roman"/>
                <w:sz w:val="24"/>
              </w:rPr>
              <w:t xml:space="preserve">” </w:t>
            </w:r>
            <w:r w:rsidRPr="00973024">
              <w:rPr>
                <w:rFonts w:ascii="Times New Roman" w:eastAsia="Times New Roman" w:hAnsi="Times New Roman"/>
                <w:sz w:val="24"/>
              </w:rPr>
              <w:t>rész vonatkozásában az eljárást megindító felhívás feladásától visszafelé szám</w:t>
            </w:r>
            <w:r>
              <w:rPr>
                <w:rFonts w:ascii="Times New Roman" w:eastAsia="Times New Roman" w:hAnsi="Times New Roman"/>
                <w:sz w:val="24"/>
              </w:rPr>
              <w:t xml:space="preserve">ított 3 évben nem rendelkezik az említett </w:t>
            </w:r>
            <w:r w:rsidRPr="00973024">
              <w:rPr>
                <w:rFonts w:ascii="Times New Roman" w:eastAsia="Times New Roman" w:hAnsi="Times New Roman"/>
                <w:sz w:val="24"/>
              </w:rPr>
              <w:t xml:space="preserve">termékcsoport </w:t>
            </w:r>
            <w:r>
              <w:rPr>
                <w:rFonts w:ascii="Times New Roman" w:eastAsia="Times New Roman" w:hAnsi="Times New Roman"/>
                <w:sz w:val="24"/>
              </w:rPr>
              <w:t>tekintetében</w:t>
            </w:r>
            <w:r w:rsidRPr="00973024">
              <w:rPr>
                <w:rFonts w:ascii="Times New Roman" w:eastAsia="Times New Roman" w:hAnsi="Times New Roman"/>
                <w:sz w:val="24"/>
              </w:rPr>
              <w:t xml:space="preserve"> összesen legalább nettó </w:t>
            </w:r>
            <w:r>
              <w:rPr>
                <w:rFonts w:ascii="Times New Roman" w:eastAsia="Times New Roman" w:hAnsi="Times New Roman"/>
                <w:sz w:val="24"/>
              </w:rPr>
              <w:t xml:space="preserve">17 MFt </w:t>
            </w:r>
            <w:r w:rsidRPr="00973024">
              <w:rPr>
                <w:rFonts w:ascii="Times New Roman" w:eastAsia="Times New Roman" w:hAnsi="Times New Roman"/>
                <w:sz w:val="24"/>
              </w:rPr>
              <w:t>értékű szállítási</w:t>
            </w:r>
            <w:r w:rsidRPr="00D14854">
              <w:rPr>
                <w:rFonts w:ascii="Times New Roman" w:eastAsia="Times New Roman" w:hAnsi="Times New Roman"/>
                <w:sz w:val="24"/>
              </w:rPr>
              <w:t>, illetve adásvételi</w:t>
            </w:r>
            <w:r w:rsidRPr="00973024">
              <w:rPr>
                <w:rFonts w:ascii="Times New Roman" w:eastAsia="Times New Roman" w:hAnsi="Times New Roman"/>
                <w:sz w:val="24"/>
              </w:rPr>
              <w:t xml:space="preserve"> referenciával;</w:t>
            </w:r>
          </w:p>
          <w:p w:rsidR="00C92ABE" w:rsidRDefault="00C92ABE" w:rsidP="00C92ABE">
            <w:pPr>
              <w:spacing w:before="120" w:after="120" w:line="240" w:lineRule="auto"/>
              <w:rPr>
                <w:rFonts w:ascii="Times New Roman" w:eastAsia="Times New Roman" w:hAnsi="Times New Roman"/>
                <w:sz w:val="24"/>
              </w:rPr>
            </w:pPr>
            <w:r w:rsidRPr="00973024">
              <w:rPr>
                <w:rFonts w:ascii="Times New Roman" w:eastAsia="Times New Roman" w:hAnsi="Times New Roman"/>
                <w:sz w:val="24"/>
              </w:rPr>
              <w:t xml:space="preserve">M/1.4. a </w:t>
            </w:r>
            <w:r>
              <w:rPr>
                <w:rFonts w:ascii="Times New Roman" w:eastAsia="Times New Roman" w:hAnsi="Times New Roman"/>
                <w:sz w:val="24"/>
              </w:rPr>
              <w:t>„</w:t>
            </w:r>
            <w:r w:rsidRPr="00973024">
              <w:rPr>
                <w:rFonts w:ascii="Times New Roman" w:eastAsia="Times New Roman" w:hAnsi="Times New Roman"/>
                <w:sz w:val="24"/>
              </w:rPr>
              <w:t>4.</w:t>
            </w:r>
            <w:r>
              <w:rPr>
                <w:rFonts w:ascii="Times New Roman" w:eastAsia="Times New Roman" w:hAnsi="Times New Roman"/>
                <w:sz w:val="24"/>
              </w:rPr>
              <w:t xml:space="preserve"> </w:t>
            </w:r>
            <w:r w:rsidRPr="00973024">
              <w:rPr>
                <w:rFonts w:ascii="Times New Roman" w:eastAsia="Times New Roman" w:hAnsi="Times New Roman"/>
                <w:sz w:val="24"/>
              </w:rPr>
              <w:t>Szárazáruk, tészták</w:t>
            </w:r>
            <w:r>
              <w:rPr>
                <w:rFonts w:ascii="Times New Roman" w:eastAsia="Times New Roman" w:hAnsi="Times New Roman"/>
                <w:bCs/>
                <w:sz w:val="24"/>
              </w:rPr>
              <w:t>”</w:t>
            </w:r>
            <w:r w:rsidRPr="00973024">
              <w:rPr>
                <w:rFonts w:ascii="Times New Roman" w:eastAsia="Times New Roman" w:hAnsi="Times New Roman"/>
                <w:sz w:val="24"/>
              </w:rPr>
              <w:t xml:space="preserve"> rész vonatkozásában az eljárást megindító felhívás feladásától visszafelé számított 3 évben nem rendelkezik a</w:t>
            </w:r>
            <w:r>
              <w:rPr>
                <w:rFonts w:ascii="Times New Roman" w:eastAsia="Times New Roman" w:hAnsi="Times New Roman"/>
                <w:sz w:val="24"/>
              </w:rPr>
              <w:t>z említett</w:t>
            </w:r>
            <w:r w:rsidRPr="00973024">
              <w:rPr>
                <w:rFonts w:ascii="Times New Roman" w:eastAsia="Times New Roman" w:hAnsi="Times New Roman"/>
                <w:sz w:val="24"/>
              </w:rPr>
              <w:t xml:space="preserve"> termékcsoport </w:t>
            </w:r>
            <w:r>
              <w:rPr>
                <w:rFonts w:ascii="Times New Roman" w:eastAsia="Times New Roman" w:hAnsi="Times New Roman"/>
                <w:sz w:val="24"/>
              </w:rPr>
              <w:t>tekintetében</w:t>
            </w:r>
            <w:r w:rsidRPr="00973024">
              <w:rPr>
                <w:rFonts w:ascii="Times New Roman" w:eastAsia="Times New Roman" w:hAnsi="Times New Roman"/>
                <w:sz w:val="24"/>
              </w:rPr>
              <w:t xml:space="preserve"> összesen legalább nettó </w:t>
            </w:r>
            <w:r>
              <w:rPr>
                <w:rFonts w:ascii="Times New Roman" w:eastAsia="Times New Roman" w:hAnsi="Times New Roman"/>
                <w:sz w:val="24"/>
              </w:rPr>
              <w:t>61 MFt</w:t>
            </w:r>
            <w:r w:rsidRPr="00973024">
              <w:rPr>
                <w:rFonts w:ascii="Times New Roman" w:eastAsia="Times New Roman" w:hAnsi="Times New Roman"/>
                <w:sz w:val="24"/>
              </w:rPr>
              <w:t xml:space="preserve"> értékű szállítási</w:t>
            </w:r>
            <w:r w:rsidRPr="00D14854">
              <w:rPr>
                <w:rFonts w:ascii="Times New Roman" w:eastAsia="Times New Roman" w:hAnsi="Times New Roman"/>
                <w:sz w:val="24"/>
              </w:rPr>
              <w:t>, illetve adásvételi</w:t>
            </w:r>
            <w:r w:rsidRPr="00973024">
              <w:rPr>
                <w:rFonts w:ascii="Times New Roman" w:eastAsia="Times New Roman" w:hAnsi="Times New Roman"/>
                <w:sz w:val="24"/>
              </w:rPr>
              <w:t xml:space="preserve"> referenciával</w:t>
            </w:r>
            <w:r>
              <w:rPr>
                <w:rFonts w:ascii="Times New Roman" w:eastAsia="Times New Roman" w:hAnsi="Times New Roman"/>
                <w:sz w:val="24"/>
              </w:rPr>
              <w:t>;</w:t>
            </w:r>
          </w:p>
          <w:p w:rsidR="00C92ABE" w:rsidRDefault="00C92ABE" w:rsidP="00C92ABE">
            <w:pPr>
              <w:spacing w:before="120" w:after="120" w:line="240" w:lineRule="auto"/>
              <w:rPr>
                <w:rFonts w:ascii="Times New Roman" w:eastAsia="Times New Roman" w:hAnsi="Times New Roman"/>
                <w:sz w:val="24"/>
              </w:rPr>
            </w:pPr>
            <w:r w:rsidRPr="00973024">
              <w:rPr>
                <w:rFonts w:ascii="Times New Roman" w:eastAsia="Times New Roman" w:hAnsi="Times New Roman"/>
                <w:sz w:val="24"/>
              </w:rPr>
              <w:t xml:space="preserve">M/1.5. az </w:t>
            </w:r>
            <w:r>
              <w:rPr>
                <w:rFonts w:ascii="Times New Roman" w:eastAsia="Times New Roman" w:hAnsi="Times New Roman"/>
                <w:sz w:val="24"/>
              </w:rPr>
              <w:t>„</w:t>
            </w:r>
            <w:r w:rsidRPr="00973024">
              <w:rPr>
                <w:rFonts w:ascii="Times New Roman" w:eastAsia="Times New Roman" w:hAnsi="Times New Roman"/>
                <w:sz w:val="24"/>
              </w:rPr>
              <w:t>5. Zöldség, gyümölcs, savanyúság, tojás</w:t>
            </w:r>
            <w:r>
              <w:rPr>
                <w:rFonts w:ascii="Times New Roman" w:eastAsia="Times New Roman" w:hAnsi="Times New Roman"/>
                <w:sz w:val="24"/>
              </w:rPr>
              <w:t xml:space="preserve">” </w:t>
            </w:r>
            <w:r w:rsidRPr="00973024">
              <w:rPr>
                <w:rFonts w:ascii="Times New Roman" w:eastAsia="Times New Roman" w:hAnsi="Times New Roman"/>
                <w:sz w:val="24"/>
              </w:rPr>
              <w:t>rész vonatkozásában az eljárást megindító felhívás feladásától visszafelé számított 3 évben nem rendelkezik a</w:t>
            </w:r>
            <w:r>
              <w:rPr>
                <w:rFonts w:ascii="Times New Roman" w:eastAsia="Times New Roman" w:hAnsi="Times New Roman"/>
                <w:sz w:val="24"/>
              </w:rPr>
              <w:t xml:space="preserve">z említett </w:t>
            </w:r>
            <w:r w:rsidRPr="00973024">
              <w:rPr>
                <w:rFonts w:ascii="Times New Roman" w:eastAsia="Times New Roman" w:hAnsi="Times New Roman"/>
                <w:sz w:val="24"/>
              </w:rPr>
              <w:t xml:space="preserve">termékcsoport </w:t>
            </w:r>
            <w:r>
              <w:rPr>
                <w:rFonts w:ascii="Times New Roman" w:eastAsia="Times New Roman" w:hAnsi="Times New Roman"/>
                <w:sz w:val="24"/>
              </w:rPr>
              <w:t>tekintetében</w:t>
            </w:r>
            <w:r w:rsidRPr="00973024">
              <w:rPr>
                <w:rFonts w:ascii="Times New Roman" w:eastAsia="Times New Roman" w:hAnsi="Times New Roman"/>
                <w:sz w:val="24"/>
              </w:rPr>
              <w:t xml:space="preserve"> összesen legalább nettó </w:t>
            </w:r>
            <w:r>
              <w:rPr>
                <w:rFonts w:ascii="Times New Roman" w:eastAsia="Times New Roman" w:hAnsi="Times New Roman"/>
                <w:sz w:val="24"/>
              </w:rPr>
              <w:t>12 MFt</w:t>
            </w:r>
            <w:r w:rsidRPr="00973024">
              <w:rPr>
                <w:rFonts w:ascii="Times New Roman" w:eastAsia="Times New Roman" w:hAnsi="Times New Roman"/>
                <w:sz w:val="24"/>
              </w:rPr>
              <w:t xml:space="preserve"> értékű</w:t>
            </w:r>
            <w:r>
              <w:rPr>
                <w:rFonts w:ascii="Times New Roman" w:eastAsia="Times New Roman" w:hAnsi="Times New Roman"/>
                <w:sz w:val="24"/>
              </w:rPr>
              <w:t xml:space="preserve"> </w:t>
            </w:r>
            <w:r w:rsidRPr="00973024">
              <w:rPr>
                <w:rFonts w:ascii="Times New Roman" w:eastAsia="Times New Roman" w:hAnsi="Times New Roman"/>
                <w:sz w:val="24"/>
              </w:rPr>
              <w:t>szállítási</w:t>
            </w:r>
            <w:r w:rsidRPr="00D14854">
              <w:rPr>
                <w:rFonts w:ascii="Times New Roman" w:eastAsia="Times New Roman" w:hAnsi="Times New Roman"/>
                <w:sz w:val="24"/>
              </w:rPr>
              <w:t>, illetve adásvételi</w:t>
            </w:r>
            <w:r>
              <w:rPr>
                <w:rFonts w:ascii="Times New Roman" w:eastAsia="Times New Roman" w:hAnsi="Times New Roman"/>
                <w:sz w:val="24"/>
              </w:rPr>
              <w:t xml:space="preserve"> referenciával.</w:t>
            </w:r>
          </w:p>
          <w:p w:rsidR="00C92ABE" w:rsidRDefault="00C92ABE" w:rsidP="00C92ABE">
            <w:pPr>
              <w:spacing w:before="120" w:after="120" w:line="240" w:lineRule="auto"/>
              <w:rPr>
                <w:rFonts w:ascii="Times New Roman" w:eastAsia="Times New Roman" w:hAnsi="Times New Roman"/>
                <w:sz w:val="24"/>
              </w:rPr>
            </w:pPr>
            <w:r w:rsidRPr="00973024">
              <w:rPr>
                <w:rFonts w:ascii="Times New Roman" w:eastAsia="Times New Roman" w:hAnsi="Times New Roman"/>
                <w:sz w:val="24"/>
              </w:rPr>
              <w:t>A referencia érték tö</w:t>
            </w:r>
            <w:r>
              <w:rPr>
                <w:rFonts w:ascii="Times New Roman" w:eastAsia="Times New Roman" w:hAnsi="Times New Roman"/>
                <w:sz w:val="24"/>
              </w:rPr>
              <w:t>bb referenciából adódhat össze.</w:t>
            </w:r>
          </w:p>
          <w:p w:rsidR="00C92ABE" w:rsidRDefault="00C92ABE" w:rsidP="00C92ABE">
            <w:pPr>
              <w:spacing w:before="120" w:after="120" w:line="240" w:lineRule="auto"/>
              <w:rPr>
                <w:rFonts w:ascii="Times New Roman" w:eastAsia="Times New Roman" w:hAnsi="Times New Roman"/>
                <w:sz w:val="24"/>
              </w:rPr>
            </w:pPr>
            <w:r w:rsidRPr="00D14854">
              <w:rPr>
                <w:rFonts w:ascii="Times New Roman" w:eastAsia="Times New Roman" w:hAnsi="Times New Roman"/>
                <w:sz w:val="24"/>
              </w:rPr>
              <w:t>Több részre történő ajánlattétel esetén a minden egyes rész esetében külön-külön igazolni kell a referencia minimumkövetelmény teljesítését.</w:t>
            </w:r>
          </w:p>
          <w:p w:rsidR="004A669E" w:rsidRPr="00BF35E3" w:rsidRDefault="00C92ABE" w:rsidP="00C92ABE">
            <w:pPr>
              <w:autoSpaceDE w:val="0"/>
              <w:autoSpaceDN w:val="0"/>
              <w:adjustRightInd w:val="0"/>
              <w:rPr>
                <w:rFonts w:ascii="Times New Roman" w:eastAsia="Arial Unicode MS" w:hAnsi="Times New Roman"/>
                <w:b/>
                <w:bCs/>
                <w:iCs/>
                <w:color w:val="000000"/>
                <w:szCs w:val="22"/>
              </w:rPr>
            </w:pPr>
            <w:r>
              <w:rPr>
                <w:rFonts w:ascii="Times New Roman" w:eastAsia="Times New Roman" w:hAnsi="Times New Roman"/>
                <w:sz w:val="24"/>
              </w:rPr>
              <w:t>A</w:t>
            </w:r>
            <w:r w:rsidRPr="00D54F62">
              <w:rPr>
                <w:rFonts w:ascii="Times New Roman" w:eastAsia="Times New Roman" w:hAnsi="Times New Roman"/>
                <w:sz w:val="24"/>
              </w:rPr>
              <w:t xml:space="preserve"> </w:t>
            </w:r>
            <w:r w:rsidRPr="00D54F62">
              <w:rPr>
                <w:rFonts w:ascii="Times New Roman" w:eastAsia="Times New Roman" w:hAnsi="Times New Roman"/>
                <w:bCs/>
                <w:sz w:val="24"/>
              </w:rPr>
              <w:t>321/2015. (X. 30.) Korm. rendelet</w:t>
            </w:r>
            <w:r>
              <w:rPr>
                <w:rFonts w:ascii="Times New Roman" w:eastAsia="Times New Roman" w:hAnsi="Times New Roman"/>
                <w:bCs/>
                <w:sz w:val="24"/>
              </w:rPr>
              <w:t xml:space="preserve"> 21. § (1a) bekezdés a) pontja alkalmazandó.</w:t>
            </w:r>
          </w:p>
        </w:tc>
      </w:tr>
    </w:tbl>
    <w:p w:rsidR="004A669E" w:rsidRPr="00BF35E3" w:rsidRDefault="004A669E" w:rsidP="004A669E">
      <w:pPr>
        <w:ind w:right="-360"/>
        <w:rPr>
          <w:rFonts w:ascii="Times New Roman" w:eastAsia="Arial Unicode MS" w:hAnsi="Times New Roman"/>
          <w:b/>
          <w:bCs/>
          <w:i/>
          <w:iCs/>
          <w:color w:val="000000"/>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i/>
                <w:iCs/>
                <w:lang w:eastAsia="ja-JP"/>
              </w:rPr>
              <w:t xml:space="preserve">Válasz: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i/>
                <w:iCs/>
                <w:strike/>
                <w:color w:val="000000"/>
                <w:lang w:eastAsia="ja-JP"/>
              </w:rPr>
              <w:t xml:space="preserve">1a) </w:t>
            </w:r>
            <w:r w:rsidRPr="00BF35E3">
              <w:rPr>
                <w:rFonts w:ascii="Times New Roman" w:eastAsia="MS Mincho" w:hAnsi="Times New Roman"/>
                <w:b/>
                <w:bCs/>
                <w:strike/>
                <w:color w:val="000000"/>
                <w:lang w:eastAsia="ja-JP"/>
              </w:rPr>
              <w:t xml:space="preserve">Csak </w:t>
            </w:r>
            <w:r w:rsidRPr="00BF35E3">
              <w:rPr>
                <w:rFonts w:ascii="Times New Roman" w:eastAsia="MS Mincho" w:hAnsi="Times New Roman"/>
                <w:b/>
                <w:bCs/>
                <w:i/>
                <w:iCs/>
                <w:strike/>
                <w:color w:val="000000"/>
                <w:lang w:eastAsia="ja-JP"/>
              </w:rPr>
              <w:t xml:space="preserve">építési beruházásra vonatkozó közbeszerzési szerződések </w:t>
            </w:r>
            <w:r w:rsidRPr="00BF35E3">
              <w:rPr>
                <w:rFonts w:ascii="Times New Roman" w:eastAsia="MS Mincho" w:hAnsi="Times New Roman"/>
                <w:b/>
                <w:bCs/>
                <w:strike/>
                <w:color w:val="000000"/>
                <w:lang w:eastAsia="ja-JP"/>
              </w:rPr>
              <w:t>esetében: A referencia-időszak folyamán</w:t>
            </w:r>
            <w:r w:rsidRPr="00BF35E3">
              <w:rPr>
                <w:rFonts w:ascii="Times New Roman" w:eastAsia="MS Mincho" w:hAnsi="Times New Roman"/>
                <w:b/>
                <w:bCs/>
                <w:strike/>
                <w:color w:val="000000"/>
                <w:vertAlign w:val="superscript"/>
                <w:lang w:eastAsia="ja-JP"/>
              </w:rPr>
              <w:t>38</w:t>
            </w:r>
            <w:r w:rsidRPr="00BF35E3">
              <w:rPr>
                <w:rFonts w:ascii="Times New Roman" w:eastAsia="MS Mincho" w:hAnsi="Times New Roman"/>
                <w:b/>
                <w:bCs/>
                <w:strike/>
                <w:color w:val="000000"/>
                <w:lang w:eastAsia="ja-JP"/>
              </w:rPr>
              <w:t xml:space="preserve"> a gazdasági szereplő a meghatározott típusú munkákból a következőket végezte: </w:t>
            </w:r>
          </w:p>
          <w:p w:rsidR="004A669E" w:rsidRPr="00BF35E3" w:rsidRDefault="004A669E" w:rsidP="00B91116">
            <w:pPr>
              <w:rPr>
                <w:rFonts w:ascii="Times New Roman" w:eastAsia="MS Mincho" w:hAnsi="Times New Roman"/>
                <w:b/>
                <w:bCs/>
                <w:strike/>
                <w:color w:val="000000"/>
                <w:lang w:eastAsia="ja-JP"/>
              </w:rPr>
            </w:pPr>
            <w:r w:rsidRPr="00BF35E3">
              <w:rPr>
                <w:rFonts w:ascii="Times New Roman" w:eastAsia="MS Mincho" w:hAnsi="Times New Roman"/>
                <w:b/>
                <w:bCs/>
                <w:i/>
                <w:iCs/>
                <w:strike/>
                <w:color w:val="000000"/>
                <w:lang w:eastAsia="ja-JP"/>
              </w:rPr>
              <w:t xml:space="preserve">Ha a legfontosabb munkák megfelelő elvégzésére és eredményére vonatkozó </w:t>
            </w:r>
            <w:r w:rsidRPr="00BF35E3">
              <w:rPr>
                <w:rFonts w:ascii="Times New Roman" w:eastAsia="MS Mincho" w:hAnsi="Times New Roman"/>
                <w:b/>
                <w:bCs/>
                <w:i/>
                <w:iCs/>
                <w:strike/>
                <w:color w:val="000000"/>
                <w:lang w:eastAsia="ja-JP"/>
              </w:rPr>
              <w:lastRenderedPageBreak/>
              <w:t xml:space="preserve">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lastRenderedPageBreak/>
              <w:t xml:space="preserve">Évek száma (ezt az időszakot a vonatkozó hirdetmény vagy a közbeszerzési dokumentumok határozzák meg): […]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Munkák: […...]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lastRenderedPageBreak/>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bl>
    <w:p w:rsidR="004A669E" w:rsidRPr="00BF35E3" w:rsidRDefault="004A669E" w:rsidP="004A669E">
      <w:pPr>
        <w:tabs>
          <w:tab w:val="num" w:pos="1440"/>
        </w:tabs>
        <w:rPr>
          <w:rFonts w:ascii="Times New Roman"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34</w:t>
      </w:r>
      <w:r w:rsidRPr="00BF35E3">
        <w:rPr>
          <w:rFonts w:ascii="Times New Roman" w:eastAsia="Arial Unicode MS" w:hAnsi="Times New Roman"/>
          <w:color w:val="000000"/>
          <w:sz w:val="16"/>
          <w:szCs w:val="16"/>
        </w:rPr>
        <w:t xml:space="preserve"> Csak amennyiben a vonatkozó hirdetmény vagy a közbeszerzési dokumentumok lehetővé teszik.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35</w:t>
      </w:r>
      <w:r w:rsidRPr="00BF35E3">
        <w:rPr>
          <w:rFonts w:ascii="Times New Roman" w:eastAsia="Arial Unicode MS" w:hAnsi="Times New Roman"/>
          <w:color w:val="000000"/>
          <w:sz w:val="16"/>
          <w:szCs w:val="16"/>
        </w:rPr>
        <w:t xml:space="preserve"> Pl. az eszközök és a források aránya.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36</w:t>
      </w:r>
      <w:r w:rsidRPr="00BF35E3">
        <w:rPr>
          <w:rFonts w:ascii="Times New Roman" w:eastAsia="Arial Unicode MS" w:hAnsi="Times New Roman"/>
          <w:color w:val="000000"/>
          <w:sz w:val="16"/>
          <w:szCs w:val="16"/>
        </w:rPr>
        <w:t xml:space="preserve"> Pl. az eszközök és a források aránya.</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37</w:t>
      </w:r>
      <w:r w:rsidRPr="00BF35E3">
        <w:rPr>
          <w:rFonts w:ascii="Times New Roman" w:eastAsia="Arial Unicode MS" w:hAnsi="Times New Roman"/>
          <w:color w:val="000000"/>
          <w:sz w:val="16"/>
          <w:szCs w:val="16"/>
        </w:rPr>
        <w:t xml:space="preserve"> Kérjük, szükség szerint ismételje.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6"/>
          <w:szCs w:val="16"/>
        </w:rPr>
      </w:pPr>
      <w:r w:rsidRPr="00BF35E3">
        <w:rPr>
          <w:rFonts w:ascii="Times New Roman" w:eastAsia="Arial Unicode MS" w:hAnsi="Times New Roman"/>
          <w:color w:val="000000"/>
          <w:sz w:val="16"/>
          <w:szCs w:val="16"/>
          <w:vertAlign w:val="superscript"/>
        </w:rPr>
        <w:t>38</w:t>
      </w:r>
      <w:r w:rsidRPr="00BF35E3">
        <w:rPr>
          <w:rFonts w:ascii="Times New Roman" w:eastAsia="Arial Unicode MS" w:hAnsi="Times New Roman"/>
          <w:color w:val="000000"/>
          <w:sz w:val="16"/>
          <w:szCs w:val="16"/>
        </w:rPr>
        <w:t xml:space="preserve"> Az ajánlatkérő szervek nem több, mint öt évet </w:t>
      </w:r>
      <w:r w:rsidRPr="00BF35E3">
        <w:rPr>
          <w:rFonts w:ascii="Times New Roman" w:eastAsia="Arial Unicode MS" w:hAnsi="Times New Roman"/>
          <w:b/>
          <w:bCs/>
          <w:color w:val="000000"/>
          <w:sz w:val="16"/>
          <w:szCs w:val="16"/>
        </w:rPr>
        <w:t>írhatnak elő</w:t>
      </w:r>
      <w:r w:rsidRPr="00BF35E3">
        <w:rPr>
          <w:rFonts w:ascii="Times New Roman" w:eastAsia="Arial Unicode MS" w:hAnsi="Times New Roman"/>
          <w:color w:val="000000"/>
          <w:sz w:val="16"/>
          <w:szCs w:val="16"/>
        </w:rPr>
        <w:t xml:space="preserve">, és </w:t>
      </w:r>
      <w:r w:rsidRPr="00BF35E3">
        <w:rPr>
          <w:rFonts w:ascii="Times New Roman" w:eastAsia="Arial Unicode MS" w:hAnsi="Times New Roman"/>
          <w:b/>
          <w:bCs/>
          <w:color w:val="000000"/>
          <w:sz w:val="16"/>
          <w:szCs w:val="16"/>
        </w:rPr>
        <w:t xml:space="preserve">elfogadhatnak </w:t>
      </w:r>
      <w:r w:rsidRPr="00BF35E3">
        <w:rPr>
          <w:rFonts w:ascii="Times New Roman" w:eastAsia="Arial Unicode MS" w:hAnsi="Times New Roman"/>
          <w:color w:val="000000"/>
          <w:sz w:val="16"/>
          <w:szCs w:val="16"/>
        </w:rPr>
        <w:t xml:space="preserve">öt évnél </w:t>
      </w:r>
      <w:r w:rsidRPr="00BF35E3">
        <w:rPr>
          <w:rFonts w:ascii="Times New Roman" w:eastAsia="Arial Unicode MS" w:hAnsi="Times New Roman"/>
          <w:b/>
          <w:bCs/>
          <w:color w:val="000000"/>
          <w:sz w:val="16"/>
          <w:szCs w:val="16"/>
        </w:rPr>
        <w:t xml:space="preserve">régebbi </w:t>
      </w:r>
      <w:r w:rsidRPr="00BF35E3">
        <w:rPr>
          <w:rFonts w:ascii="Times New Roman" w:eastAsia="Arial Unicode MS" w:hAnsi="Times New Roman"/>
          <w:color w:val="000000"/>
          <w:sz w:val="16"/>
          <w:szCs w:val="16"/>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5124"/>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1b) Csak árubeszerzésre és szolgáltatásnyújtásra irányuló közbeszerzési szerződések esetében: A referencia-időszak folyamán</w:t>
            </w:r>
            <w:r w:rsidRPr="00BF35E3">
              <w:rPr>
                <w:rFonts w:ascii="Times New Roman" w:eastAsia="MS Mincho" w:hAnsi="Times New Roman"/>
                <w:b/>
                <w:bCs/>
                <w:i/>
                <w:iCs/>
                <w:color w:val="000000"/>
                <w:vertAlign w:val="superscript"/>
                <w:lang w:eastAsia="ja-JP"/>
              </w:rPr>
              <w:t>39</w:t>
            </w:r>
            <w:r w:rsidRPr="00BF35E3">
              <w:rPr>
                <w:rFonts w:ascii="Times New Roman" w:eastAsia="MS Mincho" w:hAnsi="Times New Roman"/>
                <w:b/>
                <w:bCs/>
                <w:i/>
                <w:iCs/>
                <w:color w:val="00000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BF35E3">
              <w:rPr>
                <w:rFonts w:ascii="Times New Roman" w:eastAsia="MS Mincho" w:hAnsi="Times New Roman"/>
                <w:b/>
                <w:bCs/>
                <w:i/>
                <w:iCs/>
                <w:color w:val="000000"/>
                <w:vertAlign w:val="superscript"/>
                <w:lang w:eastAsia="ja-JP"/>
              </w:rPr>
              <w:t>40</w:t>
            </w:r>
            <w:r w:rsidRPr="00BF35E3">
              <w:rPr>
                <w:rFonts w:ascii="Times New Roman" w:eastAsia="MS Mincho" w:hAnsi="Times New Roman"/>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Évek száma (ezt az időszakot a vonatkozó hirdetmény vagy a közbeszerzési dokumentumok határozzák meg): […] </w:t>
            </w:r>
          </w:p>
          <w:p w:rsidR="004A669E" w:rsidRPr="00BF35E3" w:rsidRDefault="004A669E" w:rsidP="00B91116">
            <w:pPr>
              <w:rPr>
                <w:rFonts w:ascii="Times New Roman" w:eastAsia="MS Mincho" w:hAnsi="Times New Roman"/>
                <w:b/>
                <w:bCs/>
                <w:lang w:eastAsia="ja-JP"/>
              </w:rPr>
            </w:pPr>
            <w:r w:rsidRPr="00BF35E3">
              <w:rPr>
                <w:rFonts w:ascii="Times New Roman" w:hAnsi="Times New Roman"/>
                <w:sz w:val="24"/>
              </w:rPr>
              <w:t>M.1.1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206"/>
              <w:gridCol w:w="1094"/>
              <w:gridCol w:w="1316"/>
            </w:tblGrid>
            <w:tr w:rsidR="004A669E" w:rsidRPr="00BF35E3" w:rsidTr="00B91116">
              <w:tc>
                <w:tcPr>
                  <w:tcW w:w="1093"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EA5168" w:rsidP="00EA5168">
                  <w:pPr>
                    <w:rPr>
                      <w:rFonts w:ascii="Times New Roman" w:eastAsia="MS Mincho" w:hAnsi="Times New Roman"/>
                      <w:b/>
                      <w:bCs/>
                      <w:lang w:eastAsia="ja-JP"/>
                    </w:rPr>
                  </w:pPr>
                  <w:r>
                    <w:rPr>
                      <w:rFonts w:ascii="Times New Roman" w:eastAsia="MS Mincho" w:hAnsi="Times New Roman"/>
                      <w:b/>
                      <w:bCs/>
                      <w:lang w:eastAsia="ja-JP"/>
                    </w:rPr>
                    <w:t>mennyiség</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teljesítés dátuma </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megrendelő másik fél</w:t>
                  </w:r>
                </w:p>
              </w:tc>
            </w:tr>
            <w:tr w:rsidR="004A669E" w:rsidRPr="00BF35E3" w:rsidTr="00B91116">
              <w:tc>
                <w:tcPr>
                  <w:tcW w:w="1093"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r>
          </w:tbl>
          <w:p w:rsidR="004A669E" w:rsidRPr="00BF35E3" w:rsidRDefault="004A669E" w:rsidP="00B91116">
            <w:pPr>
              <w:rPr>
                <w:rFonts w:ascii="Times New Roman" w:hAnsi="Times New Roman"/>
                <w:sz w:val="24"/>
              </w:rPr>
            </w:pPr>
            <w:r w:rsidRPr="00BF35E3">
              <w:rPr>
                <w:rFonts w:ascii="Times New Roman" w:hAnsi="Times New Roman"/>
                <w:sz w:val="24"/>
              </w:rPr>
              <w:t>M.1.2.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629"/>
              <w:gridCol w:w="1138"/>
              <w:gridCol w:w="1316"/>
            </w:tblGrid>
            <w:tr w:rsidR="004A669E" w:rsidRPr="00BF35E3" w:rsidTr="00B91116">
              <w:tc>
                <w:tcPr>
                  <w:tcW w:w="815"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Leírás </w:t>
                  </w:r>
                </w:p>
              </w:tc>
              <w:tc>
                <w:tcPr>
                  <w:tcW w:w="1744" w:type="dxa"/>
                  <w:tcBorders>
                    <w:top w:val="single" w:sz="4" w:space="0" w:color="000000"/>
                    <w:left w:val="single" w:sz="4" w:space="0" w:color="000000"/>
                    <w:bottom w:val="single" w:sz="4" w:space="0" w:color="000000"/>
                    <w:right w:val="single" w:sz="4" w:space="0" w:color="000000"/>
                  </w:tcBorders>
                  <w:hideMark/>
                </w:tcPr>
                <w:p w:rsidR="004A669E" w:rsidRPr="00BF35E3" w:rsidRDefault="00EA5168" w:rsidP="00EA5168">
                  <w:pPr>
                    <w:rPr>
                      <w:rFonts w:ascii="Times New Roman" w:eastAsia="MS Mincho" w:hAnsi="Times New Roman"/>
                      <w:b/>
                      <w:bCs/>
                      <w:lang w:eastAsia="ja-JP"/>
                    </w:rPr>
                  </w:pPr>
                  <w:r>
                    <w:rPr>
                      <w:rFonts w:ascii="Times New Roman" w:eastAsia="MS Mincho" w:hAnsi="Times New Roman"/>
                      <w:b/>
                      <w:bCs/>
                      <w:lang w:eastAsia="ja-JP"/>
                    </w:rPr>
                    <w:t>mennyiség</w:t>
                  </w:r>
                </w:p>
              </w:tc>
              <w:tc>
                <w:tcPr>
                  <w:tcW w:w="1170"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teljesítés dátuma </w:t>
                  </w:r>
                </w:p>
              </w:tc>
              <w:tc>
                <w:tcPr>
                  <w:tcW w:w="1316"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megrendelő másik fél</w:t>
                  </w:r>
                </w:p>
              </w:tc>
            </w:tr>
            <w:tr w:rsidR="004A669E" w:rsidRPr="00BF35E3" w:rsidTr="00B91116">
              <w:tc>
                <w:tcPr>
                  <w:tcW w:w="815"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74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170"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316"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r>
          </w:tbl>
          <w:p w:rsidR="004A669E" w:rsidRPr="00BF35E3" w:rsidRDefault="004A669E" w:rsidP="00B91116">
            <w:pPr>
              <w:rPr>
                <w:rFonts w:ascii="Times New Roman" w:hAnsi="Times New Roman"/>
                <w:sz w:val="24"/>
              </w:rPr>
            </w:pPr>
            <w:r w:rsidRPr="00BF35E3">
              <w:rPr>
                <w:rFonts w:ascii="Times New Roman" w:hAnsi="Times New Roman"/>
                <w:sz w:val="24"/>
              </w:rPr>
              <w:t>M.1.3.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744"/>
              <w:gridCol w:w="1023"/>
              <w:gridCol w:w="1316"/>
            </w:tblGrid>
            <w:tr w:rsidR="004A669E" w:rsidRPr="00BF35E3" w:rsidTr="00B91116">
              <w:tc>
                <w:tcPr>
                  <w:tcW w:w="1093"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ellenszolgáltatás összege</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teljesítés dátuma </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megrendelő másik fél</w:t>
                  </w:r>
                </w:p>
              </w:tc>
            </w:tr>
            <w:tr w:rsidR="004A669E" w:rsidRPr="00BF35E3" w:rsidTr="00B91116">
              <w:tc>
                <w:tcPr>
                  <w:tcW w:w="1093"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r>
          </w:tbl>
          <w:p w:rsidR="004A669E" w:rsidRPr="00BF35E3" w:rsidRDefault="004A669E" w:rsidP="00B91116">
            <w:pPr>
              <w:rPr>
                <w:rFonts w:ascii="Times New Roman" w:hAnsi="Times New Roman"/>
                <w:sz w:val="24"/>
              </w:rPr>
            </w:pPr>
            <w:r w:rsidRPr="00BF35E3">
              <w:rPr>
                <w:rFonts w:ascii="Times New Roman" w:hAnsi="Times New Roman"/>
                <w:sz w:val="24"/>
              </w:rPr>
              <w:t>M.1.4.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744"/>
              <w:gridCol w:w="1023"/>
              <w:gridCol w:w="1316"/>
            </w:tblGrid>
            <w:tr w:rsidR="004A669E" w:rsidRPr="00BF35E3" w:rsidTr="00B91116">
              <w:tc>
                <w:tcPr>
                  <w:tcW w:w="1093"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ellenszolgáltatás összege</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teljesítés dátuma </w:t>
                  </w:r>
                </w:p>
              </w:tc>
              <w:tc>
                <w:tcPr>
                  <w:tcW w:w="1094" w:type="dxa"/>
                  <w:tcBorders>
                    <w:top w:val="single" w:sz="4" w:space="0" w:color="000000"/>
                    <w:left w:val="single" w:sz="4" w:space="0" w:color="000000"/>
                    <w:bottom w:val="single" w:sz="4" w:space="0" w:color="000000"/>
                    <w:right w:val="single" w:sz="4" w:space="0" w:color="000000"/>
                  </w:tcBorders>
                  <w:hideMark/>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megrendelő másik fél</w:t>
                  </w:r>
                </w:p>
              </w:tc>
            </w:tr>
            <w:tr w:rsidR="004A669E" w:rsidRPr="00BF35E3" w:rsidTr="00B91116">
              <w:tc>
                <w:tcPr>
                  <w:tcW w:w="1093"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4A669E" w:rsidRPr="00BF35E3" w:rsidRDefault="004A669E" w:rsidP="00B91116">
                  <w:pPr>
                    <w:rPr>
                      <w:rFonts w:ascii="Times New Roman" w:eastAsia="MS Mincho" w:hAnsi="Times New Roman"/>
                      <w:b/>
                      <w:bCs/>
                      <w:lang w:eastAsia="ja-JP"/>
                    </w:rPr>
                  </w:pPr>
                </w:p>
              </w:tc>
            </w:tr>
          </w:tbl>
          <w:p w:rsidR="00547824" w:rsidRPr="00BF35E3" w:rsidRDefault="00547824" w:rsidP="00547824">
            <w:pPr>
              <w:rPr>
                <w:rFonts w:ascii="Times New Roman" w:hAnsi="Times New Roman"/>
                <w:sz w:val="24"/>
              </w:rPr>
            </w:pPr>
            <w:r w:rsidRPr="00BF35E3">
              <w:rPr>
                <w:rFonts w:ascii="Times New Roman" w:hAnsi="Times New Roman"/>
                <w:sz w:val="24"/>
              </w:rPr>
              <w:t>M.1.5.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744"/>
              <w:gridCol w:w="1023"/>
              <w:gridCol w:w="1316"/>
            </w:tblGrid>
            <w:tr w:rsidR="00547824" w:rsidRPr="00BF35E3" w:rsidTr="00B91116">
              <w:tc>
                <w:tcPr>
                  <w:tcW w:w="1093" w:type="dxa"/>
                  <w:tcBorders>
                    <w:top w:val="single" w:sz="4" w:space="0" w:color="000000"/>
                    <w:left w:val="single" w:sz="4" w:space="0" w:color="000000"/>
                    <w:bottom w:val="single" w:sz="4" w:space="0" w:color="000000"/>
                    <w:right w:val="single" w:sz="4" w:space="0" w:color="000000"/>
                  </w:tcBorders>
                  <w:hideMark/>
                </w:tcPr>
                <w:p w:rsidR="00547824" w:rsidRPr="00BF35E3" w:rsidRDefault="00547824" w:rsidP="00547824">
                  <w:pPr>
                    <w:rPr>
                      <w:rFonts w:ascii="Times New Roman" w:eastAsia="MS Mincho" w:hAnsi="Times New Roman"/>
                      <w:b/>
                      <w:bCs/>
                      <w:lang w:eastAsia="ja-JP"/>
                    </w:rPr>
                  </w:pPr>
                  <w:r w:rsidRPr="00BF35E3">
                    <w:rPr>
                      <w:rFonts w:ascii="Times New Roman" w:eastAsia="MS Mincho" w:hAnsi="Times New Roman"/>
                      <w:b/>
                      <w:bCs/>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547824" w:rsidRPr="00BF35E3" w:rsidRDefault="00547824" w:rsidP="00547824">
                  <w:pPr>
                    <w:rPr>
                      <w:rFonts w:ascii="Times New Roman" w:eastAsia="MS Mincho" w:hAnsi="Times New Roman"/>
                      <w:b/>
                      <w:bCs/>
                      <w:lang w:eastAsia="ja-JP"/>
                    </w:rPr>
                  </w:pPr>
                  <w:r w:rsidRPr="00BF35E3">
                    <w:rPr>
                      <w:rFonts w:ascii="Times New Roman" w:eastAsia="MS Mincho" w:hAnsi="Times New Roman"/>
                      <w:b/>
                      <w:bCs/>
                      <w:lang w:eastAsia="ja-JP"/>
                    </w:rPr>
                    <w:t>ellenszolgáltatás összege</w:t>
                  </w:r>
                </w:p>
              </w:tc>
              <w:tc>
                <w:tcPr>
                  <w:tcW w:w="1094" w:type="dxa"/>
                  <w:tcBorders>
                    <w:top w:val="single" w:sz="4" w:space="0" w:color="000000"/>
                    <w:left w:val="single" w:sz="4" w:space="0" w:color="000000"/>
                    <w:bottom w:val="single" w:sz="4" w:space="0" w:color="000000"/>
                    <w:right w:val="single" w:sz="4" w:space="0" w:color="000000"/>
                  </w:tcBorders>
                  <w:hideMark/>
                </w:tcPr>
                <w:p w:rsidR="00547824" w:rsidRPr="00BF35E3" w:rsidRDefault="00547824" w:rsidP="00547824">
                  <w:pPr>
                    <w:rPr>
                      <w:rFonts w:ascii="Times New Roman" w:eastAsia="MS Mincho" w:hAnsi="Times New Roman"/>
                      <w:b/>
                      <w:bCs/>
                      <w:lang w:eastAsia="ja-JP"/>
                    </w:rPr>
                  </w:pPr>
                  <w:r w:rsidRPr="00BF35E3">
                    <w:rPr>
                      <w:rFonts w:ascii="Times New Roman" w:eastAsia="MS Mincho" w:hAnsi="Times New Roman"/>
                      <w:b/>
                      <w:bCs/>
                      <w:lang w:eastAsia="ja-JP"/>
                    </w:rPr>
                    <w:t xml:space="preserve">teljesítés dátuma </w:t>
                  </w:r>
                </w:p>
              </w:tc>
              <w:tc>
                <w:tcPr>
                  <w:tcW w:w="1094" w:type="dxa"/>
                  <w:tcBorders>
                    <w:top w:val="single" w:sz="4" w:space="0" w:color="000000"/>
                    <w:left w:val="single" w:sz="4" w:space="0" w:color="000000"/>
                    <w:bottom w:val="single" w:sz="4" w:space="0" w:color="000000"/>
                    <w:right w:val="single" w:sz="4" w:space="0" w:color="000000"/>
                  </w:tcBorders>
                  <w:hideMark/>
                </w:tcPr>
                <w:p w:rsidR="00547824" w:rsidRPr="00BF35E3" w:rsidRDefault="00547824" w:rsidP="00547824">
                  <w:pPr>
                    <w:rPr>
                      <w:rFonts w:ascii="Times New Roman" w:eastAsia="MS Mincho" w:hAnsi="Times New Roman"/>
                      <w:b/>
                      <w:bCs/>
                      <w:lang w:eastAsia="ja-JP"/>
                    </w:rPr>
                  </w:pPr>
                  <w:r w:rsidRPr="00BF35E3">
                    <w:rPr>
                      <w:rFonts w:ascii="Times New Roman" w:eastAsia="MS Mincho" w:hAnsi="Times New Roman"/>
                      <w:b/>
                      <w:bCs/>
                      <w:lang w:eastAsia="ja-JP"/>
                    </w:rPr>
                    <w:t>megrendelő másik fél</w:t>
                  </w:r>
                </w:p>
              </w:tc>
            </w:tr>
            <w:tr w:rsidR="00547824" w:rsidRPr="00BF35E3" w:rsidTr="00B91116">
              <w:tc>
                <w:tcPr>
                  <w:tcW w:w="1093" w:type="dxa"/>
                  <w:tcBorders>
                    <w:top w:val="single" w:sz="4" w:space="0" w:color="000000"/>
                    <w:left w:val="single" w:sz="4" w:space="0" w:color="000000"/>
                    <w:bottom w:val="single" w:sz="4" w:space="0" w:color="000000"/>
                    <w:right w:val="single" w:sz="4" w:space="0" w:color="000000"/>
                  </w:tcBorders>
                </w:tcPr>
                <w:p w:rsidR="00547824" w:rsidRPr="00BF35E3" w:rsidRDefault="00547824" w:rsidP="00547824">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47824" w:rsidRPr="00BF35E3" w:rsidRDefault="00547824" w:rsidP="00547824">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47824" w:rsidRPr="00BF35E3" w:rsidRDefault="00547824" w:rsidP="00547824">
                  <w:pPr>
                    <w:rPr>
                      <w:rFonts w:ascii="Times New Roman" w:eastAsia="MS Mincho" w:hAnsi="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547824" w:rsidRPr="00BF35E3" w:rsidRDefault="00547824" w:rsidP="00547824">
                  <w:pPr>
                    <w:rPr>
                      <w:rFonts w:ascii="Times New Roman" w:eastAsia="MS Mincho" w:hAnsi="Times New Roman"/>
                      <w:b/>
                      <w:bCs/>
                      <w:lang w:eastAsia="ja-JP"/>
                    </w:rPr>
                  </w:pPr>
                </w:p>
              </w:tc>
            </w:tr>
          </w:tbl>
          <w:p w:rsidR="004A669E" w:rsidRPr="00BF35E3" w:rsidRDefault="004A669E" w:rsidP="00B91116">
            <w:pPr>
              <w:rPr>
                <w:rFonts w:ascii="Times New Roman" w:eastAsia="MS Mincho" w:hAnsi="Times New Roman"/>
                <w:b/>
                <w:bCs/>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2) A gazdasági szereplő a következő szakembereket vagy műszaki szervezeteket</w:t>
            </w:r>
            <w:r w:rsidRPr="00BF35E3">
              <w:rPr>
                <w:rFonts w:ascii="Times New Roman" w:eastAsia="MS Mincho" w:hAnsi="Times New Roman"/>
                <w:b/>
                <w:bCs/>
                <w:i/>
                <w:iCs/>
                <w:strike/>
                <w:color w:val="000000"/>
                <w:vertAlign w:val="superscript"/>
                <w:lang w:eastAsia="ja-JP"/>
              </w:rPr>
              <w:t>41</w:t>
            </w:r>
            <w:r w:rsidRPr="00BF35E3">
              <w:rPr>
                <w:rFonts w:ascii="Times New Roman" w:eastAsia="MS Mincho" w:hAnsi="Times New Roman"/>
                <w:b/>
                <w:bCs/>
                <w:i/>
                <w:iCs/>
                <w:strike/>
                <w:color w:val="000000"/>
                <w:lang w:eastAsia="ja-JP"/>
              </w:rPr>
              <w:t xml:space="preserve"> veheti igénybe, különös tekintettel a minőség-ellenőrzésért felelős szakemberekre vagy szervezetekre: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lastRenderedPageBreak/>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lastRenderedPageBreak/>
              <w:t xml:space="preserve">[……] </w:t>
            </w: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p w:rsidR="004A669E" w:rsidRPr="00BF35E3" w:rsidRDefault="004A669E" w:rsidP="00B91116">
            <w:pPr>
              <w:rPr>
                <w:rFonts w:ascii="Times New Roman" w:eastAsia="MS Mincho" w:hAnsi="Times New Roman"/>
                <w:b/>
                <w:bCs/>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4) A gazdasági szereplő a következő ellátásilánc-irányítási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5) Összetett leszállítandó termékek vagy teljesítendő szolgáltatások, vagy – rendkívüli esetben – különleges célra szolgáló termékek vagy szolgáltatások esetében: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BF35E3">
              <w:rPr>
                <w:rFonts w:ascii="Times New Roman" w:eastAsia="MS Mincho" w:hAnsi="Times New Roman"/>
                <w:b/>
                <w:bCs/>
                <w:i/>
                <w:iCs/>
                <w:strike/>
                <w:color w:val="000000"/>
                <w:vertAlign w:val="superscript"/>
                <w:lang w:eastAsia="ja-JP"/>
              </w:rPr>
              <w:t>42</w:t>
            </w:r>
            <w:r w:rsidRPr="00BF35E3">
              <w:rPr>
                <w:rFonts w:ascii="Times New Roman" w:eastAsia="MS Mincho" w:hAnsi="Times New Roman"/>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Igen [] Nem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6) A következő iskolai végzettséggel és szakképzettséggel rendelkeznek: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 A szolgáltató vagy maga a vállalkozó, és/vagy (a vonatkozó hirdetményben vagy a közbeszerzési dokumentumokban foglalt követelményektől függően)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a) [……]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b) [……]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8) A gazdasági szereplő éves átlagos statisztikai állományi-létszáma és vezetői létszáma az utolsó három évre vonatkozóan a következő volt: </w:t>
            </w:r>
          </w:p>
          <w:p w:rsidR="004A669E" w:rsidRPr="00BF35E3" w:rsidRDefault="004A669E" w:rsidP="00B91116">
            <w:pPr>
              <w:rPr>
                <w:rFonts w:ascii="Times New Roman" w:eastAsia="MS Mincho" w:hAnsi="Times New Roman"/>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Év, éves átlagos statisztikai állományi-létszám: [……],[……],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Év, vezetői létszám: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lastRenderedPageBreak/>
              <w:t xml:space="preserve">[……],[……],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tc>
      </w:tr>
    </w:tbl>
    <w:p w:rsidR="004A669E" w:rsidRPr="00BF35E3" w:rsidRDefault="004A669E" w:rsidP="004A669E">
      <w:pPr>
        <w:tabs>
          <w:tab w:val="num" w:pos="1440"/>
        </w:tabs>
        <w:rPr>
          <w:rFonts w:ascii="Times New Roman"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39</w:t>
      </w:r>
      <w:r w:rsidRPr="00BF35E3">
        <w:rPr>
          <w:rFonts w:ascii="Times New Roman" w:eastAsia="Arial Unicode MS" w:hAnsi="Times New Roman"/>
          <w:color w:val="000000"/>
          <w:sz w:val="18"/>
          <w:szCs w:val="18"/>
        </w:rPr>
        <w:t xml:space="preserve"> Az ajánlatkérő szervek nem több, mint három évet </w:t>
      </w:r>
      <w:r w:rsidRPr="00BF35E3">
        <w:rPr>
          <w:rFonts w:ascii="Times New Roman" w:eastAsia="Arial Unicode MS" w:hAnsi="Times New Roman"/>
          <w:b/>
          <w:bCs/>
          <w:color w:val="000000"/>
          <w:sz w:val="18"/>
          <w:szCs w:val="18"/>
        </w:rPr>
        <w:t>írhatnak elő</w:t>
      </w:r>
      <w:r w:rsidRPr="00BF35E3">
        <w:rPr>
          <w:rFonts w:ascii="Times New Roman" w:eastAsia="Arial Unicode MS" w:hAnsi="Times New Roman"/>
          <w:color w:val="000000"/>
          <w:sz w:val="18"/>
          <w:szCs w:val="18"/>
        </w:rPr>
        <w:t xml:space="preserve">, és </w:t>
      </w:r>
      <w:r w:rsidRPr="00BF35E3">
        <w:rPr>
          <w:rFonts w:ascii="Times New Roman" w:eastAsia="Arial Unicode MS" w:hAnsi="Times New Roman"/>
          <w:b/>
          <w:bCs/>
          <w:color w:val="000000"/>
          <w:sz w:val="18"/>
          <w:szCs w:val="18"/>
        </w:rPr>
        <w:t xml:space="preserve">elfogadhatnak </w:t>
      </w:r>
      <w:r w:rsidRPr="00BF35E3">
        <w:rPr>
          <w:rFonts w:ascii="Times New Roman" w:eastAsia="Arial Unicode MS" w:hAnsi="Times New Roman"/>
          <w:color w:val="000000"/>
          <w:sz w:val="18"/>
          <w:szCs w:val="18"/>
        </w:rPr>
        <w:t xml:space="preserve">három évnél </w:t>
      </w:r>
      <w:r w:rsidRPr="00BF35E3">
        <w:rPr>
          <w:rFonts w:ascii="Times New Roman" w:eastAsia="Arial Unicode MS" w:hAnsi="Times New Roman"/>
          <w:b/>
          <w:bCs/>
          <w:color w:val="000000"/>
          <w:sz w:val="18"/>
          <w:szCs w:val="18"/>
        </w:rPr>
        <w:t xml:space="preserve">régebbi </w:t>
      </w:r>
      <w:r w:rsidRPr="00BF35E3">
        <w:rPr>
          <w:rFonts w:ascii="Times New Roman" w:eastAsia="Arial Unicode MS" w:hAnsi="Times New Roman"/>
          <w:color w:val="000000"/>
          <w:sz w:val="18"/>
          <w:szCs w:val="18"/>
        </w:rPr>
        <w:t xml:space="preserve">tapasztalatot.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40</w:t>
      </w:r>
      <w:r w:rsidRPr="00BF35E3">
        <w:rPr>
          <w:rFonts w:ascii="Times New Roman" w:eastAsia="Arial Unicode MS" w:hAnsi="Times New Roman"/>
          <w:color w:val="000000"/>
          <w:sz w:val="18"/>
          <w:szCs w:val="18"/>
        </w:rPr>
        <w:t xml:space="preserve"> Vagyis </w:t>
      </w:r>
      <w:r w:rsidRPr="00BF35E3">
        <w:rPr>
          <w:rFonts w:ascii="Times New Roman" w:eastAsia="Arial Unicode MS" w:hAnsi="Times New Roman"/>
          <w:b/>
          <w:bCs/>
          <w:color w:val="000000"/>
          <w:sz w:val="18"/>
          <w:szCs w:val="18"/>
        </w:rPr>
        <w:t xml:space="preserve">minden </w:t>
      </w:r>
      <w:r w:rsidRPr="00BF35E3">
        <w:rPr>
          <w:rFonts w:ascii="Times New Roman" w:eastAsia="Arial Unicode MS" w:hAnsi="Times New Roman"/>
          <w:color w:val="000000"/>
          <w:sz w:val="18"/>
          <w:szCs w:val="18"/>
        </w:rPr>
        <w:t xml:space="preserve">megrendelőt fel kell sorolni, és a listának tartalmaznia kell mind a közületi, mind pedig a magánmegrendelőket az érintett szállítások vagy szolgáltatások tekintetében.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41</w:t>
      </w:r>
      <w:r w:rsidRPr="00BF35E3">
        <w:rPr>
          <w:rFonts w:ascii="Times New Roman" w:eastAsia="Arial Unicode MS" w:hAnsi="Times New Roman"/>
          <w:color w:val="000000"/>
          <w:sz w:val="18"/>
          <w:szCs w:val="18"/>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42</w:t>
      </w:r>
      <w:r w:rsidRPr="00BF35E3">
        <w:rPr>
          <w:rFonts w:ascii="Times New Roman" w:eastAsia="Arial Unicode MS" w:hAnsi="Times New Roman"/>
          <w:color w:val="000000"/>
          <w:sz w:val="18"/>
          <w:szCs w:val="18"/>
        </w:rPr>
        <w:t xml:space="preserve"> A vizsgálatot az ajánlatkérő szerv vagy – amennyiben az utóbbi ezt jóváhagyja – nevében a szállító/szolgáltató székhelye szerinti ország egy erre illetékes hivatalos szerve végezheti el.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10) A gazdasági szereplő a szerződés következő részére (azaz százalékára) nézve kíván esetleg harmadik féllel szerződést kötni</w:t>
            </w:r>
            <w:r w:rsidRPr="00BF35E3">
              <w:rPr>
                <w:rFonts w:ascii="Times New Roman" w:eastAsia="MS Mincho" w:hAnsi="Times New Roman"/>
                <w:b/>
                <w:bCs/>
                <w:i/>
                <w:iCs/>
                <w:strike/>
                <w:color w:val="000000"/>
                <w:vertAlign w:val="superscript"/>
                <w:lang w:eastAsia="ja-JP"/>
              </w:rPr>
              <w:t>43</w:t>
            </w:r>
            <w:r w:rsidRPr="00BF35E3">
              <w:rPr>
                <w:rFonts w:ascii="Times New Roman" w:eastAsia="MS Mincho" w:hAnsi="Times New Roman"/>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11) Árubeszerzésre irányuló közbeszerzési szerződés esetében: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 gazdasági szereplő szállítani fogja a leszállítandó termékekre vonatkozó mintákat, leírásokat vagy fényképeket, amelyeket nem kell hitelességi tanúsítványnak kísérnie;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Adott esetben a gazdasági szereplő továbbá kijelenti, hogy rendelkezésre fogja bocsátani az előírt hitelességi igazolásokat.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Igen [] Nem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Igen [] Nem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12) Árubeszerzésre irányuló közbeszerzési szerződés esetében: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w:t>
            </w:r>
            <w:r w:rsidRPr="00BF35E3">
              <w:rPr>
                <w:rFonts w:ascii="Times New Roman" w:eastAsia="MS Mincho" w:hAnsi="Times New Roman"/>
                <w:b/>
                <w:bCs/>
                <w:i/>
                <w:iCs/>
                <w:strike/>
                <w:color w:val="000000"/>
                <w:lang w:eastAsia="ja-JP"/>
              </w:rPr>
              <w:lastRenderedPageBreak/>
              <w:t xml:space="preserve">leírásokra vagy szabványokra való egyértelmű hivatkozással igazolják a termékek megfelelőségét?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lastRenderedPageBreak/>
              <w:t xml:space="preserve">[] Igen [] Nem […]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bl>
    <w:p w:rsidR="004A669E" w:rsidRPr="00BF35E3" w:rsidRDefault="004A669E" w:rsidP="004A669E">
      <w:pPr>
        <w:ind w:right="-360"/>
        <w:rPr>
          <w:rFonts w:ascii="Times New Roman" w:eastAsia="Arial Unicode MS" w:hAnsi="Times New Roman"/>
          <w:b/>
          <w:bCs/>
          <w:snapToGrid w:val="0"/>
        </w:rPr>
      </w:pPr>
    </w:p>
    <w:p w:rsidR="004A669E" w:rsidRPr="00BF35E3" w:rsidRDefault="004A669E" w:rsidP="004A669E">
      <w:pPr>
        <w:ind w:right="-360"/>
        <w:rPr>
          <w:rFonts w:ascii="Times New Roman" w:eastAsia="Arial Unicode MS" w:hAnsi="Times New Roman"/>
          <w:b/>
          <w:bCs/>
          <w:snapToGrid w:val="0"/>
        </w:rPr>
      </w:pPr>
      <w:r w:rsidRPr="00BF35E3">
        <w:rPr>
          <w:rFonts w:ascii="Times New Roman" w:eastAsia="Arial Unicode MS" w:hAnsi="Times New Roman"/>
          <w:b/>
          <w:bCs/>
          <w:snapToGrid w:val="0"/>
        </w:rPr>
        <w:t xml:space="preserve">D: MINŐSÉGBIZTOSÍTÁSI RENDSZEREK ÉS KÖRNYEZETVÉDELMI VEZETÉSI SZABVÁNYOK </w:t>
      </w:r>
    </w:p>
    <w:p w:rsidR="004A669E" w:rsidRPr="00BF35E3" w:rsidRDefault="004A669E" w:rsidP="004A669E">
      <w:pPr>
        <w:ind w:right="-360"/>
        <w:rPr>
          <w:rFonts w:ascii="Times New Roman" w:eastAsia="Arial Unicode MS" w:hAnsi="Times New Roman"/>
          <w:snapToGrid w:val="0"/>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4A669E" w:rsidRPr="00BF35E3" w:rsidRDefault="004A669E" w:rsidP="004A669E">
      <w:pPr>
        <w:ind w:right="-360"/>
        <w:rPr>
          <w:rFonts w:ascii="Times New Roman" w:eastAsia="Arial Unicode MS" w:hAnsi="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i/>
                <w:iCs/>
                <w:lang w:eastAsia="ja-JP"/>
              </w:rPr>
              <w:t xml:space="preserve">Válasz: </w:t>
            </w:r>
          </w:p>
          <w:p w:rsidR="004A669E" w:rsidRPr="00BF35E3" w:rsidRDefault="004A669E" w:rsidP="00B91116">
            <w:pPr>
              <w:rPr>
                <w:rFonts w:ascii="Times New Roman" w:eastAsia="MS Mincho" w:hAnsi="Times New Roman"/>
                <w:b/>
                <w:bCs/>
                <w:lang w:eastAsia="ja-JP"/>
              </w:rPr>
            </w:pP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color w:val="000000"/>
                <w:lang w:eastAsia="ja-JP"/>
              </w:rPr>
            </w:pPr>
            <w:r w:rsidRPr="00BF35E3">
              <w:rPr>
                <w:rFonts w:ascii="Times New Roman" w:eastAsia="MS Mincho" w:hAnsi="Times New Roman"/>
                <w:b/>
                <w:bCs/>
                <w:i/>
                <w:iCs/>
                <w:color w:val="00000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Igen [] Nem </w:t>
            </w: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lang w:eastAsia="ja-JP"/>
              </w:rPr>
              <w:t xml:space="preserve">[…] </w:t>
            </w: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r w:rsidRPr="00BF35E3">
              <w:rPr>
                <w:rFonts w:ascii="Times New Roman" w:eastAsia="MS Mincho" w:hAnsi="Times New Roman"/>
                <w:b/>
                <w:bCs/>
                <w:i/>
                <w:iCs/>
                <w:lang w:eastAsia="ja-JP"/>
              </w:rPr>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lang w:eastAsia="ja-JP"/>
              </w:rPr>
            </w:pPr>
          </w:p>
          <w:p w:rsidR="004A669E" w:rsidRPr="00BF35E3" w:rsidRDefault="004A669E" w:rsidP="00B91116">
            <w:pPr>
              <w:rPr>
                <w:rFonts w:ascii="Times New Roman" w:eastAsia="MS Mincho" w:hAnsi="Times New Roman"/>
                <w:b/>
                <w:bCs/>
                <w:lang w:eastAsia="ja-JP"/>
              </w:rPr>
            </w:pPr>
          </w:p>
        </w:tc>
      </w:tr>
    </w:tbl>
    <w:p w:rsidR="004A669E" w:rsidRPr="00BF35E3" w:rsidRDefault="004A669E" w:rsidP="004A669E">
      <w:pPr>
        <w:tabs>
          <w:tab w:val="num" w:pos="1440"/>
        </w:tabs>
        <w:rPr>
          <w:rFonts w:ascii="Times New Roman"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43</w:t>
      </w:r>
      <w:r w:rsidRPr="00BF35E3">
        <w:rPr>
          <w:rFonts w:ascii="Times New Roman" w:eastAsia="Arial Unicode MS" w:hAnsi="Times New Roman"/>
          <w:color w:val="000000"/>
          <w:sz w:val="18"/>
          <w:szCs w:val="18"/>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Be tud-e nyújtani a gazdasági szereplő olyan, független testület által kiállított igazolást, amely tanúsítja, hogy a gazdasági szereplő az előírt </w:t>
            </w:r>
            <w:r w:rsidRPr="00BF35E3">
              <w:rPr>
                <w:rFonts w:ascii="Times New Roman" w:eastAsia="MS Mincho" w:hAnsi="Times New Roman"/>
                <w:b/>
                <w:bCs/>
                <w:i/>
                <w:iCs/>
                <w:strike/>
                <w:color w:val="000000"/>
                <w:lang w:eastAsia="ja-JP"/>
              </w:rPr>
              <w:lastRenderedPageBreak/>
              <w:t xml:space="preserve">környezetvédelmi vezetési rendszereknek vagy szabványoknak megfelel?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lastRenderedPageBreak/>
              <w:t xml:space="preserve">[] Igen [] Nem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 </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(internetcím, a kibocsátó hatóság vagy testület, a dokumentáció pontos hivatkozási adatai): [……][……][……] </w:t>
            </w:r>
          </w:p>
          <w:p w:rsidR="004A669E" w:rsidRPr="00BF35E3" w:rsidRDefault="004A669E" w:rsidP="00B91116">
            <w:pPr>
              <w:rPr>
                <w:rFonts w:ascii="Times New Roman" w:eastAsia="MS Mincho" w:hAnsi="Times New Roman"/>
                <w:b/>
                <w:bCs/>
                <w:strike/>
                <w:lang w:eastAsia="ja-JP"/>
              </w:rPr>
            </w:pPr>
          </w:p>
        </w:tc>
      </w:tr>
    </w:tbl>
    <w:p w:rsidR="004A669E" w:rsidRPr="00BF35E3" w:rsidRDefault="004A669E" w:rsidP="004A669E">
      <w:pPr>
        <w:ind w:right="-360"/>
        <w:rPr>
          <w:rFonts w:ascii="Times New Roman" w:hAnsi="Times New Roman"/>
          <w:snapToGrid w:val="0"/>
          <w:highlight w:val="yellow"/>
        </w:rPr>
      </w:pPr>
    </w:p>
    <w:p w:rsidR="004A669E" w:rsidRPr="00BF35E3" w:rsidRDefault="004A669E" w:rsidP="004A669E">
      <w:pPr>
        <w:rPr>
          <w:rFonts w:ascii="Times New Roman" w:hAnsi="Times New Roman"/>
          <w:snapToGrid w:val="0"/>
          <w:highlight w:val="yellow"/>
        </w:rPr>
      </w:pPr>
      <w:r w:rsidRPr="00BF35E3">
        <w:rPr>
          <w:rFonts w:ascii="Times New Roman" w:hAnsi="Times New Roman"/>
          <w:snapToGrid w:val="0"/>
          <w:highlight w:val="yellow"/>
        </w:rPr>
        <w:br w:type="page"/>
      </w:r>
    </w:p>
    <w:p w:rsidR="004A669E" w:rsidRPr="00BF35E3" w:rsidRDefault="004A669E" w:rsidP="004A669E">
      <w:pPr>
        <w:ind w:right="-360"/>
        <w:rPr>
          <w:rFonts w:ascii="Times New Roman" w:eastAsia="Arial Unicode MS" w:hAnsi="Times New Roman"/>
          <w:snapToGrid w:val="0"/>
        </w:rPr>
      </w:pPr>
      <w:r w:rsidRPr="00BF35E3">
        <w:rPr>
          <w:rFonts w:ascii="Times New Roman" w:eastAsia="Arial Unicode MS" w:hAnsi="Times New Roman"/>
          <w:b/>
          <w:bCs/>
          <w:snapToGrid w:val="0"/>
        </w:rPr>
        <w:lastRenderedPageBreak/>
        <w:t>V. rész: Az alkalmasnak minősített részvételre jelentkezők számának csökkentése</w:t>
      </w:r>
    </w:p>
    <w:p w:rsidR="004A669E" w:rsidRPr="00BF35E3" w:rsidRDefault="004A669E" w:rsidP="004A669E">
      <w:pPr>
        <w:ind w:right="-360"/>
        <w:rPr>
          <w:rFonts w:ascii="Times New Roman" w:eastAsia="Arial Unicode MS" w:hAnsi="Times New Roman"/>
          <w:snapToGrid w:val="0"/>
          <w:highlight w:val="yellow"/>
        </w:rPr>
      </w:pPr>
    </w:p>
    <w:p w:rsidR="004A669E" w:rsidRPr="00BF35E3" w:rsidRDefault="004A669E" w:rsidP="004A669E">
      <w:pPr>
        <w:ind w:right="-360"/>
        <w:rPr>
          <w:rFonts w:ascii="Times New Roman" w:eastAsia="Arial Unicode MS" w:hAnsi="Times New Roman"/>
          <w:snapToGrid w:val="0"/>
          <w:highlight w:val="yellow"/>
        </w:rPr>
      </w:pPr>
      <w:r w:rsidRPr="00BF35E3">
        <w:rPr>
          <w:rFonts w:ascii="Times New Roman" w:eastAsia="Arial Unicode MS" w:hAnsi="Times New Roman"/>
          <w:snapToGrid w:val="0"/>
          <w:highlight w:val="yellow"/>
        </w:rPr>
        <w:t>NEM SZÜKSÉGES KITÖLTENI!</w:t>
      </w:r>
    </w:p>
    <w:p w:rsidR="004A669E" w:rsidRPr="00BF35E3" w:rsidRDefault="004A669E" w:rsidP="004A669E">
      <w:pPr>
        <w:ind w:right="-360"/>
        <w:rPr>
          <w:rFonts w:ascii="Times New Roman" w:eastAsia="Arial Unicode MS" w:hAnsi="Times New Roman"/>
          <w:snapToGrid w:val="0"/>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r w:rsidRPr="00BF35E3">
        <w:rPr>
          <w:rFonts w:ascii="Times New Roman" w:eastAsia="Arial Unicode MS" w:hAnsi="Times New Roman"/>
          <w:b/>
          <w:bCs/>
          <w:i/>
          <w:iCs/>
          <w:color w:val="000000"/>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b/>
          <w:bCs/>
          <w:i/>
          <w:iCs/>
          <w:color w:val="000000"/>
        </w:rPr>
      </w:pPr>
    </w:p>
    <w:p w:rsidR="004A669E" w:rsidRPr="00BF35E3" w:rsidRDefault="004A669E" w:rsidP="004A669E">
      <w:pPr>
        <w:ind w:right="-360"/>
        <w:rPr>
          <w:rFonts w:ascii="Times New Roman" w:eastAsia="Arial Unicode MS" w:hAnsi="Times New Roman"/>
          <w:snapToGrid w:val="0"/>
          <w:highlight w:val="yellow"/>
        </w:rPr>
      </w:pPr>
    </w:p>
    <w:p w:rsidR="004A669E" w:rsidRPr="00BF35E3" w:rsidRDefault="004A669E" w:rsidP="004A669E">
      <w:pPr>
        <w:ind w:right="-360"/>
        <w:rPr>
          <w:rFonts w:ascii="Times New Roman" w:eastAsia="Arial Unicode MS" w:hAnsi="Times New Roman"/>
          <w:b/>
          <w:bCs/>
          <w:snapToGrid w:val="0"/>
        </w:rPr>
      </w:pPr>
      <w:r w:rsidRPr="00BF35E3">
        <w:rPr>
          <w:rFonts w:ascii="Times New Roman" w:eastAsia="Arial Unicode MS" w:hAnsi="Times New Roman"/>
          <w:b/>
          <w:bCs/>
          <w:snapToGrid w:val="0"/>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Válasz: </w:t>
            </w:r>
          </w:p>
        </w:tc>
      </w:tr>
      <w:tr w:rsidR="004A669E" w:rsidRPr="00BF35E3" w:rsidTr="00B91116">
        <w:trPr>
          <w:trHeight w:val="323"/>
        </w:trPr>
        <w:tc>
          <w:tcPr>
            <w:tcW w:w="4606" w:type="dxa"/>
            <w:tcBorders>
              <w:top w:val="single" w:sz="4" w:space="0" w:color="auto"/>
              <w:left w:val="single" w:sz="4" w:space="0" w:color="auto"/>
              <w:bottom w:val="single" w:sz="4" w:space="0" w:color="auto"/>
              <w:right w:val="single" w:sz="4" w:space="0" w:color="auto"/>
            </w:tcBorders>
            <w:hideMark/>
          </w:tcPr>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 gazdasági szereplő a következő módon felel meg a részvételre jelentkezők számának csökkentésére alkalmazandó objektív és megkülönböztetésmentes szempontoknak vagy szabályoknak: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Amennyiben bizonyos tanúsítványok vagy egyéb igazolások szükségesek, kérjük, tüntesse fel mindegyikre nézve, hogy a gazdasági szereplő rendelkezik-e a megkívánt dokumentumokkal: </w:t>
            </w:r>
          </w:p>
          <w:p w:rsidR="004A669E" w:rsidRPr="00BF35E3" w:rsidRDefault="004A669E" w:rsidP="00B91116">
            <w:pPr>
              <w:rPr>
                <w:rFonts w:ascii="Times New Roman" w:eastAsia="MS Mincho" w:hAnsi="Times New Roman"/>
                <w:b/>
                <w:bCs/>
                <w:i/>
                <w:iCs/>
                <w:strike/>
                <w:color w:val="000000"/>
                <w:lang w:eastAsia="ja-JP"/>
              </w:rPr>
            </w:pPr>
            <w:r w:rsidRPr="00BF35E3">
              <w:rPr>
                <w:rFonts w:ascii="Times New Roman" w:eastAsia="MS Mincho" w:hAnsi="Times New Roman"/>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xml:space="preserve">[….] </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strike/>
                <w:lang w:eastAsia="ja-JP"/>
              </w:rPr>
              <w:t>[] Igen [] Nem</w:t>
            </w:r>
            <w:r w:rsidRPr="00BF35E3">
              <w:rPr>
                <w:rFonts w:ascii="Times New Roman" w:eastAsia="MS Mincho" w:hAnsi="Times New Roman"/>
                <w:b/>
                <w:bCs/>
                <w:strike/>
                <w:vertAlign w:val="superscript"/>
                <w:lang w:eastAsia="ja-JP"/>
              </w:rPr>
              <w:t>45</w:t>
            </w: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strike/>
                <w:lang w:eastAsia="ja-JP"/>
              </w:rPr>
            </w:pPr>
          </w:p>
          <w:p w:rsidR="004A669E" w:rsidRPr="00BF35E3" w:rsidRDefault="004A669E" w:rsidP="00B91116">
            <w:pPr>
              <w:rPr>
                <w:rFonts w:ascii="Times New Roman" w:eastAsia="MS Mincho" w:hAnsi="Times New Roman"/>
                <w:b/>
                <w:bCs/>
                <w:i/>
                <w:iCs/>
                <w:strike/>
                <w:lang w:eastAsia="ja-JP"/>
              </w:rPr>
            </w:pPr>
            <w:r w:rsidRPr="00BF35E3">
              <w:rPr>
                <w:rFonts w:ascii="Times New Roman" w:eastAsia="MS Mincho" w:hAnsi="Times New Roman"/>
                <w:b/>
                <w:bCs/>
                <w:i/>
                <w:iCs/>
                <w:strike/>
                <w:lang w:eastAsia="ja-JP"/>
              </w:rPr>
              <w:t>(internetcím, a kibocsátó hatóság vagy testület, a dokumentáció pontos hivatkozási adatai):</w:t>
            </w:r>
          </w:p>
          <w:p w:rsidR="004A669E" w:rsidRPr="00BF35E3" w:rsidRDefault="004A669E" w:rsidP="00B91116">
            <w:pPr>
              <w:rPr>
                <w:rFonts w:ascii="Times New Roman" w:eastAsia="MS Mincho" w:hAnsi="Times New Roman"/>
                <w:b/>
                <w:bCs/>
                <w:strike/>
                <w:lang w:eastAsia="ja-JP"/>
              </w:rPr>
            </w:pPr>
            <w:r w:rsidRPr="00BF35E3">
              <w:rPr>
                <w:rFonts w:ascii="Times New Roman" w:eastAsia="MS Mincho" w:hAnsi="Times New Roman"/>
                <w:b/>
                <w:bCs/>
                <w:i/>
                <w:iCs/>
                <w:strike/>
                <w:lang w:eastAsia="ja-JP"/>
              </w:rPr>
              <w:t xml:space="preserve"> [……][……][……]</w:t>
            </w:r>
            <w:r w:rsidRPr="00BF35E3">
              <w:rPr>
                <w:rFonts w:ascii="Times New Roman" w:eastAsia="MS Mincho" w:hAnsi="Times New Roman"/>
                <w:b/>
                <w:bCs/>
                <w:i/>
                <w:iCs/>
                <w:strike/>
                <w:vertAlign w:val="superscript"/>
                <w:lang w:eastAsia="ja-JP"/>
              </w:rPr>
              <w:t xml:space="preserve">46 </w:t>
            </w:r>
          </w:p>
          <w:p w:rsidR="004A669E" w:rsidRPr="00BF35E3" w:rsidRDefault="004A669E" w:rsidP="00B91116">
            <w:pPr>
              <w:rPr>
                <w:rFonts w:ascii="Times New Roman" w:eastAsia="MS Mincho" w:hAnsi="Times New Roman"/>
                <w:b/>
                <w:bCs/>
                <w:strike/>
                <w:lang w:eastAsia="ja-JP"/>
              </w:rPr>
            </w:pPr>
          </w:p>
        </w:tc>
      </w:tr>
    </w:tbl>
    <w:p w:rsidR="004A669E" w:rsidRPr="00BF35E3" w:rsidRDefault="004A669E" w:rsidP="004A669E">
      <w:pPr>
        <w:ind w:right="-360"/>
        <w:rPr>
          <w:rFonts w:ascii="Times New Roman" w:hAnsi="Times New Roman"/>
          <w:snapToGrid w:val="0"/>
          <w:highlight w:val="yellow"/>
        </w:rPr>
      </w:pPr>
    </w:p>
    <w:p w:rsidR="004A669E" w:rsidRPr="00BF35E3" w:rsidRDefault="004A669E" w:rsidP="004A669E">
      <w:pPr>
        <w:rPr>
          <w:rFonts w:ascii="Times New Roman" w:hAnsi="Times New Roman"/>
          <w:snapToGrid w:val="0"/>
          <w:highlight w:val="yellow"/>
        </w:rPr>
      </w:pPr>
      <w:r w:rsidRPr="00BF35E3">
        <w:rPr>
          <w:rFonts w:ascii="Times New Roman" w:hAnsi="Times New Roman"/>
          <w:snapToGrid w:val="0"/>
          <w:highlight w:val="yellow"/>
        </w:rPr>
        <w:br w:type="page"/>
      </w:r>
    </w:p>
    <w:p w:rsidR="004A669E" w:rsidRPr="00BF35E3" w:rsidRDefault="004A669E" w:rsidP="004A669E">
      <w:pPr>
        <w:ind w:right="-360"/>
        <w:rPr>
          <w:rFonts w:ascii="Times New Roman" w:eastAsia="Arial Unicode MS" w:hAnsi="Times New Roman"/>
          <w:snapToGrid w:val="0"/>
        </w:rPr>
      </w:pPr>
      <w:r w:rsidRPr="00BF35E3">
        <w:rPr>
          <w:rFonts w:ascii="Times New Roman" w:eastAsia="Arial Unicode MS" w:hAnsi="Times New Roman"/>
          <w:b/>
          <w:bCs/>
          <w:snapToGrid w:val="0"/>
        </w:rPr>
        <w:lastRenderedPageBreak/>
        <w:t>VI. rész: Záró nyilatkozat</w:t>
      </w:r>
    </w:p>
    <w:p w:rsidR="004A669E" w:rsidRPr="00BF35E3" w:rsidRDefault="004A669E" w:rsidP="004A669E">
      <w:pPr>
        <w:ind w:right="-360"/>
        <w:rPr>
          <w:rFonts w:ascii="Times New Roman" w:eastAsia="Arial Unicode MS" w:hAnsi="Times New Roman"/>
          <w:snapToGrid w:val="0"/>
          <w:highlight w:val="yellow"/>
        </w:rPr>
      </w:pPr>
    </w:p>
    <w:p w:rsidR="004A669E" w:rsidRPr="00BF35E3" w:rsidRDefault="004A669E" w:rsidP="004A669E">
      <w:pPr>
        <w:ind w:right="-360"/>
        <w:rPr>
          <w:rFonts w:ascii="Times New Roman" w:eastAsia="Arial Unicode MS" w:hAnsi="Times New Roman"/>
          <w:snapToGrid w:val="0"/>
        </w:rPr>
      </w:pPr>
      <w:r w:rsidRPr="00BF35E3">
        <w:rPr>
          <w:rFonts w:ascii="Times New Roman" w:eastAsia="Arial Unicode MS" w:hAnsi="Times New Roman"/>
          <w:snapToGrid w:val="0"/>
        </w:rPr>
        <w:t xml:space="preserve">Alulírott(ak) a hamis nyilatkozat következményeinek teljes tudatában kijelenti(k), hogy a fenti II–V. részben megadott információk pontosak és helytállóak. </w:t>
      </w:r>
    </w:p>
    <w:p w:rsidR="004A669E" w:rsidRPr="00BF35E3" w:rsidRDefault="004A669E" w:rsidP="004A669E">
      <w:pPr>
        <w:ind w:right="-360"/>
        <w:rPr>
          <w:rFonts w:ascii="Times New Roman" w:eastAsia="Arial Unicode MS" w:hAnsi="Times New Roman"/>
          <w:snapToGrid w:val="0"/>
        </w:rPr>
      </w:pPr>
    </w:p>
    <w:p w:rsidR="004A669E" w:rsidRPr="00BF35E3" w:rsidRDefault="004A669E" w:rsidP="004A669E">
      <w:pPr>
        <w:ind w:right="-360"/>
        <w:rPr>
          <w:rFonts w:ascii="Times New Roman" w:eastAsia="Arial Unicode MS" w:hAnsi="Times New Roman"/>
          <w:i/>
          <w:iCs/>
          <w:snapToGrid w:val="0"/>
        </w:rPr>
      </w:pPr>
      <w:r w:rsidRPr="00BF35E3">
        <w:rPr>
          <w:rFonts w:ascii="Times New Roman" w:eastAsia="Arial Unicode MS" w:hAnsi="Times New Roman"/>
          <w:i/>
          <w:iCs/>
          <w:snapToGrid w:val="0"/>
        </w:rPr>
        <w:t xml:space="preserve">Alulírott(ak) kijelenti(k), hogy a hivatkozott tanúsítványokat és egyéb igazolásokat kérésre képes(ek) lesz(nek) késedelem nélkül rendelkezésre bocsátani, kivéve amennyiben: </w:t>
      </w:r>
    </w:p>
    <w:p w:rsidR="004A669E" w:rsidRPr="00BF35E3" w:rsidRDefault="004A669E" w:rsidP="004A669E">
      <w:pPr>
        <w:ind w:right="-360"/>
        <w:rPr>
          <w:rFonts w:ascii="Times New Roman" w:eastAsia="Arial Unicode MS" w:hAnsi="Times New Roman"/>
          <w:i/>
          <w:iCs/>
          <w:snapToGrid w:val="0"/>
        </w:rPr>
      </w:pPr>
    </w:p>
    <w:p w:rsidR="004A669E" w:rsidRPr="00BF35E3" w:rsidRDefault="004A669E" w:rsidP="004A669E">
      <w:pPr>
        <w:ind w:right="-360"/>
        <w:rPr>
          <w:rFonts w:ascii="Times New Roman" w:eastAsia="Arial Unicode MS" w:hAnsi="Times New Roman"/>
          <w:snapToGrid w:val="0"/>
        </w:rPr>
      </w:pPr>
      <w:r w:rsidRPr="00BF35E3">
        <w:rPr>
          <w:rFonts w:ascii="Times New Roman" w:eastAsia="Arial Unicode MS" w:hAnsi="Times New Roman"/>
          <w:i/>
          <w:iCs/>
          <w:snapToGrid w:val="0"/>
        </w:rPr>
        <w:t>a) Az ajánlatkérő szervnek vagy a közszolgáltató ajánlatkérőnek lehetősége van arra, hogy egy bármely tagállamban lévő, ingyenesen hozzáférhető nemzeti adatbázisba belépve közvetlenül hozzájusson a kiegészítő iratokhoz</w:t>
      </w:r>
      <w:r w:rsidRPr="00BF35E3">
        <w:rPr>
          <w:rFonts w:ascii="Times New Roman" w:eastAsia="Arial Unicode MS" w:hAnsi="Times New Roman"/>
          <w:i/>
          <w:iCs/>
          <w:snapToGrid w:val="0"/>
          <w:vertAlign w:val="superscript"/>
        </w:rPr>
        <w:t>47</w:t>
      </w:r>
      <w:r w:rsidRPr="00BF35E3">
        <w:rPr>
          <w:rFonts w:ascii="Times New Roman" w:eastAsia="Arial Unicode MS" w:hAnsi="Times New Roman"/>
          <w:i/>
          <w:iCs/>
          <w:snapToGrid w:val="0"/>
        </w:rPr>
        <w:t xml:space="preserve">, vagy </w:t>
      </w:r>
    </w:p>
    <w:p w:rsidR="004A669E" w:rsidRPr="00BF35E3" w:rsidRDefault="004A669E" w:rsidP="004A669E">
      <w:pPr>
        <w:tabs>
          <w:tab w:val="num" w:pos="1440"/>
        </w:tabs>
        <w:rPr>
          <w:rFonts w:ascii="Times New Roman" w:eastAsia="Arial Unicode MS" w:hAnsi="Times New Roman"/>
          <w:highlight w:val="yellow"/>
        </w:rPr>
      </w:pP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44</w:t>
      </w:r>
      <w:r w:rsidRPr="00BF35E3">
        <w:rPr>
          <w:rFonts w:ascii="Times New Roman" w:eastAsia="Arial Unicode MS" w:hAnsi="Times New Roman"/>
          <w:color w:val="000000"/>
          <w:sz w:val="18"/>
          <w:szCs w:val="18"/>
        </w:rPr>
        <w:t xml:space="preserve"> Kérjük, egyértelműen adja meg, melyik elemre vonatkozik a válasz.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45</w:t>
      </w:r>
      <w:r w:rsidRPr="00BF35E3">
        <w:rPr>
          <w:rFonts w:ascii="Times New Roman" w:eastAsia="Arial Unicode MS" w:hAnsi="Times New Roman"/>
          <w:color w:val="000000"/>
          <w:sz w:val="18"/>
          <w:szCs w:val="18"/>
        </w:rPr>
        <w:t xml:space="preserve"> Kérjük, szükség szerint ismételje. </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46</w:t>
      </w:r>
      <w:r w:rsidRPr="00BF35E3">
        <w:rPr>
          <w:rFonts w:ascii="Times New Roman" w:eastAsia="Arial Unicode MS" w:hAnsi="Times New Roman"/>
          <w:color w:val="000000"/>
          <w:sz w:val="18"/>
          <w:szCs w:val="18"/>
        </w:rPr>
        <w:t xml:space="preserve"> Kérjük, szükség szerint ismételje.</w:t>
      </w:r>
    </w:p>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olor w:val="000000"/>
          <w:sz w:val="18"/>
          <w:szCs w:val="18"/>
        </w:rPr>
      </w:pPr>
      <w:r w:rsidRPr="00BF35E3">
        <w:rPr>
          <w:rFonts w:ascii="Times New Roman" w:eastAsia="Arial Unicode MS" w:hAnsi="Times New Roman"/>
          <w:color w:val="000000"/>
          <w:sz w:val="18"/>
          <w:szCs w:val="18"/>
          <w:vertAlign w:val="superscript"/>
        </w:rPr>
        <w:t>47</w:t>
      </w:r>
      <w:r w:rsidRPr="00BF35E3">
        <w:rPr>
          <w:rFonts w:ascii="Times New Roman" w:eastAsia="Arial Unicode MS" w:hAnsi="Times New Roman"/>
          <w:color w:val="000000"/>
          <w:sz w:val="18"/>
          <w:szCs w:val="18"/>
        </w:rPr>
        <w:t xml:space="preserve"> Feltéve, hogy a gazdasági szereplő megadta a szükséges információt </w:t>
      </w:r>
      <w:r w:rsidRPr="00BF35E3">
        <w:rPr>
          <w:rFonts w:ascii="Times New Roman" w:eastAsia="Arial Unicode MS" w:hAnsi="Times New Roman"/>
          <w:i/>
          <w:iCs/>
          <w:color w:val="000000"/>
          <w:sz w:val="18"/>
          <w:szCs w:val="18"/>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4A669E" w:rsidRPr="00BF35E3" w:rsidRDefault="004A669E" w:rsidP="004A669E">
      <w:pPr>
        <w:ind w:right="-360"/>
        <w:rPr>
          <w:rFonts w:ascii="Times New Roman" w:eastAsia="Arial Unicode MS" w:hAnsi="Times New Roman"/>
          <w:i/>
          <w:iCs/>
          <w:snapToGrid w:val="0"/>
        </w:rPr>
      </w:pPr>
    </w:p>
    <w:p w:rsidR="004A669E" w:rsidRPr="00BF35E3" w:rsidRDefault="004A669E" w:rsidP="004A669E">
      <w:pPr>
        <w:ind w:right="-360"/>
        <w:rPr>
          <w:rFonts w:ascii="Times New Roman" w:eastAsia="Arial Unicode MS" w:hAnsi="Times New Roman"/>
          <w:i/>
          <w:iCs/>
          <w:snapToGrid w:val="0"/>
        </w:rPr>
      </w:pPr>
      <w:r w:rsidRPr="00BF35E3">
        <w:rPr>
          <w:rFonts w:ascii="Times New Roman" w:eastAsia="Arial Unicode MS" w:hAnsi="Times New Roman"/>
          <w:i/>
          <w:iCs/>
          <w:snapToGrid w:val="0"/>
        </w:rPr>
        <w:t>b) Legkésőbb 2018. október 18-án</w:t>
      </w:r>
      <w:r w:rsidRPr="00BF35E3">
        <w:rPr>
          <w:rFonts w:ascii="Times New Roman" w:eastAsia="Arial Unicode MS" w:hAnsi="Times New Roman"/>
          <w:i/>
          <w:iCs/>
          <w:snapToGrid w:val="0"/>
          <w:vertAlign w:val="superscript"/>
        </w:rPr>
        <w:t>48</w:t>
      </w:r>
      <w:r w:rsidRPr="00BF35E3">
        <w:rPr>
          <w:rFonts w:ascii="Times New Roman" w:eastAsia="Arial Unicode MS" w:hAnsi="Times New Roman"/>
          <w:i/>
          <w:iCs/>
          <w:snapToGrid w:val="0"/>
        </w:rPr>
        <w:t xml:space="preserve"> az ajánlatkérő szervezetnek vagy a közszolgáltató ajánlatkérőnek már birtokában van az érintett dokumentáció. </w:t>
      </w:r>
    </w:p>
    <w:p w:rsidR="004A669E" w:rsidRPr="00BF35E3" w:rsidRDefault="004A669E" w:rsidP="004A669E">
      <w:pPr>
        <w:ind w:right="-360"/>
        <w:rPr>
          <w:rFonts w:ascii="Times New Roman" w:eastAsia="Arial Unicode MS" w:hAnsi="Times New Roman"/>
          <w:i/>
          <w:iCs/>
          <w:snapToGrid w:val="0"/>
        </w:rPr>
      </w:pPr>
    </w:p>
    <w:p w:rsidR="00B32DC1" w:rsidRDefault="004A669E" w:rsidP="004A669E">
      <w:pPr>
        <w:ind w:right="-360"/>
        <w:rPr>
          <w:rFonts w:ascii="Times New Roman" w:eastAsia="Arial Unicode MS" w:hAnsi="Times New Roman"/>
          <w:snapToGrid w:val="0"/>
        </w:rPr>
      </w:pPr>
      <w:r w:rsidRPr="00BF35E3">
        <w:rPr>
          <w:rFonts w:ascii="Times New Roman" w:eastAsia="Arial Unicode MS" w:hAnsi="Times New Roman"/>
          <w:i/>
          <w:iCs/>
          <w:snapToGrid w:val="0"/>
        </w:rPr>
        <w:t xml:space="preserve">Alulírott(ak) hozzájárul(nak) ahhoz, hogy [az I. rész A. szakaszában megadott ajánlatkérő szerv vagy közszolgáltató ajánlatkérő] hozzáférjen a jelen egységes európai közbeszerzési dokumentum </w:t>
      </w:r>
      <w:r w:rsidRPr="00640DE6">
        <w:rPr>
          <w:rFonts w:ascii="Times New Roman" w:eastAsia="Arial Unicode MS" w:hAnsi="Times New Roman"/>
          <w:i/>
          <w:iCs/>
          <w:snapToGrid w:val="0"/>
          <w:highlight w:val="yellow"/>
        </w:rPr>
        <w:t>[a megfelelő rész/szakasz/pont azonosítása</w:t>
      </w:r>
      <w:r w:rsidR="00547824" w:rsidRPr="00640DE6">
        <w:rPr>
          <w:rFonts w:ascii="Times New Roman" w:eastAsia="Arial Unicode MS" w:hAnsi="Times New Roman"/>
          <w:i/>
          <w:iCs/>
          <w:snapToGrid w:val="0"/>
          <w:highlight w:val="yellow"/>
        </w:rPr>
        <w:t xml:space="preserve"> vagy valamennyi pontja</w:t>
      </w:r>
      <w:r w:rsidRPr="00640DE6">
        <w:rPr>
          <w:rFonts w:ascii="Times New Roman" w:eastAsia="Arial Unicode MS" w:hAnsi="Times New Roman"/>
          <w:i/>
          <w:iCs/>
          <w:snapToGrid w:val="0"/>
          <w:highlight w:val="yellow"/>
        </w:rPr>
        <w:t>]</w:t>
      </w:r>
      <w:r w:rsidR="00640DE6">
        <w:rPr>
          <w:rFonts w:ascii="Times New Roman" w:eastAsia="Arial Unicode MS" w:hAnsi="Times New Roman"/>
          <w:i/>
          <w:iCs/>
          <w:snapToGrid w:val="0"/>
        </w:rPr>
        <w:t>*</w:t>
      </w:r>
      <w:r w:rsidRPr="00BF35E3">
        <w:rPr>
          <w:rFonts w:ascii="Times New Roman" w:eastAsia="Arial Unicode MS" w:hAnsi="Times New Roman"/>
          <w:i/>
          <w:iCs/>
          <w:snapToGrid w:val="0"/>
        </w:rPr>
        <w:t xml:space="preserve"> alatt </w:t>
      </w:r>
      <w:r w:rsidRPr="00640DE6">
        <w:rPr>
          <w:rFonts w:ascii="Times New Roman" w:eastAsia="Arial Unicode MS" w:hAnsi="Times New Roman"/>
          <w:i/>
          <w:iCs/>
          <w:snapToGrid w:val="0"/>
        </w:rPr>
        <w:t xml:space="preserve">a </w:t>
      </w:r>
      <w:r w:rsidRPr="00640DE6">
        <w:rPr>
          <w:rFonts w:ascii="Times New Roman" w:eastAsia="Arial Unicode MS" w:hAnsi="Times New Roman"/>
          <w:snapToGrid w:val="0"/>
        </w:rPr>
        <w:t xml:space="preserve">[a közbeszerzési eljárás azonosítása: (rövid ismertetés, hivatkozás az </w:t>
      </w:r>
      <w:r w:rsidRPr="00640DE6">
        <w:rPr>
          <w:rFonts w:ascii="Times New Roman" w:eastAsia="Arial Unicode MS" w:hAnsi="Times New Roman"/>
          <w:i/>
          <w:iCs/>
          <w:snapToGrid w:val="0"/>
        </w:rPr>
        <w:t xml:space="preserve">Európai Unió Hivatalos Lapjában </w:t>
      </w:r>
      <w:r w:rsidR="00640DE6" w:rsidRPr="00640DE6">
        <w:rPr>
          <w:rFonts w:ascii="Times New Roman" w:eastAsia="Arial Unicode MS" w:hAnsi="Times New Roman"/>
          <w:i/>
          <w:iCs/>
          <w:snapToGrid w:val="0"/>
        </w:rPr>
        <w:t>201</w:t>
      </w:r>
      <w:r w:rsidR="00B32DC1">
        <w:rPr>
          <w:rFonts w:ascii="Times New Roman" w:eastAsia="Arial Unicode MS" w:hAnsi="Times New Roman"/>
          <w:i/>
          <w:iCs/>
          <w:snapToGrid w:val="0"/>
        </w:rPr>
        <w:t>8. január 10</w:t>
      </w:r>
      <w:r w:rsidR="00640DE6" w:rsidRPr="00640DE6">
        <w:rPr>
          <w:rFonts w:ascii="Times New Roman" w:eastAsia="Arial Unicode MS" w:hAnsi="Times New Roman"/>
          <w:i/>
          <w:iCs/>
          <w:snapToGrid w:val="0"/>
        </w:rPr>
        <w:t xml:space="preserve">-én </w:t>
      </w:r>
      <w:r w:rsidRPr="00640DE6">
        <w:rPr>
          <w:rFonts w:ascii="Times New Roman" w:eastAsia="Arial Unicode MS" w:hAnsi="Times New Roman"/>
          <w:snapToGrid w:val="0"/>
        </w:rPr>
        <w:t xml:space="preserve">közzétett </w:t>
      </w:r>
      <w:r w:rsidR="00B32DC1" w:rsidRPr="00B32DC1">
        <w:rPr>
          <w:rFonts w:ascii="Times New Roman" w:hAnsi="Times New Roman" w:cs="Times New Roman"/>
          <w:sz w:val="24"/>
        </w:rPr>
        <w:t>2018/S 006-008729</w:t>
      </w:r>
      <w:r w:rsidR="00C92ABE">
        <w:rPr>
          <w:rFonts w:ascii="Times New Roman" w:eastAsia="Arial Unicode MS" w:hAnsi="Times New Roman"/>
          <w:snapToGrid w:val="0"/>
        </w:rPr>
        <w:t xml:space="preserve"> </w:t>
      </w:r>
      <w:r w:rsidRPr="00640DE6">
        <w:rPr>
          <w:rFonts w:ascii="Times New Roman" w:eastAsia="Arial Unicode MS" w:hAnsi="Times New Roman"/>
          <w:snapToGrid w:val="0"/>
        </w:rPr>
        <w:t>hirdetményre, hivatkozási szám)] céljára megadott információkat igazoló</w:t>
      </w:r>
      <w:r w:rsidRPr="00BF35E3">
        <w:rPr>
          <w:rFonts w:ascii="Times New Roman" w:eastAsia="Arial Unicode MS" w:hAnsi="Times New Roman"/>
          <w:snapToGrid w:val="0"/>
        </w:rPr>
        <w:t xml:space="preserve"> dokumentumokhoz. </w:t>
      </w:r>
    </w:p>
    <w:p w:rsidR="004A669E" w:rsidRPr="00B32DC1" w:rsidRDefault="00640DE6" w:rsidP="004A669E">
      <w:pPr>
        <w:ind w:right="-360"/>
        <w:rPr>
          <w:rFonts w:ascii="Times New Roman" w:eastAsia="Arial Unicode MS" w:hAnsi="Times New Roman"/>
          <w:b/>
          <w:snapToGrid w:val="0"/>
          <w:sz w:val="28"/>
          <w:szCs w:val="28"/>
        </w:rPr>
      </w:pPr>
      <w:r w:rsidRPr="00B32DC1">
        <w:rPr>
          <w:rFonts w:ascii="Times New Roman" w:eastAsia="Arial Unicode MS" w:hAnsi="Times New Roman"/>
          <w:b/>
          <w:snapToGrid w:val="0"/>
          <w:sz w:val="28"/>
          <w:szCs w:val="28"/>
        </w:rPr>
        <w:t>(*</w:t>
      </w:r>
      <w:r w:rsidR="00B32DC1" w:rsidRPr="00B32DC1">
        <w:rPr>
          <w:rFonts w:ascii="Times New Roman" w:eastAsia="Arial Unicode MS" w:hAnsi="Times New Roman"/>
          <w:b/>
          <w:snapToGrid w:val="0"/>
          <w:sz w:val="28"/>
          <w:szCs w:val="28"/>
        </w:rPr>
        <w:t xml:space="preserve">megfelelő </w:t>
      </w:r>
      <w:r w:rsidRPr="00B32DC1">
        <w:rPr>
          <w:rFonts w:ascii="Times New Roman" w:eastAsia="Arial Unicode MS" w:hAnsi="Times New Roman"/>
          <w:b/>
          <w:snapToGrid w:val="0"/>
          <w:sz w:val="28"/>
          <w:szCs w:val="28"/>
        </w:rPr>
        <w:t>szöveget kérjük aláhúzni!!!)</w:t>
      </w:r>
    </w:p>
    <w:p w:rsidR="004A669E" w:rsidRPr="00BF35E3" w:rsidRDefault="004A669E" w:rsidP="004A669E">
      <w:pPr>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A669E" w:rsidRPr="00BF35E3" w:rsidTr="00B91116">
        <w:tc>
          <w:tcPr>
            <w:tcW w:w="4606" w:type="dxa"/>
          </w:tcPr>
          <w:p w:rsidR="004A669E" w:rsidRPr="00BF35E3" w:rsidRDefault="004A669E" w:rsidP="00B91116">
            <w:pPr>
              <w:rPr>
                <w:rFonts w:ascii="Times New Roman" w:hAnsi="Times New Roman"/>
                <w:sz w:val="24"/>
              </w:rPr>
            </w:pPr>
            <w:r w:rsidRPr="00BF35E3">
              <w:rPr>
                <w:rFonts w:ascii="Times New Roman" w:hAnsi="Times New Roman"/>
                <w:sz w:val="24"/>
              </w:rPr>
              <w:t>Kelt:</w:t>
            </w:r>
          </w:p>
        </w:tc>
        <w:tc>
          <w:tcPr>
            <w:tcW w:w="4606" w:type="dxa"/>
          </w:tcPr>
          <w:p w:rsidR="004A669E" w:rsidRPr="00BF35E3" w:rsidRDefault="004A669E" w:rsidP="00B91116">
            <w:pPr>
              <w:rPr>
                <w:rFonts w:ascii="Times New Roman" w:hAnsi="Times New Roman"/>
                <w:sz w:val="24"/>
              </w:rPr>
            </w:pPr>
            <w:r w:rsidRPr="00BF35E3">
              <w:rPr>
                <w:rFonts w:ascii="Times New Roman" w:hAnsi="Times New Roman"/>
                <w:sz w:val="24"/>
              </w:rPr>
              <w:t>………………………………</w:t>
            </w:r>
          </w:p>
        </w:tc>
      </w:tr>
      <w:tr w:rsidR="004A669E" w:rsidRPr="00BF35E3" w:rsidTr="00B91116">
        <w:tc>
          <w:tcPr>
            <w:tcW w:w="4606" w:type="dxa"/>
          </w:tcPr>
          <w:p w:rsidR="004A669E" w:rsidRPr="00BF35E3" w:rsidRDefault="004A669E" w:rsidP="00B91116">
            <w:pPr>
              <w:rPr>
                <w:rFonts w:ascii="Times New Roman" w:hAnsi="Times New Roman"/>
                <w:sz w:val="24"/>
              </w:rPr>
            </w:pPr>
          </w:p>
        </w:tc>
        <w:tc>
          <w:tcPr>
            <w:tcW w:w="4606" w:type="dxa"/>
          </w:tcPr>
          <w:p w:rsidR="004A669E" w:rsidRPr="00BF35E3" w:rsidRDefault="004A669E" w:rsidP="00B91116">
            <w:pPr>
              <w:rPr>
                <w:rFonts w:ascii="Times New Roman" w:hAnsi="Times New Roman"/>
                <w:sz w:val="24"/>
              </w:rPr>
            </w:pPr>
            <w:r w:rsidRPr="00BF35E3">
              <w:rPr>
                <w:rFonts w:ascii="Times New Roman" w:hAnsi="Times New Roman"/>
                <w:sz w:val="24"/>
              </w:rPr>
              <w:t>cégszerű aláírás</w:t>
            </w:r>
          </w:p>
        </w:tc>
      </w:tr>
    </w:tbl>
    <w:p w:rsidR="004A669E" w:rsidRPr="00BF35E3" w:rsidRDefault="004A669E" w:rsidP="004A669E">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Calibri" w:hAnsi="Times New Roman"/>
          <w:szCs w:val="22"/>
          <w:lang w:eastAsia="en-US"/>
        </w:rPr>
      </w:pPr>
      <w:r w:rsidRPr="00BF35E3">
        <w:rPr>
          <w:rFonts w:ascii="Times New Roman" w:eastAsia="Arial Unicode MS" w:hAnsi="Times New Roman"/>
          <w:color w:val="000000"/>
          <w:sz w:val="18"/>
          <w:szCs w:val="18"/>
          <w:vertAlign w:val="superscript"/>
        </w:rPr>
        <w:t>48</w:t>
      </w:r>
      <w:r w:rsidRPr="00BF35E3">
        <w:rPr>
          <w:rFonts w:ascii="Times New Roman" w:eastAsia="Arial Unicode MS" w:hAnsi="Times New Roman"/>
          <w:color w:val="000000"/>
          <w:sz w:val="18"/>
          <w:szCs w:val="18"/>
        </w:rPr>
        <w:t xml:space="preserve"> A 2014/24/EU irányelv 59. cikke (5) bekezdése második albekezdésének nemzeti végrehajtásától függően.</w:t>
      </w:r>
    </w:p>
    <w:p w:rsidR="004929D2" w:rsidRPr="00BF35E3" w:rsidRDefault="004929D2" w:rsidP="004929D2">
      <w:pPr>
        <w:pStyle w:val="WZMstyle"/>
        <w:numPr>
          <w:ilvl w:val="0"/>
          <w:numId w:val="0"/>
        </w:numPr>
        <w:jc w:val="both"/>
        <w:rPr>
          <w:rFonts w:ascii="Times New Roman" w:hAnsi="Times New Roman" w:cs="Times New Roman"/>
          <w:sz w:val="24"/>
        </w:rPr>
        <w:sectPr w:rsidR="004929D2" w:rsidRPr="00BF35E3" w:rsidSect="003F7153">
          <w:pgSz w:w="11906" w:h="16838" w:code="9"/>
          <w:pgMar w:top="1083" w:right="1418" w:bottom="1134" w:left="1276" w:header="567" w:footer="465" w:gutter="0"/>
          <w:cols w:space="708"/>
        </w:sectPr>
      </w:pPr>
    </w:p>
    <w:p w:rsidR="00510322" w:rsidRPr="00BF35E3" w:rsidRDefault="001F73F1" w:rsidP="00510322">
      <w:pPr>
        <w:pStyle w:val="WZMstyle"/>
        <w:tabs>
          <w:tab w:val="clear" w:pos="3414"/>
        </w:tabs>
        <w:ind w:left="0" w:firstLine="0"/>
        <w:rPr>
          <w:rFonts w:ascii="Times New Roman" w:hAnsi="Times New Roman" w:cs="Times New Roman"/>
          <w:sz w:val="24"/>
        </w:rPr>
      </w:pPr>
      <w:bookmarkStart w:id="116" w:name="_Toc243891755"/>
      <w:bookmarkStart w:id="117" w:name="_Toc314066983"/>
      <w:bookmarkStart w:id="118" w:name="_Toc475025511"/>
      <w:bookmarkStart w:id="119" w:name="_Toc436126119"/>
      <w:bookmarkStart w:id="120" w:name="_Toc503341605"/>
      <w:bookmarkStart w:id="121" w:name="_Toc447171876"/>
      <w:r w:rsidRPr="00BF35E3">
        <w:rPr>
          <w:rFonts w:ascii="Times New Roman" w:hAnsi="Times New Roman" w:cs="Times New Roman"/>
          <w:sz w:val="24"/>
        </w:rPr>
        <w:lastRenderedPageBreak/>
        <w:t>Nyilatkozat a kizáró okok tekintetében az alvállalkozókra vonatkozóan</w:t>
      </w:r>
      <w:bookmarkEnd w:id="116"/>
      <w:bookmarkEnd w:id="117"/>
      <w:bookmarkEnd w:id="118"/>
      <w:bookmarkEnd w:id="119"/>
      <w:bookmarkEnd w:id="120"/>
    </w:p>
    <w:p w:rsidR="00510322" w:rsidRPr="00BF35E3" w:rsidRDefault="009E03BA" w:rsidP="009E03BA">
      <w:pPr>
        <w:jc w:val="center"/>
        <w:rPr>
          <w:rFonts w:ascii="Times New Roman" w:hAnsi="Times New Roman" w:cs="Times New Roman"/>
          <w:b/>
          <w:sz w:val="24"/>
        </w:rPr>
      </w:pPr>
      <w:r w:rsidRPr="00BF35E3">
        <w:rPr>
          <w:rFonts w:ascii="Times New Roman" w:hAnsi="Times New Roman" w:cs="Times New Roman"/>
        </w:rPr>
        <w:t>(Ajánlattevő vagy közös ajánlattétel esetén a közös Ajánlattevők nevében eljárni jogosult képviselő írja alá)</w:t>
      </w:r>
    </w:p>
    <w:p w:rsidR="00510322" w:rsidRPr="00BF35E3" w:rsidRDefault="00510322" w:rsidP="00510322">
      <w:pPr>
        <w:jc w:val="center"/>
        <w:rPr>
          <w:rFonts w:ascii="Times New Roman" w:hAnsi="Times New Roman" w:cs="Times New Roman"/>
          <w:sz w:val="24"/>
        </w:rPr>
        <w:sectPr w:rsidR="00510322" w:rsidRPr="00BF35E3" w:rsidSect="00D578FE">
          <w:pgSz w:w="11906" w:h="16838" w:code="9"/>
          <w:pgMar w:top="1083" w:right="1418" w:bottom="1134" w:left="1276" w:header="567" w:footer="465" w:gutter="0"/>
          <w:cols w:space="708"/>
          <w:vAlign w:val="center"/>
        </w:sectPr>
      </w:pPr>
    </w:p>
    <w:p w:rsidR="009E03BA" w:rsidRPr="00BF35E3" w:rsidRDefault="009E03BA" w:rsidP="009E03BA">
      <w:pPr>
        <w:pStyle w:val="Cmsor8"/>
        <w:spacing w:after="0"/>
        <w:rPr>
          <w:rFonts w:ascii="Times New Roman" w:hAnsi="Times New Roman"/>
          <w:sz w:val="24"/>
          <w:szCs w:val="24"/>
        </w:rPr>
      </w:pPr>
      <w:r w:rsidRPr="00BF35E3">
        <w:rPr>
          <w:rFonts w:ascii="Times New Roman" w:hAnsi="Times New Roman"/>
          <w:sz w:val="24"/>
          <w:szCs w:val="24"/>
        </w:rPr>
        <w:lastRenderedPageBreak/>
        <w:t>nyilatkozat</w:t>
      </w:r>
    </w:p>
    <w:p w:rsidR="009E03BA" w:rsidRPr="00BF35E3" w:rsidRDefault="009E03BA" w:rsidP="009E03BA">
      <w:pPr>
        <w:pStyle w:val="Szvegtrzsbehzssal3"/>
        <w:ind w:left="0" w:firstLine="0"/>
        <w:jc w:val="center"/>
        <w:rPr>
          <w:rFonts w:ascii="Times New Roman" w:hAnsi="Times New Roman" w:cs="Times New Roman"/>
          <w:b/>
          <w:iCs/>
          <w:sz w:val="24"/>
        </w:rPr>
      </w:pPr>
      <w:r w:rsidRPr="00BF35E3">
        <w:rPr>
          <w:rFonts w:ascii="Times New Roman" w:hAnsi="Times New Roman" w:cs="Times New Roman"/>
          <w:b/>
          <w:iCs/>
          <w:sz w:val="24"/>
        </w:rPr>
        <w:t>a kizáró okokról az alvállalkozókra vonatkozóan</w:t>
      </w:r>
    </w:p>
    <w:p w:rsidR="009E03BA" w:rsidRPr="00BF35E3" w:rsidRDefault="009E03BA" w:rsidP="009E03BA">
      <w:pPr>
        <w:pStyle w:val="Szvegtrzsbehzssal3"/>
        <w:ind w:left="0" w:firstLine="0"/>
        <w:jc w:val="center"/>
        <w:rPr>
          <w:rFonts w:ascii="Times New Roman" w:hAnsi="Times New Roman" w:cs="Times New Roman"/>
          <w:b/>
          <w:iCs/>
          <w:sz w:val="24"/>
        </w:rPr>
      </w:pPr>
    </w:p>
    <w:p w:rsidR="009E03BA" w:rsidRPr="00BF35E3" w:rsidRDefault="009E03BA" w:rsidP="009E03BA">
      <w:pPr>
        <w:pStyle w:val="Szvegtrzsbehzssal3"/>
        <w:ind w:left="0" w:firstLine="0"/>
        <w:jc w:val="center"/>
        <w:rPr>
          <w:rFonts w:ascii="Times New Roman" w:hAnsi="Times New Roman" w:cs="Times New Roman"/>
          <w:i/>
          <w:iCs/>
          <w:sz w:val="24"/>
        </w:rPr>
      </w:pPr>
      <w:r w:rsidRPr="00BF35E3">
        <w:rPr>
          <w:rFonts w:ascii="Times New Roman" w:hAnsi="Times New Roman" w:cs="Times New Roman"/>
          <w:sz w:val="24"/>
        </w:rPr>
        <w:t xml:space="preserve">A Kbt. 67. § (4) bekezdése és a 321/2015. (X.30.) Korm. rendelet 17. § (2) bekezdése alapján </w:t>
      </w:r>
    </w:p>
    <w:p w:rsidR="009E03BA" w:rsidRPr="00BF35E3" w:rsidRDefault="009E03BA" w:rsidP="009E03BA">
      <w:pPr>
        <w:pStyle w:val="Szvegtrzsbehzssal3"/>
        <w:ind w:left="0"/>
        <w:jc w:val="center"/>
        <w:rPr>
          <w:rFonts w:ascii="Times New Roman" w:hAnsi="Times New Roman" w:cs="Times New Roman"/>
          <w:b/>
          <w:iCs/>
          <w:sz w:val="24"/>
        </w:rPr>
      </w:pPr>
    </w:p>
    <w:p w:rsidR="009E03BA" w:rsidRPr="00BF35E3" w:rsidRDefault="009E03BA" w:rsidP="009E03BA">
      <w:pPr>
        <w:spacing w:line="240" w:lineRule="exact"/>
        <w:rPr>
          <w:rFonts w:ascii="Times New Roman" w:hAnsi="Times New Roman" w:cs="Times New Roman"/>
          <w:sz w:val="24"/>
        </w:rPr>
      </w:pPr>
    </w:p>
    <w:p w:rsidR="009E03BA" w:rsidRPr="00BF35E3" w:rsidRDefault="009E03BA" w:rsidP="009E03BA">
      <w:pPr>
        <w:pStyle w:val="Szvegtrzs"/>
        <w:ind w:left="352" w:right="0"/>
        <w:jc w:val="both"/>
        <w:rPr>
          <w:rFonts w:ascii="Times New Roman" w:hAnsi="Times New Roman"/>
          <w:sz w:val="24"/>
        </w:rPr>
      </w:pPr>
      <w:r w:rsidRPr="00BF35E3">
        <w:rPr>
          <w:rFonts w:ascii="Times New Roman" w:hAnsi="Times New Roman"/>
          <w:sz w:val="24"/>
        </w:rPr>
        <w:t xml:space="preserve">A </w:t>
      </w:r>
      <w:r w:rsidR="00D12299">
        <w:rPr>
          <w:rFonts w:ascii="Times New Roman" w:hAnsi="Times New Roman"/>
          <w:sz w:val="24"/>
        </w:rPr>
        <w:t>Fővárosi Büntetés-végrehajtási Intézet</w:t>
      </w:r>
      <w:r w:rsidRPr="00BF35E3">
        <w:rPr>
          <w:rFonts w:ascii="Times New Roman" w:hAnsi="Times New Roman"/>
          <w:sz w:val="24"/>
        </w:rPr>
        <w:t xml:space="preserve"> ajánlatkérőnek a „</w:t>
      </w:r>
      <w:r w:rsidR="00AA68A5" w:rsidRPr="00BF35E3">
        <w:rPr>
          <w:rFonts w:ascii="Times New Roman" w:hAnsi="Times New Roman"/>
          <w:sz w:val="24"/>
        </w:rPr>
        <w:t>Fogvatartottak élelmezési ellátását biztosító alapanyagok beszerzése</w:t>
      </w:r>
      <w:r w:rsidRPr="00BF35E3">
        <w:rPr>
          <w:rFonts w:ascii="Times New Roman" w:hAnsi="Times New Roman"/>
          <w:sz w:val="24"/>
        </w:rPr>
        <w:t xml:space="preserve">”tárgyú közbeszerzési </w:t>
      </w:r>
      <w:r w:rsidRPr="00BF35E3">
        <w:rPr>
          <w:rFonts w:ascii="Times New Roman" w:hAnsi="Times New Roman"/>
          <w:bCs/>
          <w:sz w:val="24"/>
        </w:rPr>
        <w:t xml:space="preserve">eljárásában alulírott ………………………………………………, mint a ……………….……………………….. cégjegyzésre jogosult képviselője </w:t>
      </w:r>
      <w:r w:rsidRPr="00BF35E3">
        <w:rPr>
          <w:rFonts w:ascii="Times New Roman" w:hAnsi="Times New Roman"/>
          <w:sz w:val="24"/>
        </w:rPr>
        <w:t>kijelentem, hogy</w:t>
      </w:r>
    </w:p>
    <w:p w:rsidR="009E03BA" w:rsidRPr="00BF35E3" w:rsidRDefault="009E03BA" w:rsidP="009E03BA">
      <w:pPr>
        <w:rPr>
          <w:rFonts w:ascii="Times New Roman" w:hAnsi="Times New Roman" w:cs="Times New Roman"/>
          <w:sz w:val="24"/>
        </w:rPr>
      </w:pPr>
    </w:p>
    <w:p w:rsidR="009E03BA" w:rsidRPr="00BF35E3" w:rsidRDefault="009E03BA" w:rsidP="009E03BA">
      <w:pPr>
        <w:ind w:left="720"/>
        <w:rPr>
          <w:rFonts w:ascii="Times New Roman" w:hAnsi="Times New Roman" w:cs="Times New Roman"/>
          <w:i/>
          <w:sz w:val="24"/>
        </w:rPr>
      </w:pPr>
      <w:bookmarkStart w:id="122" w:name="pr438"/>
      <w:r w:rsidRPr="00BF35E3">
        <w:rPr>
          <w:rFonts w:ascii="Times New Roman" w:hAnsi="Times New Roman" w:cs="Times New Roman"/>
          <w:sz w:val="24"/>
        </w:rPr>
        <w:t xml:space="preserve">a szerződés teljesítéséhez nem veszünk igénybe </w:t>
      </w:r>
      <w:r w:rsidRPr="00BF35E3">
        <w:rPr>
          <w:rFonts w:ascii="Times New Roman" w:hAnsi="Times New Roman" w:cs="Times New Roman"/>
          <w:bCs/>
          <w:sz w:val="24"/>
        </w:rPr>
        <w:t xml:space="preserve">a Kbt. 62. § (1) </w:t>
      </w:r>
      <w:r w:rsidR="00F20E7B">
        <w:rPr>
          <w:rFonts w:ascii="Times New Roman" w:hAnsi="Times New Roman" w:cs="Times New Roman"/>
          <w:bCs/>
          <w:sz w:val="24"/>
        </w:rPr>
        <w:t xml:space="preserve">és (2) </w:t>
      </w:r>
      <w:r w:rsidRPr="00BF35E3">
        <w:rPr>
          <w:rFonts w:ascii="Times New Roman" w:hAnsi="Times New Roman" w:cs="Times New Roman"/>
          <w:bCs/>
          <w:sz w:val="24"/>
        </w:rPr>
        <w:t xml:space="preserve">bekezdés szerinti </w:t>
      </w:r>
      <w:r w:rsidRPr="00BF35E3">
        <w:rPr>
          <w:rFonts w:ascii="Times New Roman" w:hAnsi="Times New Roman" w:cs="Times New Roman"/>
          <w:sz w:val="24"/>
        </w:rPr>
        <w:t>kizáró okok hatálya alá eső alvállalkozót</w:t>
      </w:r>
      <w:r w:rsidR="00E94310">
        <w:rPr>
          <w:rFonts w:ascii="Times New Roman" w:hAnsi="Times New Roman" w:cs="Times New Roman"/>
          <w:sz w:val="24"/>
        </w:rPr>
        <w:t>.</w:t>
      </w:r>
      <w:bookmarkEnd w:id="122"/>
    </w:p>
    <w:p w:rsidR="009E03BA" w:rsidRPr="00BF35E3" w:rsidRDefault="009E03BA" w:rsidP="009E03BA">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E03BA" w:rsidRPr="00BF35E3" w:rsidTr="005F5326">
        <w:tc>
          <w:tcPr>
            <w:tcW w:w="4606" w:type="dxa"/>
          </w:tcPr>
          <w:p w:rsidR="009E03BA" w:rsidRPr="00BF35E3" w:rsidRDefault="009E03BA" w:rsidP="005F5326">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9E03BA" w:rsidRPr="00BF35E3" w:rsidRDefault="009E03BA" w:rsidP="005F5326">
            <w:pPr>
              <w:jc w:val="center"/>
              <w:rPr>
                <w:rFonts w:ascii="Times New Roman" w:hAnsi="Times New Roman" w:cs="Times New Roman"/>
                <w:sz w:val="24"/>
              </w:rPr>
            </w:pPr>
          </w:p>
          <w:p w:rsidR="009E03BA" w:rsidRPr="00BF35E3" w:rsidRDefault="009E03BA" w:rsidP="005F5326">
            <w:pPr>
              <w:jc w:val="center"/>
              <w:rPr>
                <w:rFonts w:ascii="Times New Roman" w:hAnsi="Times New Roman" w:cs="Times New Roman"/>
                <w:sz w:val="24"/>
              </w:rPr>
            </w:pPr>
          </w:p>
          <w:p w:rsidR="009E03BA" w:rsidRPr="00BF35E3" w:rsidRDefault="009E03BA" w:rsidP="005F5326">
            <w:pPr>
              <w:jc w:val="center"/>
              <w:rPr>
                <w:rFonts w:ascii="Times New Roman" w:hAnsi="Times New Roman" w:cs="Times New Roman"/>
                <w:sz w:val="24"/>
              </w:rPr>
            </w:pPr>
          </w:p>
          <w:p w:rsidR="009E03BA" w:rsidRPr="00BF35E3" w:rsidRDefault="009E03BA" w:rsidP="005F5326">
            <w:pPr>
              <w:jc w:val="center"/>
              <w:rPr>
                <w:rFonts w:ascii="Times New Roman" w:hAnsi="Times New Roman" w:cs="Times New Roman"/>
                <w:sz w:val="24"/>
              </w:rPr>
            </w:pPr>
            <w:r w:rsidRPr="00BF35E3">
              <w:rPr>
                <w:rFonts w:ascii="Times New Roman" w:hAnsi="Times New Roman" w:cs="Times New Roman"/>
                <w:sz w:val="24"/>
              </w:rPr>
              <w:t>………………………………</w:t>
            </w:r>
          </w:p>
        </w:tc>
      </w:tr>
      <w:tr w:rsidR="009E03BA" w:rsidRPr="00BF35E3" w:rsidTr="005F5326">
        <w:tc>
          <w:tcPr>
            <w:tcW w:w="4606" w:type="dxa"/>
          </w:tcPr>
          <w:p w:rsidR="009E03BA" w:rsidRPr="00BF35E3" w:rsidRDefault="009E03BA" w:rsidP="005F5326">
            <w:pPr>
              <w:rPr>
                <w:rFonts w:ascii="Times New Roman" w:hAnsi="Times New Roman" w:cs="Times New Roman"/>
                <w:sz w:val="24"/>
              </w:rPr>
            </w:pPr>
          </w:p>
        </w:tc>
        <w:tc>
          <w:tcPr>
            <w:tcW w:w="4606" w:type="dxa"/>
          </w:tcPr>
          <w:p w:rsidR="009E03BA" w:rsidRPr="00BF35E3" w:rsidRDefault="009E03BA" w:rsidP="005F5326">
            <w:pPr>
              <w:jc w:val="center"/>
              <w:rPr>
                <w:rFonts w:ascii="Times New Roman" w:hAnsi="Times New Roman" w:cs="Times New Roman"/>
                <w:sz w:val="24"/>
              </w:rPr>
            </w:pPr>
            <w:r w:rsidRPr="00BF35E3">
              <w:rPr>
                <w:rFonts w:ascii="Times New Roman" w:hAnsi="Times New Roman" w:cs="Times New Roman"/>
                <w:sz w:val="24"/>
              </w:rPr>
              <w:t>cégszerű aláírás</w:t>
            </w:r>
          </w:p>
        </w:tc>
      </w:tr>
    </w:tbl>
    <w:p w:rsidR="009E03BA" w:rsidRPr="00BF35E3" w:rsidRDefault="009E03BA" w:rsidP="009E03BA">
      <w:pPr>
        <w:rPr>
          <w:rFonts w:ascii="Times New Roman" w:hAnsi="Times New Roman" w:cs="Times New Roman"/>
          <w:sz w:val="24"/>
        </w:rPr>
      </w:pPr>
    </w:p>
    <w:p w:rsidR="00510322" w:rsidRPr="00BF35E3" w:rsidRDefault="00510322" w:rsidP="00CC1E36">
      <w:pPr>
        <w:pStyle w:val="WZMstyle"/>
        <w:tabs>
          <w:tab w:val="clear" w:pos="3414"/>
        </w:tabs>
        <w:ind w:left="0" w:firstLine="0"/>
        <w:rPr>
          <w:rFonts w:ascii="Times New Roman" w:hAnsi="Times New Roman" w:cs="Times New Roman"/>
          <w:sz w:val="24"/>
        </w:rPr>
        <w:sectPr w:rsidR="00510322" w:rsidRPr="00BF35E3" w:rsidSect="005C3B0E">
          <w:pgSz w:w="11906" w:h="16838" w:code="9"/>
          <w:pgMar w:top="1083" w:right="1418" w:bottom="1134" w:left="1276" w:header="567" w:footer="465" w:gutter="0"/>
          <w:cols w:space="708"/>
          <w:vAlign w:val="center"/>
          <w:docGrid w:linePitch="360"/>
        </w:sectPr>
      </w:pPr>
    </w:p>
    <w:p w:rsidR="00D87E0F" w:rsidRDefault="00D87E0F" w:rsidP="00A242BD">
      <w:pPr>
        <w:pStyle w:val="WZMstyle"/>
        <w:tabs>
          <w:tab w:val="clear" w:pos="3414"/>
        </w:tabs>
        <w:ind w:left="0" w:firstLine="0"/>
        <w:rPr>
          <w:rFonts w:ascii="Times New Roman" w:hAnsi="Times New Roman" w:cs="Times New Roman"/>
          <w:sz w:val="24"/>
        </w:rPr>
      </w:pPr>
      <w:bookmarkStart w:id="123" w:name="_Toc427678211"/>
      <w:bookmarkStart w:id="124" w:name="_Toc503341606"/>
      <w:bookmarkStart w:id="125" w:name="_Toc466618667"/>
      <w:bookmarkStart w:id="126" w:name="_Toc475025513"/>
      <w:r w:rsidRPr="00D87E0F">
        <w:rPr>
          <w:rFonts w:ascii="Times New Roman" w:hAnsi="Times New Roman" w:cs="Times New Roman"/>
          <w:sz w:val="24"/>
        </w:rPr>
        <w:lastRenderedPageBreak/>
        <w:t>Nyilatkozat Teljesítési Biztosíték rendelkezésre bocsátásáról</w:t>
      </w:r>
      <w:bookmarkEnd w:id="123"/>
      <w:bookmarkEnd w:id="124"/>
    </w:p>
    <w:p w:rsidR="00D87E0F" w:rsidRDefault="00D87E0F" w:rsidP="00D87E0F">
      <w:pPr>
        <w:jc w:val="center"/>
        <w:rPr>
          <w:rFonts w:ascii="Times New Roman" w:hAnsi="Times New Roman" w:cs="Times New Roman"/>
          <w:sz w:val="24"/>
        </w:rPr>
        <w:sectPr w:rsidR="00D87E0F" w:rsidSect="00180048">
          <w:headerReference w:type="even" r:id="rId16"/>
          <w:headerReference w:type="default" r:id="rId17"/>
          <w:headerReference w:type="first" r:id="rId18"/>
          <w:footerReference w:type="first" r:id="rId19"/>
          <w:pgSz w:w="11906" w:h="16838" w:code="9"/>
          <w:pgMar w:top="1083" w:right="1418" w:bottom="1134" w:left="1276" w:header="567" w:footer="465" w:gutter="0"/>
          <w:cols w:space="708"/>
          <w:vAlign w:val="center"/>
          <w:docGrid w:linePitch="360"/>
        </w:sectPr>
      </w:pPr>
      <w:r w:rsidRPr="00BF35E3">
        <w:rPr>
          <w:rFonts w:ascii="Times New Roman" w:hAnsi="Times New Roman" w:cs="Times New Roman"/>
          <w:sz w:val="24"/>
        </w:rPr>
        <w:t>(Ajánlattevő vagy közös ajánlattétel esetén a közös Ajánlattevők nevében eljárni jogosult képviselő írja alá)</w:t>
      </w:r>
    </w:p>
    <w:p w:rsidR="00D87E0F" w:rsidRPr="005878EF" w:rsidRDefault="00D87E0F" w:rsidP="00D87E0F">
      <w:pPr>
        <w:pStyle w:val="Cmsor8"/>
        <w:spacing w:after="0"/>
        <w:ind w:right="-2"/>
        <w:rPr>
          <w:rFonts w:ascii="Times New Roman" w:hAnsi="Times New Roman"/>
          <w:sz w:val="24"/>
          <w:szCs w:val="24"/>
        </w:rPr>
      </w:pPr>
      <w:r w:rsidRPr="005878EF">
        <w:rPr>
          <w:rFonts w:ascii="Times New Roman" w:hAnsi="Times New Roman"/>
          <w:sz w:val="24"/>
          <w:szCs w:val="24"/>
        </w:rPr>
        <w:lastRenderedPageBreak/>
        <w:t>Nyilatkozat</w:t>
      </w:r>
    </w:p>
    <w:p w:rsidR="00D87E0F" w:rsidRPr="005878EF" w:rsidRDefault="00D87E0F" w:rsidP="00D87E0F">
      <w:pPr>
        <w:ind w:right="-2"/>
        <w:jc w:val="center"/>
        <w:rPr>
          <w:rFonts w:ascii="Times New Roman" w:hAnsi="Times New Roman" w:cs="Times New Roman"/>
          <w:b/>
          <w:bCs/>
          <w:sz w:val="24"/>
        </w:rPr>
      </w:pPr>
      <w:r w:rsidRPr="005878EF">
        <w:rPr>
          <w:rFonts w:ascii="Times New Roman" w:hAnsi="Times New Roman" w:cs="Times New Roman"/>
          <w:b/>
          <w:bCs/>
          <w:sz w:val="24"/>
        </w:rPr>
        <w:t>Teljesítési Biztosíték rendelkezésre bocsátásáról</w:t>
      </w:r>
    </w:p>
    <w:p w:rsidR="00D87E0F" w:rsidRPr="005878EF" w:rsidRDefault="00D87E0F" w:rsidP="005878EF">
      <w:pPr>
        <w:spacing w:line="240" w:lineRule="auto"/>
        <w:ind w:right="-2"/>
        <w:rPr>
          <w:rFonts w:ascii="Times New Roman" w:hAnsi="Times New Roman" w:cs="Times New Roman"/>
          <w:sz w:val="24"/>
        </w:rPr>
      </w:pPr>
    </w:p>
    <w:p w:rsidR="00176B57" w:rsidRPr="00BF35E3" w:rsidRDefault="00D87E0F" w:rsidP="00176B57">
      <w:pPr>
        <w:pStyle w:val="Szvegtrzs"/>
        <w:jc w:val="both"/>
        <w:rPr>
          <w:rFonts w:ascii="Times New Roman" w:hAnsi="Times New Roman"/>
          <w:sz w:val="24"/>
        </w:rPr>
      </w:pPr>
      <w:r w:rsidRPr="005878EF">
        <w:rPr>
          <w:rFonts w:ascii="Times New Roman" w:hAnsi="Times New Roman"/>
          <w:sz w:val="24"/>
        </w:rPr>
        <w:t xml:space="preserve">A </w:t>
      </w:r>
      <w:r w:rsidR="00D12299">
        <w:rPr>
          <w:rFonts w:ascii="Times New Roman" w:hAnsi="Times New Roman"/>
          <w:sz w:val="24"/>
        </w:rPr>
        <w:t>Fővárosi Büntetés-végrehajtási Intézet</w:t>
      </w:r>
      <w:r w:rsidRPr="005878EF">
        <w:rPr>
          <w:rFonts w:ascii="Times New Roman" w:hAnsi="Times New Roman"/>
          <w:sz w:val="24"/>
        </w:rPr>
        <w:t xml:space="preserve"> ajánlatkérőnek a „</w:t>
      </w:r>
      <w:r w:rsidRPr="005878EF">
        <w:rPr>
          <w:rFonts w:ascii="Times New Roman" w:hAnsi="Times New Roman"/>
          <w:color w:val="000000"/>
          <w:sz w:val="24"/>
          <w:shd w:val="clear" w:color="auto" w:fill="FFFFFF"/>
        </w:rPr>
        <w:t>Fogvatartottak élelmezési ellátását biztosító alapanyagok beszerzése</w:t>
      </w:r>
      <w:r w:rsidRPr="005878EF">
        <w:rPr>
          <w:rFonts w:ascii="Times New Roman" w:hAnsi="Times New Roman"/>
          <w:sz w:val="24"/>
        </w:rPr>
        <w:t>”</w:t>
      </w:r>
      <w:r w:rsidRPr="005878EF">
        <w:rPr>
          <w:rFonts w:ascii="Times New Roman" w:hAnsi="Times New Roman"/>
          <w:color w:val="000000"/>
          <w:sz w:val="24"/>
          <w:shd w:val="clear" w:color="auto" w:fill="FFFFFF"/>
        </w:rPr>
        <w:t xml:space="preserve"> tárgyú közbeszerzési eljárásban </w:t>
      </w:r>
      <w:r w:rsidRPr="005878EF">
        <w:rPr>
          <w:rFonts w:ascii="Times New Roman" w:hAnsi="Times New Roman"/>
          <w:sz w:val="24"/>
        </w:rPr>
        <w:t xml:space="preserve">alulírott ............................................................ mint a ............................................................ cégjegyzésre jogosult képviselője kijelentem, hogy </w:t>
      </w:r>
      <w:r w:rsidR="00176B57">
        <w:rPr>
          <w:rFonts w:ascii="Times New Roman" w:hAnsi="Times New Roman"/>
          <w:sz w:val="24"/>
        </w:rPr>
        <w:t xml:space="preserve">a </w:t>
      </w:r>
      <w:r w:rsidR="00176B57" w:rsidRPr="00BF35E3">
        <w:rPr>
          <w:rFonts w:ascii="Times New Roman" w:hAnsi="Times New Roman"/>
          <w:sz w:val="24"/>
        </w:rPr>
        <w:t xml:space="preserve">közbeszerzési eljárásának </w:t>
      </w:r>
      <w:r w:rsidR="00176B57">
        <w:rPr>
          <w:rFonts w:ascii="Times New Roman" w:hAnsi="Times New Roman"/>
          <w:sz w:val="24"/>
        </w:rPr>
        <w:t>az alábbi részei tekintetében</w:t>
      </w:r>
    </w:p>
    <w:p w:rsidR="00176B57" w:rsidRPr="00BF35E3" w:rsidRDefault="00176B57" w:rsidP="00176B57">
      <w:pPr>
        <w:spacing w:line="240" w:lineRule="auto"/>
        <w:ind w:left="708"/>
        <w:rPr>
          <w:rFonts w:ascii="Times New Roman" w:hAnsi="Times New Roman" w:cs="Times New Roman"/>
          <w:bCs/>
          <w:sz w:val="24"/>
        </w:rPr>
      </w:pPr>
    </w:p>
    <w:p w:rsidR="00993CD3" w:rsidRDefault="00993CD3" w:rsidP="00993CD3">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1. rész: mirelit áruk, fagyasztott termékek</w:t>
      </w:r>
    </w:p>
    <w:p w:rsidR="00993CD3" w:rsidRDefault="00993CD3" w:rsidP="00993CD3">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2. rész: felvágottak, vörösáru, füstölt áru</w:t>
      </w:r>
    </w:p>
    <w:p w:rsidR="00993CD3" w:rsidRDefault="00993CD3" w:rsidP="00993CD3">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3. rész: tejtermékek</w:t>
      </w:r>
    </w:p>
    <w:p w:rsidR="00993CD3" w:rsidRDefault="00993CD3" w:rsidP="00993CD3">
      <w:pPr>
        <w:pStyle w:val="OkeanBehuzas"/>
        <w:spacing w:after="0" w:line="240" w:lineRule="auto"/>
        <w:ind w:left="708" w:firstLine="1"/>
        <w:rPr>
          <w:rFonts w:ascii="Times New Roman" w:eastAsia="Times New Roman" w:hAnsi="Times New Roman"/>
          <w:sz w:val="24"/>
        </w:rPr>
      </w:pPr>
      <w:r w:rsidRPr="00973024">
        <w:rPr>
          <w:rFonts w:ascii="Times New Roman" w:eastAsia="Times New Roman" w:hAnsi="Times New Roman"/>
          <w:sz w:val="24"/>
        </w:rPr>
        <w:t>4. rész: szárazáruk, tészták</w:t>
      </w:r>
    </w:p>
    <w:p w:rsidR="00993CD3" w:rsidRDefault="00993CD3" w:rsidP="00993CD3">
      <w:pPr>
        <w:pStyle w:val="OkeanBehuzas"/>
        <w:spacing w:after="0" w:line="240" w:lineRule="auto"/>
        <w:ind w:left="708" w:firstLine="1"/>
        <w:rPr>
          <w:rFonts w:ascii="Times New Roman" w:hAnsi="Times New Roman" w:cs="Times New Roman"/>
          <w:i/>
          <w:sz w:val="24"/>
        </w:rPr>
      </w:pPr>
      <w:r w:rsidRPr="00973024">
        <w:rPr>
          <w:rFonts w:ascii="Times New Roman" w:eastAsia="Times New Roman" w:hAnsi="Times New Roman"/>
          <w:sz w:val="24"/>
        </w:rPr>
        <w:t>5. rész: zöldség, gyümölcs, savanyúság, tojás</w:t>
      </w:r>
      <w:r w:rsidRPr="00BF35E3">
        <w:rPr>
          <w:rFonts w:ascii="Times New Roman" w:hAnsi="Times New Roman" w:cs="Times New Roman"/>
          <w:i/>
          <w:sz w:val="24"/>
        </w:rPr>
        <w:t xml:space="preserve"> </w:t>
      </w:r>
    </w:p>
    <w:p w:rsidR="00176B57" w:rsidRPr="00BF35E3" w:rsidRDefault="00176B57" w:rsidP="00993CD3">
      <w:pPr>
        <w:pStyle w:val="OkeanBehuzas"/>
        <w:spacing w:after="0" w:line="240" w:lineRule="auto"/>
        <w:ind w:left="708" w:firstLine="1"/>
        <w:rPr>
          <w:rFonts w:ascii="Times New Roman" w:hAnsi="Times New Roman" w:cs="Times New Roman"/>
          <w:i/>
          <w:sz w:val="24"/>
        </w:rPr>
      </w:pPr>
      <w:r w:rsidRPr="00BF35E3">
        <w:rPr>
          <w:rFonts w:ascii="Times New Roman" w:hAnsi="Times New Roman" w:cs="Times New Roman"/>
          <w:i/>
          <w:sz w:val="24"/>
        </w:rPr>
        <w:t>(Az ajánlattét</w:t>
      </w:r>
      <w:r>
        <w:rPr>
          <w:rFonts w:ascii="Times New Roman" w:hAnsi="Times New Roman" w:cs="Times New Roman"/>
          <w:i/>
          <w:sz w:val="24"/>
        </w:rPr>
        <w:t>ellel érintett rész aláhúzandó.)</w:t>
      </w:r>
    </w:p>
    <w:p w:rsidR="00176B57" w:rsidRDefault="00176B57" w:rsidP="005878EF">
      <w:pPr>
        <w:spacing w:after="120" w:line="240" w:lineRule="auto"/>
        <w:rPr>
          <w:rFonts w:ascii="Times New Roman" w:hAnsi="Times New Roman" w:cs="Times New Roman"/>
          <w:sz w:val="24"/>
        </w:rPr>
      </w:pPr>
    </w:p>
    <w:p w:rsidR="00D87E0F" w:rsidRPr="005878EF" w:rsidRDefault="00D87E0F" w:rsidP="005878EF">
      <w:pPr>
        <w:spacing w:after="120" w:line="240" w:lineRule="auto"/>
        <w:rPr>
          <w:rFonts w:ascii="Times New Roman" w:hAnsi="Times New Roman" w:cs="Times New Roman"/>
          <w:sz w:val="24"/>
        </w:rPr>
      </w:pPr>
      <w:r w:rsidRPr="005878EF">
        <w:rPr>
          <w:rFonts w:ascii="Times New Roman" w:hAnsi="Times New Roman" w:cs="Times New Roman"/>
          <w:sz w:val="24"/>
        </w:rPr>
        <w:t xml:space="preserve">a velünk történő szerződéskötés esetén </w:t>
      </w:r>
      <w:r w:rsidR="005878EF" w:rsidRPr="005878EF">
        <w:rPr>
          <w:rFonts w:ascii="Times New Roman" w:hAnsi="Times New Roman" w:cs="Times New Roman"/>
          <w:sz w:val="24"/>
        </w:rPr>
        <w:t>a</w:t>
      </w:r>
      <w:r w:rsidRPr="005878EF">
        <w:rPr>
          <w:rFonts w:ascii="Times New Roman" w:hAnsi="Times New Roman" w:cs="Times New Roman"/>
          <w:sz w:val="24"/>
        </w:rPr>
        <w:t>z Ajánlati felhívás „III.2.2) A szerződés teljesítésével kapcsolatos feltételek” című pontjában és az Ajánlatkérési dokumentáció „Teljesítési Biztosíték” című fejezetében előírtak szerint</w:t>
      </w:r>
      <w:r w:rsidR="005878EF" w:rsidRPr="005878EF">
        <w:rPr>
          <w:rFonts w:ascii="Times New Roman" w:hAnsi="Times New Roman" w:cs="Times New Roman"/>
          <w:sz w:val="24"/>
        </w:rPr>
        <w:t>,</w:t>
      </w:r>
      <w:r w:rsidRPr="005878EF">
        <w:rPr>
          <w:rFonts w:ascii="Times New Roman" w:hAnsi="Times New Roman" w:cs="Times New Roman"/>
          <w:sz w:val="24"/>
        </w:rPr>
        <w:t xml:space="preserve"> minden egyes</w:t>
      </w:r>
      <w:r w:rsidR="00176B57">
        <w:rPr>
          <w:rFonts w:ascii="Times New Roman" w:hAnsi="Times New Roman" w:cs="Times New Roman"/>
          <w:sz w:val="24"/>
        </w:rPr>
        <w:t xml:space="preserve"> fentiekben megjelölt</w:t>
      </w:r>
      <w:r w:rsidRPr="005878EF">
        <w:rPr>
          <w:rFonts w:ascii="Times New Roman" w:hAnsi="Times New Roman" w:cs="Times New Roman"/>
          <w:sz w:val="24"/>
        </w:rPr>
        <w:t xml:space="preserve"> rész esetében kötött szerződés hatályba lépésével, azaz jelen esetben a szerződés aláírásával egyidejűleg az Ajánlati nettó vételár 5%-ának megfelelő mértékű Teljesítési Biztosítékot fogunk nyújtani – a Kbt. 134. § (2) bekezdése szerinti, a szerződés teljesítésének elmaradásával kapcsolatos igények biztosítékaként – az </w:t>
      </w:r>
      <w:r w:rsidR="005878EF" w:rsidRPr="005878EF">
        <w:rPr>
          <w:rFonts w:ascii="Times New Roman" w:hAnsi="Times New Roman" w:cs="Times New Roman"/>
          <w:sz w:val="24"/>
        </w:rPr>
        <w:t>A</w:t>
      </w:r>
      <w:r w:rsidRPr="005878EF">
        <w:rPr>
          <w:rFonts w:ascii="Times New Roman" w:hAnsi="Times New Roman" w:cs="Times New Roman"/>
          <w:sz w:val="24"/>
        </w:rPr>
        <w:t xml:space="preserve">jánlatkérő részére a Kbt. 134. § (4) bekezdése szerint. </w:t>
      </w:r>
    </w:p>
    <w:p w:rsidR="005878EF" w:rsidRPr="005878EF" w:rsidRDefault="005878EF" w:rsidP="005878EF">
      <w:pPr>
        <w:spacing w:after="120" w:line="240" w:lineRule="auto"/>
        <w:rPr>
          <w:rFonts w:ascii="Times New Roman" w:hAnsi="Times New Roman" w:cs="Times New Roman"/>
          <w:sz w:val="24"/>
        </w:rPr>
      </w:pPr>
      <w:r>
        <w:rPr>
          <w:rFonts w:ascii="Times New Roman" w:hAnsi="Times New Roman" w:cs="Times New Roman"/>
          <w:sz w:val="24"/>
        </w:rPr>
        <w:t>T</w:t>
      </w:r>
      <w:r w:rsidR="00D87E0F" w:rsidRPr="005878EF">
        <w:rPr>
          <w:rFonts w:ascii="Times New Roman" w:hAnsi="Times New Roman" w:cs="Times New Roman"/>
          <w:sz w:val="24"/>
        </w:rPr>
        <w:t xml:space="preserve">udomásul vesszük, hogy az előírásoknak maradéktalanul nem megfelelő Teljesítési Biztosíték szerződéskötéskori nyújtásának elmaradása esetén a szerződéskötés meghiúsulása az érdekkörünkben felmerült okból történtnek minősül, így </w:t>
      </w:r>
      <w:r w:rsidRPr="005878EF">
        <w:rPr>
          <w:rFonts w:ascii="Times New Roman" w:hAnsi="Times New Roman" w:cs="Times New Roman"/>
          <w:sz w:val="24"/>
        </w:rPr>
        <w:t>az Ajánlatkérő az ajánlatok értékelése során a következő legkedvezőbb ajánlatot tevőnek minősített szervezettel (személlyel) kötheti meg a szerződést, ha őt az ajánlatok elbírálásáról szóló írásbeli összegezésben megjelölte.</w:t>
      </w:r>
    </w:p>
    <w:p w:rsidR="00D87E0F" w:rsidRPr="005878EF" w:rsidRDefault="005878EF" w:rsidP="005878EF">
      <w:pPr>
        <w:pStyle w:val="standard"/>
        <w:spacing w:after="120"/>
        <w:ind w:right="-2"/>
        <w:jc w:val="both"/>
        <w:rPr>
          <w:rFonts w:ascii="Times New Roman" w:hAnsi="Times New Roman" w:cs="Times New Roman"/>
        </w:rPr>
      </w:pPr>
      <w:r w:rsidRPr="005878EF">
        <w:rPr>
          <w:rFonts w:ascii="Times New Roman" w:hAnsi="Times New Roman" w:cs="Times New Roman"/>
        </w:rPr>
        <w:t xml:space="preserve">Vállaljuk, hogy a </w:t>
      </w:r>
      <w:r w:rsidRPr="005878EF">
        <w:rPr>
          <w:rFonts w:ascii="Times New Roman" w:eastAsia="Times New Roman" w:hAnsi="Times New Roman" w:cs="Times New Roman"/>
        </w:rPr>
        <w:t>pénzügyi intézmény vagy biztosító által vállalt garancia vagy készfizető kezességi, vagy biztosítási szerződés alapján kiállított – készfizető kezességvállalást tartalmazó – kötelezvényi</w:t>
      </w:r>
      <w:r w:rsidRPr="005878EF">
        <w:rPr>
          <w:rFonts w:ascii="Times New Roman" w:hAnsi="Times New Roman" w:cs="Times New Roman"/>
        </w:rPr>
        <w:t xml:space="preserve"> formában nyújtandó Teljesítési Biztosíték szövegét a szerződéskötésre kitűzött időpont előtt egyeztetjük az ajánlatkérővel.</w:t>
      </w:r>
    </w:p>
    <w:p w:rsidR="00D87E0F" w:rsidRPr="005878EF" w:rsidRDefault="005878EF" w:rsidP="005878EF">
      <w:pPr>
        <w:pStyle w:val="standard"/>
        <w:spacing w:after="120"/>
        <w:ind w:right="-2"/>
        <w:jc w:val="both"/>
        <w:rPr>
          <w:rFonts w:ascii="Times New Roman" w:hAnsi="Times New Roman" w:cs="Times New Roman"/>
        </w:rPr>
      </w:pPr>
      <w:r w:rsidRPr="005878EF">
        <w:rPr>
          <w:rFonts w:ascii="Times New Roman" w:hAnsi="Times New Roman" w:cs="Times New Roman"/>
        </w:rPr>
        <w:t xml:space="preserve">A </w:t>
      </w:r>
      <w:r w:rsidRPr="005878EF">
        <w:rPr>
          <w:rFonts w:ascii="Times New Roman" w:eastAsia="Times New Roman" w:hAnsi="Times New Roman" w:cs="Times New Roman"/>
        </w:rPr>
        <w:t>pénzügyi intézmény vagy biztosító által vállalt garancia vagy készfizető kezességi, vagy biztosítási szerződés alapján kiállított – készfizető kezességvállalást tartalmazó – kötelezvényi</w:t>
      </w:r>
      <w:r w:rsidRPr="005878EF">
        <w:rPr>
          <w:rFonts w:ascii="Times New Roman" w:hAnsi="Times New Roman" w:cs="Times New Roman"/>
        </w:rPr>
        <w:t xml:space="preserve"> formában nyújtandó Teljesítési Biztosíték </w:t>
      </w:r>
      <w:r w:rsidR="00D87E0F" w:rsidRPr="005878EF">
        <w:rPr>
          <w:rFonts w:ascii="Times New Roman" w:hAnsi="Times New Roman" w:cs="Times New Roman"/>
        </w:rPr>
        <w:t xml:space="preserve">esetén az előírt mérték 100%-ának megfelelő, </w:t>
      </w:r>
      <w:r w:rsidRPr="005878EF">
        <w:rPr>
          <w:rFonts w:ascii="Times New Roman" w:hAnsi="Times New Roman" w:cs="Times New Roman"/>
        </w:rPr>
        <w:t xml:space="preserve">egy darab </w:t>
      </w:r>
      <w:r w:rsidRPr="005878EF">
        <w:rPr>
          <w:rFonts w:ascii="Times New Roman" w:eastAsia="Times New Roman" w:hAnsi="Times New Roman" w:cs="Times New Roman"/>
        </w:rPr>
        <w:t xml:space="preserve">pénzügyi intézmény vagy biztosító által vállalt garanciát vagy egy darab készfizető kezességet biztosító dokumentumot, vagy egy darab biztosítási szerződés alapján kiállított – készfizető kezességvállalást tartalmazó – kötelezvényt </w:t>
      </w:r>
      <w:r w:rsidR="00D87E0F" w:rsidRPr="005878EF">
        <w:rPr>
          <w:rFonts w:ascii="Times New Roman" w:hAnsi="Times New Roman" w:cs="Times New Roman"/>
        </w:rPr>
        <w:t>fogunk átadni a Vevőnek Teljesítési Biztosítékként.</w:t>
      </w:r>
    </w:p>
    <w:p w:rsidR="00D87E0F" w:rsidRPr="005878EF" w:rsidRDefault="00D87E0F" w:rsidP="005878EF">
      <w:pPr>
        <w:pStyle w:val="standard"/>
        <w:spacing w:after="120"/>
        <w:ind w:right="-2"/>
        <w:jc w:val="both"/>
        <w:rPr>
          <w:rFonts w:ascii="Times New Roman" w:hAnsi="Times New Roman" w:cs="Times New Roman"/>
        </w:rPr>
      </w:pPr>
    </w:p>
    <w:p w:rsidR="00D87E0F" w:rsidRPr="005878EF" w:rsidRDefault="00D87E0F" w:rsidP="005878EF">
      <w:pPr>
        <w:spacing w:after="120" w:line="240" w:lineRule="auto"/>
        <w:rPr>
          <w:rFonts w:ascii="Times New Roman" w:hAnsi="Times New Roman" w:cs="Times New Roman"/>
          <w:sz w:val="24"/>
        </w:rPr>
      </w:pPr>
      <w:r w:rsidRPr="005878EF">
        <w:rPr>
          <w:rFonts w:ascii="Times New Roman" w:hAnsi="Times New Roman" w:cs="Times New Roman"/>
          <w:sz w:val="24"/>
        </w:rPr>
        <w:t>Kelt:</w:t>
      </w:r>
    </w:p>
    <w:tbl>
      <w:tblPr>
        <w:tblW w:w="0" w:type="auto"/>
        <w:tblInd w:w="-68" w:type="dxa"/>
        <w:tblLayout w:type="fixed"/>
        <w:tblCellMar>
          <w:left w:w="70" w:type="dxa"/>
          <w:right w:w="70" w:type="dxa"/>
        </w:tblCellMar>
        <w:tblLook w:val="0000" w:firstRow="0" w:lastRow="0" w:firstColumn="0" w:lastColumn="0" w:noHBand="0" w:noVBand="0"/>
      </w:tblPr>
      <w:tblGrid>
        <w:gridCol w:w="4819"/>
      </w:tblGrid>
      <w:tr w:rsidR="00D87E0F" w:rsidRPr="005878EF" w:rsidTr="00DF1E1C">
        <w:tc>
          <w:tcPr>
            <w:tcW w:w="4819" w:type="dxa"/>
          </w:tcPr>
          <w:p w:rsidR="00D87E0F" w:rsidRPr="005878EF" w:rsidRDefault="00D87E0F" w:rsidP="005878EF">
            <w:pPr>
              <w:spacing w:line="240" w:lineRule="auto"/>
              <w:jc w:val="center"/>
              <w:rPr>
                <w:rFonts w:ascii="Times New Roman" w:hAnsi="Times New Roman" w:cs="Times New Roman"/>
                <w:sz w:val="24"/>
              </w:rPr>
            </w:pPr>
            <w:r w:rsidRPr="005878EF">
              <w:rPr>
                <w:rFonts w:ascii="Times New Roman" w:hAnsi="Times New Roman" w:cs="Times New Roman"/>
                <w:sz w:val="24"/>
              </w:rPr>
              <w:t>………………………………</w:t>
            </w:r>
          </w:p>
        </w:tc>
      </w:tr>
      <w:tr w:rsidR="00D87E0F" w:rsidRPr="005878EF" w:rsidTr="00DF1E1C">
        <w:tc>
          <w:tcPr>
            <w:tcW w:w="4819" w:type="dxa"/>
          </w:tcPr>
          <w:p w:rsidR="00D87E0F" w:rsidRPr="005878EF" w:rsidRDefault="00D87E0F" w:rsidP="005878EF">
            <w:pPr>
              <w:spacing w:line="240" w:lineRule="auto"/>
              <w:jc w:val="center"/>
              <w:rPr>
                <w:rFonts w:ascii="Times New Roman" w:hAnsi="Times New Roman" w:cs="Times New Roman"/>
                <w:sz w:val="24"/>
              </w:rPr>
            </w:pPr>
            <w:r w:rsidRPr="005878EF">
              <w:rPr>
                <w:rFonts w:ascii="Times New Roman" w:hAnsi="Times New Roman" w:cs="Times New Roman"/>
                <w:sz w:val="24"/>
              </w:rPr>
              <w:t>cégszerű aláírás</w:t>
            </w:r>
          </w:p>
        </w:tc>
      </w:tr>
    </w:tbl>
    <w:p w:rsidR="005878EF" w:rsidRDefault="005878EF" w:rsidP="005878EF">
      <w:pPr>
        <w:pStyle w:val="standard"/>
        <w:ind w:right="-2"/>
        <w:jc w:val="both"/>
        <w:rPr>
          <w:rFonts w:ascii="Times New Roman" w:hAnsi="Times New Roman" w:cs="Times New Roman"/>
        </w:rPr>
        <w:sectPr w:rsidR="005878EF" w:rsidSect="00180048">
          <w:pgSz w:w="11906" w:h="16838" w:code="9"/>
          <w:pgMar w:top="1083" w:right="1418" w:bottom="1134" w:left="1276" w:header="567" w:footer="465" w:gutter="0"/>
          <w:cols w:space="708"/>
          <w:vAlign w:val="center"/>
          <w:docGrid w:linePitch="360"/>
        </w:sectPr>
      </w:pPr>
    </w:p>
    <w:p w:rsidR="005878EF" w:rsidRDefault="005878EF" w:rsidP="005878EF">
      <w:pPr>
        <w:pStyle w:val="standard"/>
        <w:ind w:right="-2"/>
        <w:jc w:val="both"/>
        <w:rPr>
          <w:rFonts w:ascii="Times New Roman" w:hAnsi="Times New Roman" w:cs="Times New Roman"/>
        </w:rPr>
      </w:pPr>
    </w:p>
    <w:p w:rsidR="00BD6DE4" w:rsidRDefault="00BD6DE4" w:rsidP="005C49CE">
      <w:pPr>
        <w:pStyle w:val="WZMstyle"/>
        <w:tabs>
          <w:tab w:val="clear" w:pos="3414"/>
        </w:tabs>
        <w:ind w:left="0" w:firstLine="0"/>
        <w:rPr>
          <w:rFonts w:ascii="Times New Roman" w:hAnsi="Times New Roman" w:cs="Times New Roman"/>
          <w:sz w:val="24"/>
        </w:rPr>
      </w:pPr>
      <w:bookmarkStart w:id="127" w:name="_Toc503341607"/>
      <w:bookmarkStart w:id="128" w:name="_Toc466618662"/>
      <w:bookmarkEnd w:id="125"/>
      <w:r w:rsidRPr="00BD6DE4">
        <w:rPr>
          <w:rFonts w:ascii="Times New Roman" w:hAnsi="Times New Roman" w:cs="Times New Roman"/>
          <w:sz w:val="24"/>
        </w:rPr>
        <w:t>Nyilatkozat üzleti titokról</w:t>
      </w:r>
      <w:bookmarkEnd w:id="127"/>
    </w:p>
    <w:p w:rsidR="00692E51" w:rsidRDefault="00BD6DE4" w:rsidP="00BD6DE4">
      <w:pPr>
        <w:jc w:val="center"/>
        <w:rPr>
          <w:rFonts w:ascii="Times New Roman" w:hAnsi="Times New Roman" w:cs="Times New Roman"/>
          <w:sz w:val="24"/>
        </w:rPr>
      </w:pPr>
      <w:r>
        <w:rPr>
          <w:rFonts w:ascii="Times New Roman" w:hAnsi="Times New Roman" w:cs="Times New Roman"/>
          <w:sz w:val="24"/>
        </w:rPr>
        <w:t>(Bármelyik gazdasági szereplő megteheti cégszerűen aláírva</w:t>
      </w:r>
      <w:r w:rsidR="00692E51">
        <w:rPr>
          <w:rFonts w:ascii="Times New Roman" w:hAnsi="Times New Roman" w:cs="Times New Roman"/>
          <w:sz w:val="24"/>
        </w:rPr>
        <w:t>, ha</w:t>
      </w:r>
      <w:r w:rsidR="00692E51" w:rsidRPr="00692E51">
        <w:rPr>
          <w:rFonts w:ascii="Times New Roman" w:hAnsi="Times New Roman" w:cs="Times New Roman"/>
          <w:sz w:val="24"/>
        </w:rPr>
        <w:t xml:space="preserve"> üzleti titkot tartalmazó iratot helyez el</w:t>
      </w:r>
      <w:r w:rsidR="00692E51">
        <w:rPr>
          <w:rFonts w:ascii="Times New Roman" w:hAnsi="Times New Roman" w:cs="Times New Roman"/>
          <w:sz w:val="24"/>
        </w:rPr>
        <w:t xml:space="preserve"> a közbeszerzési eljárás során benyújtott ajánlatban, hiánypótlásban, valamint 72. § szerinti indokolásban.</w:t>
      </w:r>
    </w:p>
    <w:p w:rsidR="00BD6DE4" w:rsidRDefault="00692E51" w:rsidP="00BD6DE4">
      <w:pPr>
        <w:jc w:val="center"/>
        <w:rPr>
          <w:rFonts w:ascii="Times New Roman" w:hAnsi="Times New Roman" w:cs="Times New Roman"/>
          <w:sz w:val="24"/>
        </w:rPr>
      </w:pPr>
      <w:r>
        <w:rPr>
          <w:rFonts w:ascii="Times New Roman" w:hAnsi="Times New Roman" w:cs="Times New Roman"/>
          <w:sz w:val="24"/>
        </w:rPr>
        <w:t>KÉRJÜK AZ ÜZLETI TITKOT TARTALMAZÓ IRATHOZ CSATOLNI!</w:t>
      </w:r>
      <w:r w:rsidR="00BD6DE4">
        <w:rPr>
          <w:rFonts w:ascii="Times New Roman" w:hAnsi="Times New Roman" w:cs="Times New Roman"/>
          <w:sz w:val="24"/>
        </w:rPr>
        <w:t>)</w:t>
      </w:r>
    </w:p>
    <w:p w:rsidR="00BD6DE4" w:rsidRDefault="00BD6DE4" w:rsidP="00BD6DE4">
      <w:pPr>
        <w:jc w:val="center"/>
        <w:rPr>
          <w:rFonts w:ascii="Times New Roman" w:hAnsi="Times New Roman" w:cs="Times New Roman"/>
          <w:sz w:val="24"/>
        </w:rPr>
        <w:sectPr w:rsidR="00BD6DE4" w:rsidSect="00D578FE">
          <w:pgSz w:w="11906" w:h="16838" w:code="9"/>
          <w:pgMar w:top="1083" w:right="1418" w:bottom="1134" w:left="1276" w:header="567" w:footer="465" w:gutter="0"/>
          <w:cols w:space="708"/>
          <w:vAlign w:val="center"/>
        </w:sectPr>
      </w:pPr>
    </w:p>
    <w:p w:rsidR="00BD6DE4" w:rsidRPr="00BD6DE4" w:rsidRDefault="00BD6DE4" w:rsidP="00BD6DE4">
      <w:pPr>
        <w:spacing w:after="200"/>
        <w:jc w:val="center"/>
        <w:rPr>
          <w:rFonts w:ascii="Times New Roman" w:hAnsi="Times New Roman" w:cs="Times New Roman"/>
          <w:b/>
          <w:bCs/>
          <w:sz w:val="24"/>
        </w:rPr>
      </w:pPr>
      <w:r w:rsidRPr="00BD6DE4">
        <w:rPr>
          <w:rFonts w:ascii="Times New Roman" w:hAnsi="Times New Roman" w:cs="Times New Roman"/>
          <w:b/>
          <w:bCs/>
          <w:sz w:val="24"/>
        </w:rPr>
        <w:lastRenderedPageBreak/>
        <w:t>Nyilatkozat üzleti titokról</w:t>
      </w:r>
    </w:p>
    <w:p w:rsidR="00692E51" w:rsidRPr="00692E51" w:rsidRDefault="00BD6DE4" w:rsidP="00692E51">
      <w:pPr>
        <w:rPr>
          <w:rFonts w:ascii="Times New Roman" w:hAnsi="Times New Roman" w:cs="Times New Roman"/>
          <w:i/>
          <w:sz w:val="20"/>
          <w:szCs w:val="20"/>
        </w:rPr>
      </w:pPr>
      <w:r w:rsidRPr="00BF35E3">
        <w:rPr>
          <w:rFonts w:ascii="Times New Roman" w:hAnsi="Times New Roman" w:cs="Times New Roman"/>
          <w:sz w:val="24"/>
        </w:rPr>
        <w:t xml:space="preserve">A </w:t>
      </w:r>
      <w:r w:rsidR="00D12299">
        <w:rPr>
          <w:rFonts w:ascii="Times New Roman" w:hAnsi="Times New Roman"/>
          <w:sz w:val="24"/>
        </w:rPr>
        <w:t>Fővárosi Büntetés-végrehajtási Intézet</w:t>
      </w:r>
      <w:r w:rsidRPr="00BF35E3">
        <w:rPr>
          <w:rFonts w:ascii="Times New Roman" w:hAnsi="Times New Roman"/>
          <w:sz w:val="24"/>
        </w:rPr>
        <w:t xml:space="preserve"> ajánlatkérőnek a </w:t>
      </w:r>
      <w:r w:rsidRPr="00BF35E3">
        <w:rPr>
          <w:rFonts w:ascii="Times New Roman" w:hAnsi="Times New Roman" w:cs="Times New Roman"/>
          <w:sz w:val="24"/>
        </w:rPr>
        <w:t>„</w:t>
      </w:r>
      <w:r w:rsidRPr="00BF35E3">
        <w:rPr>
          <w:rFonts w:ascii="Times New Roman" w:hAnsi="Times New Roman" w:cs="Times New Roman"/>
          <w:color w:val="000000"/>
          <w:sz w:val="24"/>
          <w:shd w:val="clear" w:color="auto" w:fill="FFFFFF"/>
        </w:rPr>
        <w:t>Fogvatartottak élelmezési ellátását biztosító alapanyagok beszerzése</w:t>
      </w:r>
      <w:r w:rsidRPr="00BF35E3">
        <w:rPr>
          <w:rFonts w:ascii="Times New Roman" w:hAnsi="Times New Roman" w:cs="Times New Roman"/>
          <w:sz w:val="24"/>
        </w:rPr>
        <w:t>”</w:t>
      </w:r>
      <w:r w:rsidRPr="00BF35E3">
        <w:rPr>
          <w:rFonts w:ascii="Times New Roman" w:hAnsi="Times New Roman" w:cs="Times New Roman"/>
          <w:color w:val="000000"/>
          <w:sz w:val="24"/>
          <w:shd w:val="clear" w:color="auto" w:fill="FFFFFF"/>
        </w:rPr>
        <w:t xml:space="preserve"> tárgyú közbeszerzési eljárásban </w:t>
      </w:r>
      <w:r w:rsidRPr="00BF35E3">
        <w:rPr>
          <w:rFonts w:ascii="Times New Roman" w:hAnsi="Times New Roman" w:cs="Times New Roman"/>
          <w:bCs/>
          <w:sz w:val="24"/>
        </w:rPr>
        <w:t xml:space="preserve">alulírott …………………………………...……………………………………….., mint a </w:t>
      </w:r>
      <w:r w:rsidRPr="00BF35E3">
        <w:rPr>
          <w:rFonts w:ascii="Times New Roman" w:hAnsi="Times New Roman" w:cs="Times New Roman"/>
          <w:color w:val="000000"/>
          <w:sz w:val="24"/>
          <w:shd w:val="clear" w:color="auto" w:fill="FFFFFF"/>
        </w:rPr>
        <w:t xml:space="preserve">……………………………………………………………….cégjegyzésre jogosult képviselője </w:t>
      </w:r>
      <w:r>
        <w:rPr>
          <w:rFonts w:ascii="Times New Roman" w:eastAsia="Times New Roman" w:hAnsi="Times New Roman" w:cs="Times New Roman"/>
          <w:sz w:val="24"/>
        </w:rPr>
        <w:t>e</w:t>
      </w:r>
      <w:r w:rsidRPr="00DF1E1C">
        <w:rPr>
          <w:rFonts w:ascii="Times New Roman" w:eastAsia="Times New Roman" w:hAnsi="Times New Roman" w:cs="Times New Roman"/>
          <w:sz w:val="24"/>
        </w:rPr>
        <w:t xml:space="preserve">zúton nyilatkozom, hogy </w:t>
      </w:r>
      <w:r w:rsidRPr="00692E51">
        <w:rPr>
          <w:rFonts w:ascii="Times New Roman" w:eastAsia="Calibri" w:hAnsi="Times New Roman" w:cs="Times New Roman"/>
          <w:sz w:val="24"/>
          <w:highlight w:val="yellow"/>
        </w:rPr>
        <w:t>az</w:t>
      </w:r>
      <w:r w:rsidR="00692E51" w:rsidRPr="00692E51">
        <w:rPr>
          <w:rFonts w:ascii="Times New Roman" w:hAnsi="Times New Roman" w:cs="Times New Roman"/>
          <w:sz w:val="24"/>
          <w:highlight w:val="yellow"/>
        </w:rPr>
        <w:t xml:space="preserve"> ajánlatban/ hiánypótlásban/ indokolásban*, annak …-…</w:t>
      </w:r>
      <w:r w:rsidR="00692E51">
        <w:rPr>
          <w:rFonts w:ascii="Times New Roman" w:hAnsi="Times New Roman" w:cs="Times New Roman"/>
          <w:sz w:val="24"/>
          <w:highlight w:val="yellow"/>
        </w:rPr>
        <w:t>**</w:t>
      </w:r>
      <w:r w:rsidR="00692E51" w:rsidRPr="00692E51">
        <w:rPr>
          <w:rFonts w:ascii="Times New Roman" w:hAnsi="Times New Roman" w:cs="Times New Roman"/>
          <w:sz w:val="24"/>
          <w:highlight w:val="yellow"/>
        </w:rPr>
        <w:t xml:space="preserve"> oldalain</w:t>
      </w:r>
      <w:r w:rsidR="00692E51" w:rsidRPr="00692E51">
        <w:rPr>
          <w:rFonts w:ascii="Times New Roman" w:hAnsi="Times New Roman" w:cs="Times New Roman"/>
          <w:sz w:val="24"/>
        </w:rPr>
        <w:t xml:space="preserve"> a Kbt. 44. §-ában foglaltaknak megfelelően, elkülönítetten elhelyezett iratok, a Pkt. 2:47. § szerinti üzleti titkot tartalmaznak, melyek nyilvánosságra hozatalát ezennel megtiltom.</w:t>
      </w:r>
      <w:r w:rsidR="00692E51" w:rsidRPr="00692E51">
        <w:rPr>
          <w:rFonts w:ascii="Times New Roman" w:hAnsi="Times New Roman" w:cs="Times New Roman"/>
          <w:i/>
          <w:sz w:val="20"/>
          <w:szCs w:val="20"/>
        </w:rPr>
        <w:t>(*megfelelő aláhúzandó)</w:t>
      </w:r>
      <w:r w:rsidR="00692E51">
        <w:rPr>
          <w:rFonts w:ascii="Times New Roman" w:hAnsi="Times New Roman" w:cs="Times New Roman"/>
          <w:i/>
          <w:sz w:val="20"/>
          <w:szCs w:val="20"/>
        </w:rPr>
        <w:t>(** megfelelően kitöltendő)</w:t>
      </w:r>
    </w:p>
    <w:p w:rsidR="00692E51" w:rsidRPr="00692E51" w:rsidRDefault="00692E51" w:rsidP="00692E51">
      <w:pPr>
        <w:rPr>
          <w:rFonts w:ascii="Times New Roman" w:hAnsi="Times New Roman" w:cs="Times New Roman"/>
          <w:sz w:val="24"/>
        </w:rPr>
      </w:pPr>
    </w:p>
    <w:p w:rsidR="00692E51" w:rsidRPr="00692E51" w:rsidRDefault="00692E51" w:rsidP="00692E51">
      <w:pPr>
        <w:rPr>
          <w:rFonts w:ascii="Times New Roman" w:hAnsi="Times New Roman" w:cs="Times New Roman"/>
          <w:sz w:val="24"/>
        </w:rPr>
      </w:pPr>
      <w:r w:rsidRPr="00692E51">
        <w:rPr>
          <w:rFonts w:ascii="Times New Roman" w:hAnsi="Times New Roman" w:cs="Times New Roman"/>
          <w:sz w:val="24"/>
        </w:rPr>
        <w:t>Tudomásul veszem, hogy az üzleti titkot tartalmazó irat kizárólag olyan információkat tartalmazhat, amelyek nyilvánosságra hozatala üzleti tevékenységünk szempontjából aránytalan sérelmet okozna.</w:t>
      </w:r>
    </w:p>
    <w:p w:rsidR="00692E51" w:rsidRPr="00692E51" w:rsidRDefault="00692E51" w:rsidP="00692E51">
      <w:pPr>
        <w:rPr>
          <w:rFonts w:ascii="Times New Roman" w:hAnsi="Times New Roman" w:cs="Times New Roman"/>
          <w:sz w:val="24"/>
        </w:rPr>
      </w:pPr>
    </w:p>
    <w:p w:rsidR="00692E51" w:rsidRPr="00692E51" w:rsidRDefault="00692E51" w:rsidP="00692E51">
      <w:pPr>
        <w:rPr>
          <w:rFonts w:ascii="Times New Roman" w:hAnsi="Times New Roman" w:cs="Times New Roman"/>
          <w:sz w:val="24"/>
        </w:rPr>
      </w:pPr>
      <w:r w:rsidRPr="00692E51">
        <w:rPr>
          <w:rFonts w:ascii="Times New Roman" w:hAnsi="Times New Roman" w:cs="Times New Roman"/>
          <w:sz w:val="24"/>
        </w:rPr>
        <w:t>A Kbt. 44. § (1) bekezdése alapján, az alábbiak szerint indokoljuk, hogy az üzleti titkot tartalmazó iratban található információ vagy adat nyilvánosságra hozatala miért és milyen módon okozna számunkra aránytalan sérelmet</w:t>
      </w:r>
    </w:p>
    <w:p w:rsidR="00692E51" w:rsidRPr="00692E51" w:rsidRDefault="00692E51" w:rsidP="00692E51">
      <w:pPr>
        <w:rPr>
          <w:rFonts w:ascii="Times New Roman" w:hAnsi="Times New Roman" w:cs="Times New Roman"/>
          <w:sz w:val="24"/>
        </w:rPr>
      </w:pPr>
    </w:p>
    <w:p w:rsidR="00692E51" w:rsidRPr="00692E51" w:rsidRDefault="00692E51" w:rsidP="00692E51">
      <w:pPr>
        <w:rPr>
          <w:rFonts w:ascii="Times New Roman" w:hAnsi="Times New Roman" w:cs="Times New Roman"/>
          <w:sz w:val="24"/>
        </w:rPr>
      </w:pPr>
      <w:r>
        <w:rPr>
          <w:rFonts w:ascii="Times New Roman" w:hAnsi="Times New Roman" w:cs="Times New Roman"/>
          <w:sz w:val="24"/>
        </w:rPr>
        <w:t>1. A Dokumentum megnevezése:***</w:t>
      </w:r>
    </w:p>
    <w:p w:rsidR="00692E51" w:rsidRPr="00692E51" w:rsidRDefault="00692E51" w:rsidP="00692E51">
      <w:pPr>
        <w:rPr>
          <w:rFonts w:ascii="Times New Roman" w:hAnsi="Times New Roman" w:cs="Times New Roman"/>
          <w:sz w:val="24"/>
        </w:rPr>
      </w:pPr>
      <w:r w:rsidRPr="00692E51">
        <w:rPr>
          <w:rFonts w:ascii="Times New Roman" w:hAnsi="Times New Roman" w:cs="Times New Roman"/>
          <w:sz w:val="24"/>
        </w:rPr>
        <w:t>A nyilvánosságra hozatalhoz kapcsolódókockázatok és veszélyek bemutatása: …………..</w:t>
      </w:r>
    </w:p>
    <w:p w:rsidR="00692E51" w:rsidRPr="00692E51" w:rsidRDefault="00692E51" w:rsidP="00692E51">
      <w:pPr>
        <w:rPr>
          <w:rFonts w:ascii="Times New Roman" w:hAnsi="Times New Roman" w:cs="Times New Roman"/>
          <w:sz w:val="24"/>
        </w:rPr>
      </w:pPr>
      <w:r w:rsidRPr="00692E51">
        <w:rPr>
          <w:rFonts w:ascii="Times New Roman" w:hAnsi="Times New Roman" w:cs="Times New Roman"/>
          <w:sz w:val="24"/>
        </w:rPr>
        <w:t>valószínűsíthető sérelem: ……………….</w:t>
      </w:r>
    </w:p>
    <w:p w:rsidR="00692E51" w:rsidRPr="00692E51" w:rsidRDefault="00692E51" w:rsidP="00692E51">
      <w:pPr>
        <w:rPr>
          <w:rFonts w:ascii="Times New Roman" w:hAnsi="Times New Roman" w:cs="Times New Roman"/>
          <w:sz w:val="24"/>
        </w:rPr>
      </w:pPr>
    </w:p>
    <w:p w:rsidR="00692E51" w:rsidRPr="00692E51" w:rsidRDefault="00692E51" w:rsidP="00692E51">
      <w:pPr>
        <w:rPr>
          <w:rFonts w:ascii="Times New Roman" w:hAnsi="Times New Roman" w:cs="Times New Roman"/>
          <w:sz w:val="24"/>
        </w:rPr>
      </w:pPr>
      <w:r>
        <w:rPr>
          <w:rFonts w:ascii="Times New Roman" w:hAnsi="Times New Roman" w:cs="Times New Roman"/>
          <w:sz w:val="24"/>
        </w:rPr>
        <w:t>2. A Dokumentum megnevezése:***</w:t>
      </w:r>
    </w:p>
    <w:p w:rsidR="00692E51" w:rsidRPr="00692E51" w:rsidRDefault="00692E51" w:rsidP="00692E51">
      <w:pPr>
        <w:rPr>
          <w:rFonts w:ascii="Times New Roman" w:hAnsi="Times New Roman" w:cs="Times New Roman"/>
          <w:sz w:val="24"/>
        </w:rPr>
      </w:pPr>
      <w:r w:rsidRPr="00692E51">
        <w:rPr>
          <w:rFonts w:ascii="Times New Roman" w:hAnsi="Times New Roman" w:cs="Times New Roman"/>
          <w:sz w:val="24"/>
        </w:rPr>
        <w:t>A nyilvánosságra hozatalhoz kapcsolódókockázatok és veszélyek bemutatása: …………..</w:t>
      </w:r>
    </w:p>
    <w:p w:rsidR="00692E51" w:rsidRPr="00692E51" w:rsidRDefault="00692E51" w:rsidP="00692E51">
      <w:pPr>
        <w:rPr>
          <w:rFonts w:ascii="Times New Roman" w:hAnsi="Times New Roman" w:cs="Times New Roman"/>
          <w:sz w:val="24"/>
        </w:rPr>
      </w:pPr>
      <w:r w:rsidRPr="00692E51">
        <w:rPr>
          <w:rFonts w:ascii="Times New Roman" w:hAnsi="Times New Roman" w:cs="Times New Roman"/>
          <w:sz w:val="24"/>
        </w:rPr>
        <w:t>valószínűsíthető sérelem: ……………….</w:t>
      </w:r>
    </w:p>
    <w:p w:rsidR="00692E51" w:rsidRPr="00692E51" w:rsidRDefault="00692E51" w:rsidP="00692E51">
      <w:pPr>
        <w:rPr>
          <w:rFonts w:ascii="Times New Roman" w:hAnsi="Times New Roman" w:cs="Times New Roman"/>
          <w:i/>
          <w:sz w:val="20"/>
          <w:szCs w:val="20"/>
        </w:rPr>
      </w:pPr>
      <w:r w:rsidRPr="00692E51">
        <w:rPr>
          <w:rFonts w:ascii="Times New Roman" w:hAnsi="Times New Roman" w:cs="Times New Roman"/>
          <w:i/>
          <w:sz w:val="20"/>
          <w:szCs w:val="20"/>
        </w:rPr>
        <w:t>(***</w:t>
      </w:r>
      <w:r w:rsidRPr="00692E51">
        <w:rPr>
          <w:rFonts w:ascii="Times New Roman" w:hAnsi="Times New Roman"/>
          <w:i/>
          <w:sz w:val="20"/>
          <w:szCs w:val="20"/>
        </w:rPr>
        <w:t>az üzleti titokként kezelendő dokumentumok számának megfelelően csökkenthető, vagy növelhető a felsorolás)</w:t>
      </w:r>
    </w:p>
    <w:p w:rsidR="00692E51" w:rsidRDefault="00692E51" w:rsidP="00692E51">
      <w:pPr>
        <w:rPr>
          <w:rFonts w:ascii="Times New Roman" w:hAnsi="Times New Roman" w:cs="Times New Roman"/>
          <w:sz w:val="24"/>
        </w:rPr>
      </w:pPr>
    </w:p>
    <w:p w:rsidR="00692E51" w:rsidRPr="00BF35E3" w:rsidRDefault="00692E51" w:rsidP="00692E51">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92E51" w:rsidRPr="00BF35E3" w:rsidTr="00692E51">
        <w:tc>
          <w:tcPr>
            <w:tcW w:w="4606" w:type="dxa"/>
          </w:tcPr>
          <w:p w:rsidR="00692E51" w:rsidRPr="00BF35E3" w:rsidRDefault="00692E51" w:rsidP="00692E51">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692E51" w:rsidRPr="00BF35E3" w:rsidRDefault="00692E51" w:rsidP="00692E51">
            <w:pPr>
              <w:jc w:val="center"/>
              <w:rPr>
                <w:rFonts w:ascii="Times New Roman" w:hAnsi="Times New Roman" w:cs="Times New Roman"/>
                <w:sz w:val="24"/>
              </w:rPr>
            </w:pPr>
            <w:r w:rsidRPr="00BF35E3">
              <w:rPr>
                <w:rFonts w:ascii="Times New Roman" w:hAnsi="Times New Roman" w:cs="Times New Roman"/>
                <w:sz w:val="24"/>
              </w:rPr>
              <w:t>………………………………</w:t>
            </w:r>
          </w:p>
        </w:tc>
      </w:tr>
      <w:tr w:rsidR="00692E51" w:rsidRPr="00BF35E3" w:rsidTr="00692E51">
        <w:tc>
          <w:tcPr>
            <w:tcW w:w="4606" w:type="dxa"/>
          </w:tcPr>
          <w:p w:rsidR="00692E51" w:rsidRPr="00BF35E3" w:rsidRDefault="00692E51" w:rsidP="00692E51">
            <w:pPr>
              <w:rPr>
                <w:rFonts w:ascii="Times New Roman" w:hAnsi="Times New Roman" w:cs="Times New Roman"/>
                <w:sz w:val="24"/>
              </w:rPr>
            </w:pPr>
          </w:p>
        </w:tc>
        <w:tc>
          <w:tcPr>
            <w:tcW w:w="4606" w:type="dxa"/>
          </w:tcPr>
          <w:p w:rsidR="00692E51" w:rsidRPr="00BF35E3" w:rsidRDefault="00692E51" w:rsidP="00692E51">
            <w:pPr>
              <w:jc w:val="center"/>
              <w:rPr>
                <w:rFonts w:ascii="Times New Roman" w:hAnsi="Times New Roman" w:cs="Times New Roman"/>
                <w:sz w:val="24"/>
              </w:rPr>
            </w:pPr>
            <w:r w:rsidRPr="00BF35E3">
              <w:rPr>
                <w:rFonts w:ascii="Times New Roman" w:hAnsi="Times New Roman" w:cs="Times New Roman"/>
                <w:sz w:val="24"/>
              </w:rPr>
              <w:t>cégszerű aláírás</w:t>
            </w:r>
          </w:p>
        </w:tc>
      </w:tr>
    </w:tbl>
    <w:p w:rsidR="00692E51" w:rsidRDefault="00692E51" w:rsidP="00BD6DE4">
      <w:pPr>
        <w:jc w:val="center"/>
        <w:rPr>
          <w:rFonts w:ascii="Times New Roman" w:hAnsi="Times New Roman" w:cs="Times New Roman"/>
          <w:sz w:val="24"/>
        </w:rPr>
        <w:sectPr w:rsidR="00692E51" w:rsidSect="00D578FE">
          <w:pgSz w:w="11906" w:h="16838" w:code="9"/>
          <w:pgMar w:top="1083" w:right="1418" w:bottom="1134" w:left="1276" w:header="567" w:footer="465" w:gutter="0"/>
          <w:cols w:space="708"/>
          <w:vAlign w:val="center"/>
        </w:sectPr>
      </w:pPr>
    </w:p>
    <w:p w:rsidR="005C49CE" w:rsidRPr="00DF1E1C" w:rsidRDefault="00DF1E1C" w:rsidP="005C49CE">
      <w:pPr>
        <w:pStyle w:val="WZMstyle"/>
        <w:tabs>
          <w:tab w:val="clear" w:pos="3414"/>
        </w:tabs>
        <w:ind w:left="0" w:firstLine="0"/>
        <w:rPr>
          <w:rFonts w:ascii="Times New Roman" w:hAnsi="Times New Roman" w:cs="Times New Roman"/>
          <w:sz w:val="24"/>
        </w:rPr>
      </w:pPr>
      <w:bookmarkStart w:id="129" w:name="_Toc503341608"/>
      <w:r w:rsidRPr="00DF1E1C">
        <w:rPr>
          <w:rFonts w:ascii="Times New Roman" w:hAnsi="Times New Roman" w:cs="Times New Roman"/>
          <w:sz w:val="24"/>
        </w:rPr>
        <w:lastRenderedPageBreak/>
        <w:t>Nem Magyarországon letelepedett ajánlattevő nyilatkozata a kizáró okok igazolásáról</w:t>
      </w:r>
      <w:bookmarkEnd w:id="129"/>
    </w:p>
    <w:p w:rsidR="005C49CE" w:rsidRPr="00BF35E3" w:rsidRDefault="005C49CE" w:rsidP="005C49CE">
      <w:pPr>
        <w:jc w:val="center"/>
        <w:rPr>
          <w:rFonts w:ascii="Times New Roman" w:hAnsi="Times New Roman" w:cs="Times New Roman"/>
          <w:sz w:val="24"/>
        </w:rPr>
        <w:sectPr w:rsidR="005C49CE" w:rsidRPr="00BF35E3" w:rsidSect="00D578FE">
          <w:pgSz w:w="11906" w:h="16838" w:code="9"/>
          <w:pgMar w:top="1083" w:right="1418" w:bottom="1134" w:left="1276" w:header="567" w:footer="465" w:gutter="0"/>
          <w:cols w:space="708"/>
          <w:vAlign w:val="center"/>
        </w:sectPr>
      </w:pPr>
      <w:r w:rsidRPr="00BF35E3">
        <w:rPr>
          <w:rFonts w:ascii="Times New Roman" w:hAnsi="Times New Roman" w:cs="Times New Roman"/>
          <w:sz w:val="24"/>
        </w:rPr>
        <w:t>[</w:t>
      </w:r>
      <w:r w:rsidR="00DF1E1C">
        <w:rPr>
          <w:rFonts w:ascii="Times New Roman" w:hAnsi="Times New Roman" w:cs="Times New Roman"/>
          <w:sz w:val="24"/>
        </w:rPr>
        <w:t>NEM MAGYARORSZÁGON LETELEPEDETT A</w:t>
      </w:r>
      <w:r w:rsidRPr="00BF35E3">
        <w:rPr>
          <w:rFonts w:ascii="Times New Roman" w:hAnsi="Times New Roman" w:cs="Times New Roman"/>
          <w:sz w:val="24"/>
        </w:rPr>
        <w:t>jánlattevő vagy közös ajánlattétel esetén minden egyes</w:t>
      </w:r>
      <w:r w:rsidR="00DF1E1C">
        <w:rPr>
          <w:rFonts w:ascii="Times New Roman" w:hAnsi="Times New Roman" w:cs="Times New Roman"/>
          <w:sz w:val="24"/>
        </w:rPr>
        <w:t>, NEM MAGYARORSZÉGON LETELEPEDETT</w:t>
      </w:r>
      <w:r w:rsidRPr="00BF35E3">
        <w:rPr>
          <w:rFonts w:ascii="Times New Roman" w:hAnsi="Times New Roman" w:cs="Times New Roman"/>
          <w:sz w:val="24"/>
        </w:rPr>
        <w:t xml:space="preserve"> közös </w:t>
      </w:r>
      <w:r w:rsidR="004D1CD5" w:rsidRPr="00BF35E3">
        <w:rPr>
          <w:rFonts w:ascii="Times New Roman" w:hAnsi="Times New Roman" w:cs="Times New Roman"/>
          <w:sz w:val="24"/>
        </w:rPr>
        <w:t xml:space="preserve">ajánlattevő </w:t>
      </w:r>
      <w:r w:rsidRPr="00BF35E3">
        <w:rPr>
          <w:rFonts w:ascii="Times New Roman" w:hAnsi="Times New Roman" w:cs="Times New Roman"/>
          <w:sz w:val="24"/>
        </w:rPr>
        <w:t>külön cégszerűen aláírt nyilatkozatot köteles megtenni]</w:t>
      </w:r>
    </w:p>
    <w:p w:rsidR="00DF1E1C" w:rsidRDefault="00DF1E1C" w:rsidP="005C49CE">
      <w:pPr>
        <w:spacing w:after="200"/>
        <w:jc w:val="center"/>
        <w:rPr>
          <w:rFonts w:ascii="Times New Roman" w:hAnsi="Times New Roman" w:cs="Times New Roman"/>
          <w:b/>
          <w:bCs/>
        </w:rPr>
      </w:pPr>
      <w:r w:rsidRPr="00DF1E1C">
        <w:rPr>
          <w:rFonts w:ascii="Times New Roman" w:hAnsi="Times New Roman" w:cs="Times New Roman"/>
          <w:b/>
          <w:bCs/>
        </w:rPr>
        <w:lastRenderedPageBreak/>
        <w:t>Nem Magyarországon letelepedett ajánlattevő nyilatkozata a kizáró okok igazolásáról</w:t>
      </w:r>
    </w:p>
    <w:p w:rsidR="005C49CE" w:rsidRPr="00BF35E3" w:rsidRDefault="005C49CE" w:rsidP="005C49CE">
      <w:pPr>
        <w:spacing w:after="200"/>
        <w:jc w:val="center"/>
        <w:rPr>
          <w:rFonts w:ascii="Times New Roman" w:hAnsi="Times New Roman" w:cs="Times New Roman"/>
          <w:b/>
          <w:bCs/>
        </w:rPr>
      </w:pPr>
      <w:r w:rsidRPr="00BF35E3">
        <w:rPr>
          <w:rFonts w:ascii="Times New Roman" w:hAnsi="Times New Roman" w:cs="Times New Roman"/>
          <w:b/>
          <w:bCs/>
        </w:rPr>
        <w:t xml:space="preserve">a Kbt. 62 § (1) </w:t>
      </w:r>
      <w:r w:rsidR="004D1CD5" w:rsidRPr="00BF35E3">
        <w:rPr>
          <w:rFonts w:ascii="Times New Roman" w:hAnsi="Times New Roman" w:cs="Times New Roman"/>
          <w:b/>
          <w:bCs/>
        </w:rPr>
        <w:t>és (</w:t>
      </w:r>
      <w:r w:rsidRPr="00BF35E3">
        <w:rPr>
          <w:rFonts w:ascii="Times New Roman" w:hAnsi="Times New Roman" w:cs="Times New Roman"/>
          <w:b/>
          <w:bCs/>
        </w:rPr>
        <w:t>2) bekezdése tekintetében</w:t>
      </w:r>
    </w:p>
    <w:p w:rsidR="005C49CE" w:rsidRPr="00BF35E3" w:rsidRDefault="004D1CD5" w:rsidP="005C49CE">
      <w:pPr>
        <w:rPr>
          <w:rFonts w:ascii="Times New Roman" w:hAnsi="Times New Roman" w:cs="Times New Roman"/>
          <w:color w:val="000000"/>
          <w:sz w:val="24"/>
          <w:shd w:val="clear" w:color="auto" w:fill="FFFFFF"/>
        </w:rPr>
      </w:pPr>
      <w:r w:rsidRPr="00BF35E3">
        <w:rPr>
          <w:rFonts w:ascii="Times New Roman" w:hAnsi="Times New Roman" w:cs="Times New Roman"/>
          <w:sz w:val="24"/>
        </w:rPr>
        <w:t xml:space="preserve">A </w:t>
      </w:r>
      <w:r w:rsidR="00D12299">
        <w:rPr>
          <w:rFonts w:ascii="Times New Roman" w:hAnsi="Times New Roman"/>
          <w:sz w:val="24"/>
        </w:rPr>
        <w:t>Fővárosi Büntetés-végrehajtási Intézet</w:t>
      </w:r>
      <w:r w:rsidRPr="00BF35E3">
        <w:rPr>
          <w:rFonts w:ascii="Times New Roman" w:hAnsi="Times New Roman"/>
          <w:sz w:val="24"/>
        </w:rPr>
        <w:t xml:space="preserve"> ajánlatkérőnek a </w:t>
      </w:r>
      <w:r w:rsidRPr="00BF35E3">
        <w:rPr>
          <w:rFonts w:ascii="Times New Roman" w:hAnsi="Times New Roman" w:cs="Times New Roman"/>
          <w:sz w:val="24"/>
        </w:rPr>
        <w:t>„</w:t>
      </w:r>
      <w:r w:rsidRPr="00BF35E3">
        <w:rPr>
          <w:rFonts w:ascii="Times New Roman" w:hAnsi="Times New Roman" w:cs="Times New Roman"/>
          <w:color w:val="000000"/>
          <w:sz w:val="24"/>
          <w:shd w:val="clear" w:color="auto" w:fill="FFFFFF"/>
        </w:rPr>
        <w:t>Fogvatartottak élelmezési ellátását biztosító alapanyagok beszerzése</w:t>
      </w:r>
      <w:r w:rsidRPr="00BF35E3">
        <w:rPr>
          <w:rFonts w:ascii="Times New Roman" w:hAnsi="Times New Roman" w:cs="Times New Roman"/>
          <w:sz w:val="24"/>
        </w:rPr>
        <w:t>”</w:t>
      </w:r>
      <w:r w:rsidRPr="00BF35E3">
        <w:rPr>
          <w:rFonts w:ascii="Times New Roman" w:hAnsi="Times New Roman" w:cs="Times New Roman"/>
          <w:color w:val="000000"/>
          <w:sz w:val="24"/>
          <w:shd w:val="clear" w:color="auto" w:fill="FFFFFF"/>
        </w:rPr>
        <w:t xml:space="preserve"> tárgyú </w:t>
      </w:r>
      <w:r w:rsidR="005C49CE" w:rsidRPr="00BF35E3">
        <w:rPr>
          <w:rFonts w:ascii="Times New Roman" w:hAnsi="Times New Roman" w:cs="Times New Roman"/>
          <w:color w:val="000000"/>
          <w:sz w:val="24"/>
          <w:shd w:val="clear" w:color="auto" w:fill="FFFFFF"/>
        </w:rPr>
        <w:t xml:space="preserve">közbeszerzési eljárásban </w:t>
      </w:r>
      <w:r w:rsidR="005C49CE" w:rsidRPr="00BF35E3">
        <w:rPr>
          <w:rFonts w:ascii="Times New Roman" w:hAnsi="Times New Roman" w:cs="Times New Roman"/>
          <w:bCs/>
          <w:sz w:val="24"/>
        </w:rPr>
        <w:t xml:space="preserve">alulírott …………………………………...……………………………………….., mint a </w:t>
      </w:r>
      <w:r w:rsidR="005C49CE" w:rsidRPr="00BF35E3">
        <w:rPr>
          <w:rFonts w:ascii="Times New Roman" w:hAnsi="Times New Roman" w:cs="Times New Roman"/>
          <w:color w:val="000000"/>
          <w:sz w:val="24"/>
          <w:shd w:val="clear" w:color="auto" w:fill="FFFFFF"/>
        </w:rPr>
        <w:t xml:space="preserve">……………………………………………………………….cégjegyzésre jogosult képviselője </w:t>
      </w:r>
    </w:p>
    <w:p w:rsidR="00DF1E1C" w:rsidRPr="00DF1E1C" w:rsidRDefault="00DF1E1C" w:rsidP="00DF1E1C">
      <w:pPr>
        <w:rPr>
          <w:rFonts w:ascii="Times New Roman" w:eastAsia="Calibri" w:hAnsi="Times New Roman" w:cs="Times New Roman"/>
          <w:sz w:val="24"/>
        </w:rPr>
      </w:pPr>
      <w:r>
        <w:rPr>
          <w:rFonts w:ascii="Times New Roman" w:eastAsia="Times New Roman" w:hAnsi="Times New Roman" w:cs="Times New Roman"/>
          <w:sz w:val="24"/>
        </w:rPr>
        <w:t>e</w:t>
      </w:r>
      <w:r w:rsidRPr="00DF1E1C">
        <w:rPr>
          <w:rFonts w:ascii="Times New Roman" w:eastAsia="Times New Roman" w:hAnsi="Times New Roman" w:cs="Times New Roman"/>
          <w:sz w:val="24"/>
        </w:rPr>
        <w:t xml:space="preserve">zúton nyilatkozom, hogy </w:t>
      </w:r>
      <w:r w:rsidRPr="00DF1E1C">
        <w:rPr>
          <w:rFonts w:ascii="Times New Roman" w:eastAsia="Calibri" w:hAnsi="Times New Roman" w:cs="Times New Roman"/>
          <w:sz w:val="24"/>
        </w:rPr>
        <w:t xml:space="preserve">az előírt kizáró okok hatálya alá nem tartozást az ajánlattevő a letelepedése szerinti országban </w:t>
      </w:r>
      <w:r w:rsidRPr="00DF1E1C">
        <w:rPr>
          <w:rFonts w:ascii="Times New Roman" w:eastAsia="Calibri" w:hAnsi="Times New Roman" w:cs="Times New Roman"/>
          <w:sz w:val="24"/>
          <w:highlight w:val="yellow"/>
        </w:rPr>
        <w:t>(&lt;ország megnevezése&gt;)</w:t>
      </w:r>
      <w:r w:rsidRPr="00DF1E1C">
        <w:rPr>
          <w:rFonts w:ascii="Times New Roman" w:eastAsia="Calibri" w:hAnsi="Times New Roman" w:cs="Times New Roman"/>
          <w:sz w:val="24"/>
        </w:rPr>
        <w:t xml:space="preserve"> az alábbi dokumentumokkal tudja igazolni:</w:t>
      </w:r>
    </w:p>
    <w:p w:rsidR="00DF1E1C" w:rsidRPr="00DF1E1C" w:rsidRDefault="00DF1E1C" w:rsidP="00DF1E1C">
      <w:pPr>
        <w:widowControl w:val="0"/>
        <w:spacing w:line="240" w:lineRule="auto"/>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865"/>
        <w:gridCol w:w="1834"/>
        <w:gridCol w:w="1940"/>
      </w:tblGrid>
      <w:tr w:rsidR="00DF1E1C" w:rsidRPr="00DF1E1C" w:rsidTr="00692E51">
        <w:tc>
          <w:tcPr>
            <w:tcW w:w="2598" w:type="dxa"/>
            <w:shd w:val="clear" w:color="auto" w:fill="auto"/>
          </w:tcPr>
          <w:p w:rsidR="00DF1E1C" w:rsidRDefault="00DF1E1C" w:rsidP="00692E51">
            <w:pPr>
              <w:widowControl w:val="0"/>
              <w:spacing w:line="240" w:lineRule="auto"/>
              <w:rPr>
                <w:rFonts w:ascii="Times New Roman" w:eastAsia="Calibri" w:hAnsi="Times New Roman" w:cs="Times New Roman"/>
                <w:b/>
                <w:sz w:val="24"/>
              </w:rPr>
            </w:pPr>
            <w:r w:rsidRPr="00DF1E1C">
              <w:rPr>
                <w:rFonts w:ascii="Times New Roman" w:eastAsia="Calibri" w:hAnsi="Times New Roman" w:cs="Times New Roman"/>
                <w:b/>
                <w:sz w:val="24"/>
              </w:rPr>
              <w:t xml:space="preserve">Kizáró ok </w:t>
            </w:r>
          </w:p>
          <w:p w:rsidR="002E5F32" w:rsidRPr="00DF1E1C" w:rsidRDefault="002E5F32" w:rsidP="00692E51">
            <w:pPr>
              <w:widowControl w:val="0"/>
              <w:spacing w:line="240" w:lineRule="auto"/>
              <w:rPr>
                <w:rFonts w:ascii="Times New Roman" w:eastAsia="Calibri" w:hAnsi="Times New Roman" w:cs="Times New Roman"/>
                <w:b/>
                <w:sz w:val="24"/>
              </w:rPr>
            </w:pPr>
          </w:p>
        </w:tc>
        <w:tc>
          <w:tcPr>
            <w:tcW w:w="2897" w:type="dxa"/>
          </w:tcPr>
          <w:p w:rsidR="00DF1E1C" w:rsidRPr="00DF1E1C" w:rsidRDefault="00DF1E1C" w:rsidP="00692E51">
            <w:pPr>
              <w:widowControl w:val="0"/>
              <w:spacing w:line="240" w:lineRule="auto"/>
              <w:rPr>
                <w:rFonts w:ascii="Times New Roman" w:eastAsia="Calibri" w:hAnsi="Times New Roman" w:cs="Times New Roman"/>
                <w:b/>
                <w:sz w:val="24"/>
              </w:rPr>
            </w:pPr>
            <w:r w:rsidRPr="00DF1E1C">
              <w:rPr>
                <w:rFonts w:ascii="Times New Roman" w:eastAsia="Calibri" w:hAnsi="Times New Roman" w:cs="Times New Roman"/>
                <w:b/>
                <w:sz w:val="24"/>
              </w:rPr>
              <w:t>Nyilvántartó szervezet, hatóság megnevezése</w:t>
            </w:r>
          </w:p>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(*vagy kibocsátó szervezet, hatóság hiányában azon bíróság, hatóság, közjegyző vagy szakmai szervezet megnevezése, amely előtt a gazdasági szereplő  nyilatkozatot tett a kizáró okok fenn nem állásáról)</w:t>
            </w: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b/>
                <w:sz w:val="24"/>
              </w:rPr>
              <w:t>Székhelye, elérhetősége</w:t>
            </w: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b/>
                <w:sz w:val="24"/>
              </w:rPr>
            </w:pPr>
            <w:r w:rsidRPr="00DF1E1C">
              <w:rPr>
                <w:rFonts w:ascii="Times New Roman" w:eastAsia="Calibri" w:hAnsi="Times New Roman" w:cs="Times New Roman"/>
                <w:b/>
                <w:sz w:val="24"/>
              </w:rPr>
              <w:t>Dokumentum</w:t>
            </w: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a) 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b) 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c) 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d) 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e) 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f) 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DF1E1C">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 xml:space="preserve">Kbt. 62. § (1) bekezdés </w:t>
            </w:r>
            <w:r>
              <w:rPr>
                <w:rFonts w:ascii="Times New Roman" w:eastAsia="Calibri" w:hAnsi="Times New Roman" w:cs="Times New Roman"/>
                <w:sz w:val="24"/>
              </w:rPr>
              <w:t>g</w:t>
            </w:r>
            <w:r w:rsidRPr="00DF1E1C">
              <w:rPr>
                <w:rFonts w:ascii="Times New Roman" w:eastAsia="Calibri" w:hAnsi="Times New Roman" w:cs="Times New Roman"/>
                <w:sz w:val="24"/>
              </w:rPr>
              <w:t>) 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280991" w:rsidRPr="00DF1E1C" w:rsidTr="00692E51">
        <w:tc>
          <w:tcPr>
            <w:tcW w:w="2598" w:type="dxa"/>
            <w:shd w:val="clear" w:color="auto" w:fill="auto"/>
          </w:tcPr>
          <w:p w:rsidR="00280991" w:rsidRPr="00DF1E1C" w:rsidRDefault="00280991" w:rsidP="00DF1E1C">
            <w:pPr>
              <w:widowControl w:val="0"/>
              <w:spacing w:line="240" w:lineRule="auto"/>
              <w:rPr>
                <w:rFonts w:ascii="Times New Roman" w:eastAsia="Calibri" w:hAnsi="Times New Roman" w:cs="Times New Roman"/>
                <w:sz w:val="24"/>
              </w:rPr>
            </w:pPr>
          </w:p>
        </w:tc>
        <w:tc>
          <w:tcPr>
            <w:tcW w:w="2897" w:type="dxa"/>
          </w:tcPr>
          <w:p w:rsidR="00280991" w:rsidRPr="00DF1E1C" w:rsidRDefault="00280991" w:rsidP="00692E51">
            <w:pPr>
              <w:widowControl w:val="0"/>
              <w:spacing w:line="240" w:lineRule="auto"/>
              <w:rPr>
                <w:rFonts w:ascii="Times New Roman" w:eastAsia="Calibri" w:hAnsi="Times New Roman" w:cs="Times New Roman"/>
                <w:sz w:val="24"/>
              </w:rPr>
            </w:pPr>
          </w:p>
        </w:tc>
        <w:tc>
          <w:tcPr>
            <w:tcW w:w="1843" w:type="dxa"/>
          </w:tcPr>
          <w:p w:rsidR="00280991" w:rsidRPr="00DF1E1C" w:rsidRDefault="00280991" w:rsidP="00692E51">
            <w:pPr>
              <w:widowControl w:val="0"/>
              <w:spacing w:line="240" w:lineRule="auto"/>
              <w:rPr>
                <w:rFonts w:ascii="Times New Roman" w:eastAsia="Calibri" w:hAnsi="Times New Roman" w:cs="Times New Roman"/>
                <w:sz w:val="24"/>
              </w:rPr>
            </w:pPr>
          </w:p>
        </w:tc>
        <w:tc>
          <w:tcPr>
            <w:tcW w:w="1948" w:type="dxa"/>
            <w:shd w:val="clear" w:color="auto" w:fill="auto"/>
          </w:tcPr>
          <w:p w:rsidR="00280991" w:rsidRPr="00DF1E1C" w:rsidRDefault="00280991"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k) pont ka) alpontja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k) pont kb) alpontja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r w:rsidRPr="00DF1E1C">
              <w:rPr>
                <w:rFonts w:ascii="Times New Roman" w:eastAsia="Calibri" w:hAnsi="Times New Roman" w:cs="Times New Roman"/>
                <w:sz w:val="24"/>
              </w:rPr>
              <w:t>Kbt. 62. § (1) bekezdés k) pont kc) alpontja</w:t>
            </w: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r w:rsidR="00DF1E1C" w:rsidRPr="00DF1E1C" w:rsidTr="00692E51">
        <w:tc>
          <w:tcPr>
            <w:tcW w:w="259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c>
          <w:tcPr>
            <w:tcW w:w="2897"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843" w:type="dxa"/>
          </w:tcPr>
          <w:p w:rsidR="00DF1E1C" w:rsidRPr="00DF1E1C" w:rsidRDefault="00DF1E1C" w:rsidP="00692E51">
            <w:pPr>
              <w:widowControl w:val="0"/>
              <w:spacing w:line="240" w:lineRule="auto"/>
              <w:rPr>
                <w:rFonts w:ascii="Times New Roman" w:eastAsia="Calibri" w:hAnsi="Times New Roman" w:cs="Times New Roman"/>
                <w:sz w:val="24"/>
              </w:rPr>
            </w:pPr>
          </w:p>
        </w:tc>
        <w:tc>
          <w:tcPr>
            <w:tcW w:w="1948" w:type="dxa"/>
            <w:shd w:val="clear" w:color="auto" w:fill="auto"/>
          </w:tcPr>
          <w:p w:rsidR="00DF1E1C" w:rsidRPr="00DF1E1C" w:rsidRDefault="00DF1E1C" w:rsidP="00692E51">
            <w:pPr>
              <w:widowControl w:val="0"/>
              <w:spacing w:line="240" w:lineRule="auto"/>
              <w:rPr>
                <w:rFonts w:ascii="Times New Roman" w:eastAsia="Calibri" w:hAnsi="Times New Roman" w:cs="Times New Roman"/>
                <w:sz w:val="24"/>
              </w:rPr>
            </w:pPr>
          </w:p>
        </w:tc>
      </w:tr>
    </w:tbl>
    <w:p w:rsidR="00DF1E1C" w:rsidRPr="00DF1E1C" w:rsidRDefault="00DF1E1C" w:rsidP="00DF1E1C">
      <w:pPr>
        <w:widowControl w:val="0"/>
        <w:spacing w:line="240" w:lineRule="auto"/>
        <w:rPr>
          <w:rFonts w:ascii="Times New Roman" w:eastAsia="Calibri" w:hAnsi="Times New Roman" w:cs="Times New Roman"/>
          <w:sz w:val="24"/>
        </w:rPr>
      </w:pPr>
    </w:p>
    <w:p w:rsidR="004D1CD5" w:rsidRPr="00BF35E3" w:rsidRDefault="004D1CD5" w:rsidP="005C49CE">
      <w:pPr>
        <w:rPr>
          <w:rFonts w:ascii="Times New Roman" w:hAnsi="Times New Roman" w:cs="Times New Roman"/>
          <w:sz w:val="24"/>
        </w:rPr>
      </w:pPr>
    </w:p>
    <w:p w:rsidR="004D1CD5" w:rsidRPr="00BF35E3" w:rsidRDefault="004D1CD5" w:rsidP="005C49CE">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C49CE" w:rsidRPr="00BF35E3" w:rsidTr="004D2E98">
        <w:tc>
          <w:tcPr>
            <w:tcW w:w="4606" w:type="dxa"/>
          </w:tcPr>
          <w:p w:rsidR="005C49CE" w:rsidRPr="00BF35E3" w:rsidRDefault="005C49CE" w:rsidP="004D2E98">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5C49CE" w:rsidRPr="00BF35E3" w:rsidRDefault="005C49CE" w:rsidP="004D2E98">
            <w:pPr>
              <w:rPr>
                <w:rFonts w:ascii="Times New Roman" w:hAnsi="Times New Roman" w:cs="Times New Roman"/>
                <w:sz w:val="24"/>
              </w:rPr>
            </w:pPr>
            <w:r w:rsidRPr="00BF35E3">
              <w:rPr>
                <w:rFonts w:ascii="Times New Roman" w:hAnsi="Times New Roman" w:cs="Times New Roman"/>
                <w:sz w:val="24"/>
              </w:rPr>
              <w:t>………………………………</w:t>
            </w:r>
          </w:p>
        </w:tc>
      </w:tr>
      <w:tr w:rsidR="005C49CE" w:rsidRPr="00BF35E3" w:rsidTr="004D2E98">
        <w:tc>
          <w:tcPr>
            <w:tcW w:w="4606" w:type="dxa"/>
          </w:tcPr>
          <w:p w:rsidR="005C49CE" w:rsidRPr="00BF35E3" w:rsidRDefault="005C49CE" w:rsidP="004D2E98">
            <w:pPr>
              <w:rPr>
                <w:rFonts w:ascii="Times New Roman" w:hAnsi="Times New Roman" w:cs="Times New Roman"/>
                <w:sz w:val="24"/>
              </w:rPr>
            </w:pPr>
          </w:p>
        </w:tc>
        <w:tc>
          <w:tcPr>
            <w:tcW w:w="4606" w:type="dxa"/>
          </w:tcPr>
          <w:p w:rsidR="005C49CE" w:rsidRPr="00BF35E3" w:rsidRDefault="005C49CE" w:rsidP="004D2E98">
            <w:pPr>
              <w:rPr>
                <w:rFonts w:ascii="Times New Roman" w:hAnsi="Times New Roman" w:cs="Times New Roman"/>
                <w:sz w:val="24"/>
              </w:rPr>
            </w:pPr>
            <w:r w:rsidRPr="00BF35E3">
              <w:rPr>
                <w:rFonts w:ascii="Times New Roman" w:hAnsi="Times New Roman" w:cs="Times New Roman"/>
                <w:sz w:val="24"/>
              </w:rPr>
              <w:t xml:space="preserve">          cégszerű aláírás</w:t>
            </w:r>
          </w:p>
        </w:tc>
      </w:tr>
    </w:tbl>
    <w:p w:rsidR="005C49CE" w:rsidRPr="00BF35E3" w:rsidRDefault="005C49CE" w:rsidP="005C49CE">
      <w:pPr>
        <w:numPr>
          <w:ilvl w:val="12"/>
          <w:numId w:val="0"/>
        </w:numPr>
        <w:tabs>
          <w:tab w:val="left" w:pos="9071"/>
        </w:tabs>
        <w:spacing w:after="200"/>
        <w:ind w:right="-1"/>
        <w:rPr>
          <w:rFonts w:ascii="Times New Roman" w:hAnsi="Times New Roman" w:cs="Times New Roman"/>
        </w:rPr>
        <w:sectPr w:rsidR="005C49CE" w:rsidRPr="00BF35E3" w:rsidSect="00DF1E1C">
          <w:pgSz w:w="11906" w:h="16838" w:code="9"/>
          <w:pgMar w:top="1083" w:right="1418" w:bottom="1134" w:left="1276" w:header="567" w:footer="465" w:gutter="0"/>
          <w:cols w:space="708"/>
        </w:sectPr>
      </w:pPr>
    </w:p>
    <w:p w:rsidR="005C49CE" w:rsidRPr="00BF35E3" w:rsidRDefault="005C49CE" w:rsidP="005C49CE">
      <w:pPr>
        <w:pStyle w:val="WZMstyle"/>
        <w:tabs>
          <w:tab w:val="clear" w:pos="3414"/>
        </w:tabs>
        <w:ind w:left="0" w:firstLine="0"/>
        <w:rPr>
          <w:rFonts w:ascii="Times New Roman" w:hAnsi="Times New Roman" w:cs="Times New Roman"/>
          <w:sz w:val="24"/>
        </w:rPr>
      </w:pPr>
      <w:bookmarkStart w:id="130" w:name="_Toc503341609"/>
      <w:r w:rsidRPr="00BF35E3">
        <w:rPr>
          <w:rFonts w:ascii="Times New Roman" w:hAnsi="Times New Roman"/>
          <w:sz w:val="24"/>
        </w:rPr>
        <w:lastRenderedPageBreak/>
        <w:t>Nyilatkozat a Kbt. 62 § (1) bekezdés k) pont kb) és kc) alpontja tekintetében</w:t>
      </w:r>
      <w:bookmarkEnd w:id="128"/>
      <w:bookmarkEnd w:id="130"/>
    </w:p>
    <w:p w:rsidR="005C49CE" w:rsidRPr="00BF35E3" w:rsidRDefault="005C49CE" w:rsidP="005C49CE">
      <w:pPr>
        <w:jc w:val="center"/>
        <w:rPr>
          <w:rFonts w:ascii="Times New Roman" w:hAnsi="Times New Roman" w:cs="Times New Roman"/>
        </w:rPr>
        <w:sectPr w:rsidR="005C49CE" w:rsidRPr="00BF35E3" w:rsidSect="00A242BD">
          <w:pgSz w:w="11906" w:h="16838" w:code="9"/>
          <w:pgMar w:top="1083" w:right="1418" w:bottom="1134" w:left="1276" w:header="567" w:footer="465" w:gutter="0"/>
          <w:cols w:space="708"/>
          <w:vAlign w:val="center"/>
        </w:sectPr>
      </w:pPr>
      <w:r w:rsidRPr="00BF35E3">
        <w:rPr>
          <w:rFonts w:ascii="Times New Roman" w:hAnsi="Times New Roman" w:cs="Times New Roman"/>
        </w:rPr>
        <w:t>(Ajánlattevő vagy közös ajánlattétel esetén a minden egyes közös ajánlattevő külön-külön köteles megtenni)</w:t>
      </w:r>
    </w:p>
    <w:p w:rsidR="005C49CE" w:rsidRPr="00BF35E3" w:rsidRDefault="005C49CE" w:rsidP="005C49CE">
      <w:pPr>
        <w:spacing w:after="200"/>
        <w:jc w:val="center"/>
        <w:rPr>
          <w:rFonts w:ascii="Times New Roman" w:hAnsi="Times New Roman" w:cs="Times New Roman"/>
          <w:b/>
          <w:bCs/>
        </w:rPr>
      </w:pPr>
      <w:r w:rsidRPr="00BF35E3">
        <w:rPr>
          <w:rFonts w:ascii="Times New Roman" w:hAnsi="Times New Roman" w:cs="Times New Roman"/>
          <w:b/>
          <w:bCs/>
        </w:rPr>
        <w:lastRenderedPageBreak/>
        <w:t>Nyilatkozat</w:t>
      </w:r>
    </w:p>
    <w:p w:rsidR="005C49CE" w:rsidRPr="00BF35E3" w:rsidRDefault="005C49CE" w:rsidP="005C49CE">
      <w:pPr>
        <w:spacing w:after="200"/>
        <w:jc w:val="center"/>
        <w:rPr>
          <w:rFonts w:ascii="Times New Roman" w:hAnsi="Times New Roman" w:cs="Times New Roman"/>
        </w:rPr>
      </w:pPr>
      <w:r w:rsidRPr="00BF35E3">
        <w:rPr>
          <w:rFonts w:ascii="Times New Roman" w:hAnsi="Times New Roman" w:cs="Times New Roman"/>
          <w:b/>
          <w:bCs/>
        </w:rPr>
        <w:t>a Kbt. 62 § (1) bekezdés k) pont kb) és kc) alpontja tekintetében</w:t>
      </w:r>
    </w:p>
    <w:p w:rsidR="005C49CE" w:rsidRPr="00BF35E3" w:rsidRDefault="005C49CE" w:rsidP="005C49CE">
      <w:pPr>
        <w:rPr>
          <w:rFonts w:ascii="Times New Roman" w:hAnsi="Times New Roman" w:cs="Times New Roman"/>
          <w:color w:val="000000"/>
          <w:sz w:val="24"/>
          <w:shd w:val="clear" w:color="auto" w:fill="FFFFFF"/>
        </w:rPr>
      </w:pPr>
      <w:r w:rsidRPr="00BF35E3">
        <w:rPr>
          <w:rFonts w:ascii="Times New Roman" w:hAnsi="Times New Roman" w:cs="Times New Roman"/>
          <w:sz w:val="24"/>
        </w:rPr>
        <w:t>A „</w:t>
      </w:r>
      <w:r w:rsidRPr="00BF35E3">
        <w:rPr>
          <w:rFonts w:ascii="Times New Roman" w:hAnsi="Times New Roman" w:cs="Times New Roman"/>
          <w:color w:val="000000"/>
          <w:sz w:val="24"/>
          <w:shd w:val="clear" w:color="auto" w:fill="FFFFFF"/>
        </w:rPr>
        <w:t>Fogvatartottak élelmezési ellátását biztosító alapanyagok beszerzése</w:t>
      </w:r>
      <w:r w:rsidRPr="00BF35E3">
        <w:rPr>
          <w:rFonts w:ascii="Times New Roman" w:hAnsi="Times New Roman" w:cs="Times New Roman"/>
          <w:sz w:val="24"/>
        </w:rPr>
        <w:t>”</w:t>
      </w:r>
      <w:r w:rsidRPr="00BF35E3">
        <w:rPr>
          <w:rFonts w:ascii="Times New Roman" w:hAnsi="Times New Roman" w:cs="Times New Roman"/>
          <w:color w:val="000000"/>
          <w:sz w:val="24"/>
          <w:shd w:val="clear" w:color="auto" w:fill="FFFFFF"/>
        </w:rPr>
        <w:t xml:space="preserve"> tárgyú közbeszerzési eljárásban </w:t>
      </w:r>
      <w:r w:rsidRPr="00BF35E3">
        <w:rPr>
          <w:rFonts w:ascii="Times New Roman" w:hAnsi="Times New Roman" w:cs="Times New Roman"/>
          <w:bCs/>
          <w:sz w:val="24"/>
        </w:rPr>
        <w:t xml:space="preserve">alulírott …………………………………...……………………………………….., mint a </w:t>
      </w:r>
      <w:r w:rsidRPr="00BF35E3">
        <w:rPr>
          <w:rFonts w:ascii="Times New Roman" w:hAnsi="Times New Roman" w:cs="Times New Roman"/>
          <w:color w:val="000000"/>
          <w:sz w:val="24"/>
          <w:shd w:val="clear" w:color="auto" w:fill="FFFFFF"/>
        </w:rPr>
        <w:t xml:space="preserve">……………………………………………………………….cégjegyzésre jogosult képviselője </w:t>
      </w:r>
    </w:p>
    <w:p w:rsidR="005C49CE" w:rsidRPr="00BF35E3" w:rsidRDefault="005C49CE" w:rsidP="005C49CE">
      <w:pPr>
        <w:spacing w:after="200"/>
        <w:rPr>
          <w:rFonts w:ascii="Times New Roman" w:hAnsi="Times New Roman" w:cs="Times New Roman"/>
          <w:b/>
          <w:color w:val="000000"/>
          <w:sz w:val="24"/>
          <w:shd w:val="clear" w:color="auto" w:fill="FFFFFF"/>
        </w:rPr>
      </w:pPr>
      <w:r w:rsidRPr="00BF35E3">
        <w:rPr>
          <w:rFonts w:ascii="Times New Roman" w:hAnsi="Times New Roman" w:cs="Times New Roman"/>
          <w:b/>
          <w:color w:val="000000"/>
          <w:sz w:val="24"/>
          <w:shd w:val="clear" w:color="auto" w:fill="FFFFFF"/>
        </w:rPr>
        <w:t xml:space="preserve">a Kbt. 62 § (1) bekezdés k) pont kb) alpontja tekintetében kijelentem, hogy </w:t>
      </w: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t>1)* a</w:t>
      </w:r>
      <w:r w:rsidR="008C63F5">
        <w:rPr>
          <w:rFonts w:ascii="Times New Roman" w:hAnsi="Times New Roman" w:cs="Times New Roman"/>
          <w:sz w:val="24"/>
        </w:rPr>
        <w:t xml:space="preserve">z ajánlattevő </w:t>
      </w:r>
      <w:r w:rsidRPr="00BF35E3">
        <w:rPr>
          <w:rFonts w:ascii="Times New Roman" w:hAnsi="Times New Roman" w:cs="Times New Roman"/>
          <w:sz w:val="24"/>
        </w:rPr>
        <w:t>olyan társaságnak minősül, amelyet a szabályozott tőzsdén jegyeznek.</w:t>
      </w: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t>vagy</w:t>
      </w:r>
    </w:p>
    <w:p w:rsidR="005C49CE" w:rsidRPr="00BF35E3" w:rsidRDefault="005C49CE" w:rsidP="005C49CE">
      <w:pPr>
        <w:shd w:val="clear" w:color="auto" w:fill="FFFFFF"/>
        <w:spacing w:after="200"/>
        <w:rPr>
          <w:rFonts w:ascii="Times New Roman" w:hAnsi="Times New Roman" w:cs="Times New Roman"/>
          <w:sz w:val="24"/>
        </w:rPr>
      </w:pPr>
      <w:r w:rsidRPr="00BF35E3">
        <w:rPr>
          <w:rFonts w:ascii="Times New Roman" w:hAnsi="Times New Roman" w:cs="Times New Roman"/>
          <w:sz w:val="24"/>
        </w:rPr>
        <w:t>2)*a</w:t>
      </w:r>
      <w:r w:rsidR="008C63F5">
        <w:rPr>
          <w:rFonts w:ascii="Times New Roman" w:hAnsi="Times New Roman" w:cs="Times New Roman"/>
          <w:sz w:val="24"/>
        </w:rPr>
        <w:t>z ajánlattevőt</w:t>
      </w:r>
      <w:r w:rsidRPr="00BF35E3">
        <w:rPr>
          <w:rFonts w:ascii="Times New Roman" w:hAnsi="Times New Roman" w:cs="Times New Roman"/>
          <w:sz w:val="24"/>
        </w:rPr>
        <w:t xml:space="preserve"> nem jegyzik a szabályozott tőzsdén, ezért az alábbiakban bemutatjuk a pénzmosás és a terrorizmus finanszírozása megelőzéséről és megakadályozásáról szóló 2007. évi CXXXVI. törvény 3.§ r) pont </w:t>
      </w:r>
      <w:r w:rsidRPr="00BF35E3">
        <w:rPr>
          <w:rFonts w:ascii="Times New Roman" w:hAnsi="Times New Roman" w:cs="Times New Roman"/>
          <w:iCs/>
          <w:sz w:val="24"/>
        </w:rPr>
        <w:t>ra)–rb)</w:t>
      </w:r>
      <w:r w:rsidRPr="00BF35E3">
        <w:rPr>
          <w:rFonts w:ascii="Times New Roman" w:hAnsi="Times New Roman" w:cs="Times New Roman"/>
          <w:sz w:val="24"/>
        </w:rPr>
        <w:t xml:space="preserve"> vagy </w:t>
      </w:r>
      <w:r w:rsidRPr="00BF35E3">
        <w:rPr>
          <w:rFonts w:ascii="Times New Roman" w:hAnsi="Times New Roman" w:cs="Times New Roman"/>
          <w:iCs/>
          <w:sz w:val="24"/>
        </w:rPr>
        <w:t>rc)–rd)</w:t>
      </w:r>
      <w:r w:rsidRPr="00BF35E3">
        <w:rPr>
          <w:rFonts w:ascii="Times New Roman" w:hAnsi="Times New Roman" w:cs="Times New Roman"/>
          <w:sz w:val="24"/>
        </w:rPr>
        <w:t xml:space="preserve"> alpontja szerinti definiált valamennyi tényleges tulajdonos nevét és állandó lakóhelyét:</w:t>
      </w:r>
    </w:p>
    <w:p w:rsidR="005C49CE" w:rsidRPr="00BF35E3" w:rsidRDefault="005C49CE" w:rsidP="005C49CE">
      <w:pPr>
        <w:spacing w:after="200"/>
        <w:ind w:left="1418" w:firstLine="709"/>
        <w:rPr>
          <w:rFonts w:ascii="Times New Roman" w:hAnsi="Times New Roman" w:cs="Times New Roman"/>
          <w:sz w:val="24"/>
        </w:rPr>
      </w:pPr>
      <w:r w:rsidRPr="00BF35E3">
        <w:rPr>
          <w:rFonts w:ascii="Times New Roman" w:hAnsi="Times New Roman" w:cs="Times New Roman"/>
          <w:sz w:val="24"/>
        </w:rPr>
        <w:t>……………………(név) ………………………..(állandó lakóhely)</w:t>
      </w:r>
    </w:p>
    <w:p w:rsidR="005C49CE" w:rsidRPr="00BF35E3" w:rsidRDefault="005C49CE" w:rsidP="005C49CE">
      <w:pPr>
        <w:shd w:val="clear" w:color="auto" w:fill="FFFFFF"/>
        <w:spacing w:after="200"/>
        <w:rPr>
          <w:rFonts w:ascii="Times New Roman" w:hAnsi="Times New Roman" w:cs="Times New Roman"/>
          <w:sz w:val="24"/>
        </w:rPr>
      </w:pPr>
      <w:r w:rsidRPr="00BF35E3">
        <w:rPr>
          <w:rFonts w:ascii="Times New Roman" w:hAnsi="Times New Roman" w:cs="Times New Roman"/>
          <w:sz w:val="24"/>
        </w:rPr>
        <w:tab/>
      </w:r>
      <w:r w:rsidRPr="00BF35E3">
        <w:rPr>
          <w:rFonts w:ascii="Times New Roman" w:hAnsi="Times New Roman" w:cs="Times New Roman"/>
          <w:sz w:val="24"/>
        </w:rPr>
        <w:tab/>
      </w:r>
      <w:r w:rsidRPr="00BF35E3">
        <w:rPr>
          <w:rFonts w:ascii="Times New Roman" w:hAnsi="Times New Roman" w:cs="Times New Roman"/>
          <w:sz w:val="24"/>
        </w:rPr>
        <w:tab/>
        <w:t>……………………(név) ………………….……..(állandó lakóhely)</w:t>
      </w:r>
    </w:p>
    <w:p w:rsidR="005C49CE" w:rsidRPr="00BF35E3" w:rsidRDefault="005C49CE" w:rsidP="005C49CE">
      <w:pPr>
        <w:shd w:val="clear" w:color="auto" w:fill="FFFFFF"/>
        <w:spacing w:after="200"/>
        <w:rPr>
          <w:rFonts w:ascii="Times New Roman" w:hAnsi="Times New Roman" w:cs="Times New Roman"/>
          <w:sz w:val="24"/>
        </w:rPr>
      </w:pPr>
      <w:r w:rsidRPr="00BF35E3">
        <w:rPr>
          <w:rFonts w:ascii="Times New Roman" w:hAnsi="Times New Roman" w:cs="Times New Roman"/>
          <w:sz w:val="24"/>
        </w:rPr>
        <w:t xml:space="preserve">vagy </w:t>
      </w:r>
    </w:p>
    <w:p w:rsidR="005C49CE" w:rsidRPr="00BF35E3" w:rsidRDefault="005C49CE" w:rsidP="005C49CE">
      <w:pPr>
        <w:shd w:val="clear" w:color="auto" w:fill="FFFFFF"/>
        <w:spacing w:after="200"/>
        <w:rPr>
          <w:rFonts w:ascii="Times New Roman" w:hAnsi="Times New Roman" w:cs="Times New Roman"/>
          <w:sz w:val="24"/>
        </w:rPr>
      </w:pPr>
      <w:r w:rsidRPr="00BF35E3">
        <w:rPr>
          <w:rFonts w:ascii="Times New Roman" w:hAnsi="Times New Roman" w:cs="Times New Roman"/>
          <w:sz w:val="24"/>
        </w:rPr>
        <w:t>3)* a</w:t>
      </w:r>
      <w:r w:rsidR="008C63F5">
        <w:rPr>
          <w:rFonts w:ascii="Times New Roman" w:hAnsi="Times New Roman" w:cs="Times New Roman"/>
          <w:sz w:val="24"/>
        </w:rPr>
        <w:t>z ajánlattevőt</w:t>
      </w:r>
      <w:r w:rsidRPr="00BF35E3">
        <w:rPr>
          <w:rFonts w:ascii="Times New Roman" w:hAnsi="Times New Roman" w:cs="Times New Roman"/>
          <w:sz w:val="24"/>
        </w:rPr>
        <w:t xml:space="preserve"> nem jegyzik a szabályozott tőzsdén és a pénzmosás és a terrorizmus finanszírozása megelőzéséről és megakadályozásáról szóló 2007. évi CXXXVI. törvény 3.§ r) pont </w:t>
      </w:r>
      <w:r w:rsidRPr="00BF35E3">
        <w:rPr>
          <w:rFonts w:ascii="Times New Roman" w:hAnsi="Times New Roman" w:cs="Times New Roman"/>
          <w:iCs/>
          <w:sz w:val="24"/>
        </w:rPr>
        <w:t>ra)–rb)</w:t>
      </w:r>
      <w:r w:rsidRPr="00BF35E3">
        <w:rPr>
          <w:rFonts w:ascii="Times New Roman" w:hAnsi="Times New Roman" w:cs="Times New Roman"/>
          <w:sz w:val="24"/>
        </w:rPr>
        <w:t xml:space="preserve"> vagy </w:t>
      </w:r>
      <w:r w:rsidRPr="00BF35E3">
        <w:rPr>
          <w:rFonts w:ascii="Times New Roman" w:hAnsi="Times New Roman" w:cs="Times New Roman"/>
          <w:iCs/>
          <w:sz w:val="24"/>
        </w:rPr>
        <w:t>rc)–rd)</w:t>
      </w:r>
      <w:r w:rsidRPr="00BF35E3">
        <w:rPr>
          <w:rFonts w:ascii="Times New Roman" w:hAnsi="Times New Roman" w:cs="Times New Roman"/>
          <w:sz w:val="24"/>
        </w:rPr>
        <w:t xml:space="preserve"> alpontja szerinti tényleges tulajdonosa nincsen.</w:t>
      </w:r>
    </w:p>
    <w:p w:rsidR="005C49CE" w:rsidRPr="00BF35E3" w:rsidRDefault="005C49CE" w:rsidP="005C49CE">
      <w:pPr>
        <w:spacing w:after="200"/>
        <w:rPr>
          <w:rFonts w:ascii="Times New Roman" w:hAnsi="Times New Roman" w:cs="Times New Roman"/>
          <w:b/>
          <w:sz w:val="24"/>
        </w:rPr>
      </w:pPr>
      <w:r w:rsidRPr="00BF35E3">
        <w:rPr>
          <w:rFonts w:ascii="Times New Roman" w:hAnsi="Times New Roman" w:cs="Times New Roman"/>
          <w:b/>
          <w:color w:val="000000"/>
          <w:sz w:val="24"/>
          <w:shd w:val="clear" w:color="auto" w:fill="FFFFFF"/>
        </w:rPr>
        <w:t xml:space="preserve">A Kbt. 62 § (1) bekezdés k) pont kc) alpontja tekintetében </w:t>
      </w:r>
      <w:r w:rsidRPr="00BF35E3">
        <w:rPr>
          <w:rFonts w:ascii="Times New Roman" w:hAnsi="Times New Roman" w:cs="Times New Roman"/>
          <w:b/>
          <w:sz w:val="24"/>
        </w:rPr>
        <w:t xml:space="preserve">kijelentem továbbá, hogy </w:t>
      </w: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t>4)* nincs olyan jogi személy vagy személyes joga szerint jogképes szervezet, amelyik a</w:t>
      </w:r>
      <w:r w:rsidR="008C63F5">
        <w:rPr>
          <w:rFonts w:ascii="Times New Roman" w:hAnsi="Times New Roman" w:cs="Times New Roman"/>
          <w:sz w:val="24"/>
        </w:rPr>
        <w:t xml:space="preserve">z ajánlattevői </w:t>
      </w:r>
      <w:r w:rsidRPr="00BF35E3">
        <w:rPr>
          <w:rFonts w:ascii="Times New Roman" w:hAnsi="Times New Roman" w:cs="Times New Roman"/>
          <w:sz w:val="24"/>
        </w:rPr>
        <w:t>társaságban közvetetten vagy közvetlenül több, mint 25%-os tulajdoni résszel vagy szavazati joggal rendelkezik.</w:t>
      </w: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t>vagy</w:t>
      </w:r>
    </w:p>
    <w:p w:rsidR="005C49CE" w:rsidRPr="00BF35E3" w:rsidRDefault="005C49CE" w:rsidP="005C49CE">
      <w:pPr>
        <w:spacing w:after="200"/>
        <w:rPr>
          <w:rFonts w:ascii="Times New Roman" w:hAnsi="Times New Roman" w:cs="Times New Roman"/>
          <w:sz w:val="24"/>
        </w:rPr>
      </w:pP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t>5)* van olyan jogi személy vagy személyes joga szerint jogképes szervezet, amelyik a</w:t>
      </w:r>
      <w:r w:rsidR="008C63F5">
        <w:rPr>
          <w:rFonts w:ascii="Times New Roman" w:hAnsi="Times New Roman" w:cs="Times New Roman"/>
          <w:sz w:val="24"/>
        </w:rPr>
        <w:t>z z ajánlattevői</w:t>
      </w:r>
      <w:r w:rsidRPr="00BF35E3">
        <w:rPr>
          <w:rFonts w:ascii="Times New Roman" w:hAnsi="Times New Roman" w:cs="Times New Roman"/>
          <w:sz w:val="24"/>
        </w:rPr>
        <w:t xml:space="preserve"> társaságban közvetetten vagy közvetlenül több, mint 25%-os tulajdoni résszel vagy szavazati joggal rendelkezik, de esetében nem áll fenn a </w:t>
      </w:r>
      <w:r w:rsidRPr="00BF35E3">
        <w:rPr>
          <w:rFonts w:ascii="Times New Roman" w:hAnsi="Times New Roman" w:cs="Times New Roman"/>
          <w:bCs/>
          <w:sz w:val="24"/>
        </w:rPr>
        <w:t>62 § (1) bekezdés k) pont kc)</w:t>
      </w:r>
      <w:r w:rsidRPr="00BF35E3">
        <w:rPr>
          <w:rFonts w:ascii="Times New Roman" w:hAnsi="Times New Roman" w:cs="Times New Roman"/>
          <w:sz w:val="24"/>
        </w:rPr>
        <w:t xml:space="preserve"> pontjában meghatározottak. </w:t>
      </w: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t>Ez(ek) a gazdasági társaság(ok) a következő(k):</w:t>
      </w: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tab/>
      </w:r>
      <w:r w:rsidRPr="00BF35E3">
        <w:rPr>
          <w:rFonts w:ascii="Times New Roman" w:hAnsi="Times New Roman" w:cs="Times New Roman"/>
          <w:sz w:val="24"/>
        </w:rPr>
        <w:tab/>
      </w:r>
      <w:r w:rsidRPr="00BF35E3">
        <w:rPr>
          <w:rFonts w:ascii="Times New Roman" w:hAnsi="Times New Roman" w:cs="Times New Roman"/>
          <w:sz w:val="24"/>
        </w:rPr>
        <w:tab/>
        <w:t>……………………(cégnév) ………………..(székhely)</w:t>
      </w:r>
    </w:p>
    <w:p w:rsidR="005C49CE" w:rsidRPr="00BF35E3" w:rsidRDefault="005C49CE" w:rsidP="005C49CE">
      <w:pPr>
        <w:spacing w:after="200"/>
        <w:rPr>
          <w:rFonts w:ascii="Times New Roman" w:hAnsi="Times New Roman" w:cs="Times New Roman"/>
          <w:sz w:val="24"/>
        </w:rPr>
      </w:pPr>
      <w:r w:rsidRPr="00BF35E3">
        <w:rPr>
          <w:rFonts w:ascii="Times New Roman" w:hAnsi="Times New Roman" w:cs="Times New Roman"/>
          <w:sz w:val="24"/>
        </w:rPr>
        <w:lastRenderedPageBreak/>
        <w:tab/>
      </w:r>
      <w:r w:rsidRPr="00BF35E3">
        <w:rPr>
          <w:rFonts w:ascii="Times New Roman" w:hAnsi="Times New Roman" w:cs="Times New Roman"/>
          <w:sz w:val="24"/>
        </w:rPr>
        <w:tab/>
      </w:r>
      <w:r w:rsidRPr="00BF35E3">
        <w:rPr>
          <w:rFonts w:ascii="Times New Roman" w:hAnsi="Times New Roman" w:cs="Times New Roman"/>
          <w:sz w:val="24"/>
        </w:rPr>
        <w:tab/>
        <w:t>……………………(cégnév) ………………..(székhely)</w:t>
      </w:r>
    </w:p>
    <w:p w:rsidR="005C49CE" w:rsidRPr="00BF35E3" w:rsidRDefault="005C49CE" w:rsidP="005C49CE">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C49CE" w:rsidRPr="00BF35E3" w:rsidTr="004D2E98">
        <w:tc>
          <w:tcPr>
            <w:tcW w:w="4606" w:type="dxa"/>
          </w:tcPr>
          <w:p w:rsidR="005C49CE" w:rsidRPr="00BF35E3" w:rsidRDefault="005C49CE" w:rsidP="004D2E98">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5C49CE" w:rsidRPr="00BF35E3" w:rsidRDefault="005C49CE" w:rsidP="004D2E98">
            <w:pPr>
              <w:rPr>
                <w:rFonts w:ascii="Times New Roman" w:hAnsi="Times New Roman" w:cs="Times New Roman"/>
                <w:sz w:val="24"/>
              </w:rPr>
            </w:pPr>
            <w:r w:rsidRPr="00BF35E3">
              <w:rPr>
                <w:rFonts w:ascii="Times New Roman" w:hAnsi="Times New Roman" w:cs="Times New Roman"/>
                <w:sz w:val="24"/>
              </w:rPr>
              <w:t>………………………………</w:t>
            </w:r>
          </w:p>
        </w:tc>
      </w:tr>
      <w:tr w:rsidR="005C49CE" w:rsidRPr="00BF35E3" w:rsidTr="004D2E98">
        <w:tc>
          <w:tcPr>
            <w:tcW w:w="4606" w:type="dxa"/>
          </w:tcPr>
          <w:p w:rsidR="005C49CE" w:rsidRPr="00BF35E3" w:rsidRDefault="005C49CE" w:rsidP="004D2E98">
            <w:pPr>
              <w:rPr>
                <w:rFonts w:ascii="Times New Roman" w:hAnsi="Times New Roman" w:cs="Times New Roman"/>
                <w:sz w:val="24"/>
              </w:rPr>
            </w:pPr>
          </w:p>
        </w:tc>
        <w:tc>
          <w:tcPr>
            <w:tcW w:w="4606" w:type="dxa"/>
          </w:tcPr>
          <w:p w:rsidR="005C49CE" w:rsidRPr="00BF35E3" w:rsidRDefault="005C49CE" w:rsidP="004D2E98">
            <w:pPr>
              <w:rPr>
                <w:rFonts w:ascii="Times New Roman" w:hAnsi="Times New Roman" w:cs="Times New Roman"/>
                <w:sz w:val="24"/>
              </w:rPr>
            </w:pPr>
            <w:r w:rsidRPr="00BF35E3">
              <w:rPr>
                <w:rFonts w:ascii="Times New Roman" w:hAnsi="Times New Roman" w:cs="Times New Roman"/>
                <w:sz w:val="24"/>
              </w:rPr>
              <w:t>cégszerű aláírás</w:t>
            </w:r>
          </w:p>
        </w:tc>
      </w:tr>
    </w:tbl>
    <w:p w:rsidR="005C49CE" w:rsidRPr="00BF35E3" w:rsidRDefault="005C49CE" w:rsidP="005C49CE">
      <w:pPr>
        <w:numPr>
          <w:ilvl w:val="12"/>
          <w:numId w:val="0"/>
        </w:numPr>
        <w:tabs>
          <w:tab w:val="left" w:pos="9071"/>
        </w:tabs>
        <w:spacing w:after="200"/>
        <w:ind w:right="-1"/>
        <w:rPr>
          <w:rFonts w:ascii="Times New Roman" w:hAnsi="Times New Roman" w:cs="Times New Roman"/>
        </w:rPr>
      </w:pPr>
    </w:p>
    <w:p w:rsidR="005C49CE" w:rsidRPr="00BF35E3" w:rsidRDefault="005C49CE" w:rsidP="005C49CE">
      <w:pPr>
        <w:numPr>
          <w:ilvl w:val="12"/>
          <w:numId w:val="0"/>
        </w:numPr>
        <w:tabs>
          <w:tab w:val="left" w:pos="9071"/>
        </w:tabs>
        <w:spacing w:after="200"/>
        <w:ind w:right="-1"/>
        <w:rPr>
          <w:rFonts w:ascii="Times New Roman" w:hAnsi="Times New Roman" w:cs="Times New Roman"/>
        </w:rPr>
      </w:pPr>
      <w:r w:rsidRPr="00BF35E3">
        <w:rPr>
          <w:rFonts w:ascii="Times New Roman" w:hAnsi="Times New Roman" w:cs="Times New Roman"/>
        </w:rPr>
        <w:t>*A nyilatkozatot aláíró gazdasági szereplőre irányadó rendelkezések aláhúzandók és a nem irányadók vagy törlendők, vagy áthúzandók.</w:t>
      </w:r>
    </w:p>
    <w:p w:rsidR="004D1CD5" w:rsidRPr="00BF35E3" w:rsidRDefault="004D1CD5" w:rsidP="005C49CE">
      <w:pPr>
        <w:numPr>
          <w:ilvl w:val="12"/>
          <w:numId w:val="0"/>
        </w:numPr>
        <w:tabs>
          <w:tab w:val="left" w:pos="9071"/>
        </w:tabs>
        <w:spacing w:after="200"/>
        <w:ind w:right="-1"/>
        <w:rPr>
          <w:rFonts w:ascii="Times New Roman" w:hAnsi="Times New Roman" w:cs="Times New Roman"/>
        </w:rPr>
        <w:sectPr w:rsidR="004D1CD5" w:rsidRPr="00BF35E3" w:rsidSect="005C49CE">
          <w:pgSz w:w="11906" w:h="16838" w:code="9"/>
          <w:pgMar w:top="1083" w:right="1418" w:bottom="1134" w:left="1276" w:header="567" w:footer="465" w:gutter="0"/>
          <w:cols w:space="708"/>
          <w:docGrid w:linePitch="360"/>
        </w:sectPr>
      </w:pPr>
    </w:p>
    <w:p w:rsidR="005C49CE" w:rsidRPr="00BF35E3" w:rsidRDefault="005C49CE" w:rsidP="005C49CE">
      <w:pPr>
        <w:numPr>
          <w:ilvl w:val="12"/>
          <w:numId w:val="0"/>
        </w:numPr>
        <w:tabs>
          <w:tab w:val="left" w:pos="9071"/>
        </w:tabs>
        <w:spacing w:after="200"/>
        <w:ind w:right="-1"/>
        <w:rPr>
          <w:rFonts w:ascii="Times New Roman" w:hAnsi="Times New Roman" w:cs="Times New Roman"/>
        </w:rPr>
      </w:pPr>
    </w:p>
    <w:p w:rsidR="00E64E0C" w:rsidRDefault="00E64E0C" w:rsidP="00CC1E36">
      <w:pPr>
        <w:pStyle w:val="WZMstyle"/>
        <w:tabs>
          <w:tab w:val="clear" w:pos="3414"/>
        </w:tabs>
        <w:ind w:left="0" w:firstLine="0"/>
        <w:rPr>
          <w:rFonts w:ascii="Times New Roman" w:hAnsi="Times New Roman" w:cs="Times New Roman"/>
          <w:sz w:val="24"/>
        </w:rPr>
      </w:pPr>
      <w:bookmarkStart w:id="131" w:name="_Toc503341610"/>
      <w:r w:rsidRPr="00BF35E3">
        <w:rPr>
          <w:rFonts w:ascii="Times New Roman" w:hAnsi="Times New Roman"/>
          <w:sz w:val="24"/>
        </w:rPr>
        <w:t>Nyilatkozat a</w:t>
      </w:r>
      <w:r>
        <w:rPr>
          <w:rFonts w:ascii="Times New Roman" w:hAnsi="Times New Roman"/>
          <w:sz w:val="24"/>
        </w:rPr>
        <w:t xml:space="preserve"> Kbt. 62 § (2</w:t>
      </w:r>
      <w:r w:rsidRPr="00BF35E3">
        <w:rPr>
          <w:rFonts w:ascii="Times New Roman" w:hAnsi="Times New Roman"/>
          <w:sz w:val="24"/>
        </w:rPr>
        <w:t>) bekezdés</w:t>
      </w:r>
      <w:r>
        <w:rPr>
          <w:rFonts w:ascii="Times New Roman" w:hAnsi="Times New Roman"/>
          <w:sz w:val="24"/>
        </w:rPr>
        <w:t>e</w:t>
      </w:r>
      <w:r w:rsidRPr="00BF35E3">
        <w:rPr>
          <w:rFonts w:ascii="Times New Roman" w:hAnsi="Times New Roman"/>
          <w:sz w:val="24"/>
        </w:rPr>
        <w:t xml:space="preserve"> tekintetében</w:t>
      </w:r>
      <w:bookmarkEnd w:id="131"/>
    </w:p>
    <w:p w:rsidR="00E64E0C" w:rsidRDefault="00E64E0C" w:rsidP="00E64E0C">
      <w:pPr>
        <w:jc w:val="center"/>
        <w:rPr>
          <w:rFonts w:ascii="Times New Roman" w:hAnsi="Times New Roman" w:cs="Times New Roman"/>
        </w:rPr>
      </w:pPr>
      <w:r w:rsidRPr="00BF35E3">
        <w:rPr>
          <w:rFonts w:ascii="Times New Roman" w:hAnsi="Times New Roman" w:cs="Times New Roman"/>
        </w:rPr>
        <w:t>(Ajánlattevő vagy közös ajánlattétel esetén a minden egyes közös ajánlattevő külön-külön köteles megtenni)</w:t>
      </w:r>
    </w:p>
    <w:p w:rsidR="00E64E0C" w:rsidRPr="00BF35E3" w:rsidRDefault="00E64E0C" w:rsidP="00E64E0C">
      <w:pPr>
        <w:jc w:val="center"/>
        <w:rPr>
          <w:rFonts w:ascii="Times New Roman" w:hAnsi="Times New Roman" w:cs="Times New Roman"/>
        </w:rPr>
        <w:sectPr w:rsidR="00E64E0C" w:rsidRPr="00BF35E3" w:rsidSect="00A242BD">
          <w:pgSz w:w="11906" w:h="16838" w:code="9"/>
          <w:pgMar w:top="1083" w:right="1418" w:bottom="1134" w:left="1276" w:header="567" w:footer="465" w:gutter="0"/>
          <w:cols w:space="708"/>
          <w:vAlign w:val="center"/>
        </w:sectPr>
      </w:pPr>
      <w:r>
        <w:rPr>
          <w:rFonts w:ascii="Times New Roman" w:hAnsi="Times New Roman" w:cs="Times New Roman"/>
        </w:rPr>
        <w:t>(KÖZJEGYZŐ VAGY GAZDASÁGI, ILLETVE SZAKMAI KAMARA ÁLTAL HITELESÍTETT NYILATKOZAT SZÜKSÉGES!</w:t>
      </w:r>
    </w:p>
    <w:p w:rsidR="00E64E0C" w:rsidRPr="00BF35E3" w:rsidRDefault="00E64E0C" w:rsidP="00176B57">
      <w:pPr>
        <w:spacing w:line="240" w:lineRule="auto"/>
        <w:jc w:val="center"/>
        <w:rPr>
          <w:rFonts w:ascii="Times New Roman" w:hAnsi="Times New Roman" w:cs="Times New Roman"/>
          <w:b/>
          <w:bCs/>
        </w:rPr>
      </w:pPr>
      <w:r w:rsidRPr="00BF35E3">
        <w:rPr>
          <w:rFonts w:ascii="Times New Roman" w:hAnsi="Times New Roman" w:cs="Times New Roman"/>
          <w:b/>
          <w:bCs/>
        </w:rPr>
        <w:lastRenderedPageBreak/>
        <w:t>Nyilatkozat</w:t>
      </w:r>
    </w:p>
    <w:p w:rsidR="00E64E0C" w:rsidRPr="00BF35E3" w:rsidRDefault="00E64E0C" w:rsidP="00176B57">
      <w:pPr>
        <w:spacing w:line="240" w:lineRule="auto"/>
        <w:jc w:val="center"/>
        <w:rPr>
          <w:rFonts w:ascii="Times New Roman" w:hAnsi="Times New Roman" w:cs="Times New Roman"/>
        </w:rPr>
      </w:pPr>
      <w:r w:rsidRPr="00BF35E3">
        <w:rPr>
          <w:rFonts w:ascii="Times New Roman" w:hAnsi="Times New Roman" w:cs="Times New Roman"/>
          <w:b/>
          <w:bCs/>
        </w:rPr>
        <w:t>a Kbt. 62 § (</w:t>
      </w:r>
      <w:r>
        <w:rPr>
          <w:rFonts w:ascii="Times New Roman" w:hAnsi="Times New Roman" w:cs="Times New Roman"/>
          <w:b/>
          <w:bCs/>
        </w:rPr>
        <w:t>2</w:t>
      </w:r>
      <w:r w:rsidRPr="00BF35E3">
        <w:rPr>
          <w:rFonts w:ascii="Times New Roman" w:hAnsi="Times New Roman" w:cs="Times New Roman"/>
          <w:b/>
          <w:bCs/>
        </w:rPr>
        <w:t>) bekezdés</w:t>
      </w:r>
      <w:r>
        <w:rPr>
          <w:rFonts w:ascii="Times New Roman" w:hAnsi="Times New Roman" w:cs="Times New Roman"/>
          <w:b/>
          <w:bCs/>
        </w:rPr>
        <w:t>e tekintetében</w:t>
      </w:r>
    </w:p>
    <w:p w:rsidR="00E64E0C" w:rsidRPr="00BF35E3" w:rsidRDefault="00E64E0C" w:rsidP="00176B57">
      <w:pPr>
        <w:rPr>
          <w:rFonts w:ascii="Times New Roman" w:hAnsi="Times New Roman" w:cs="Times New Roman"/>
          <w:b/>
          <w:color w:val="000000"/>
          <w:sz w:val="24"/>
          <w:shd w:val="clear" w:color="auto" w:fill="FFFFFF"/>
        </w:rPr>
      </w:pPr>
      <w:r w:rsidRPr="00BF35E3">
        <w:rPr>
          <w:rFonts w:ascii="Times New Roman" w:hAnsi="Times New Roman" w:cs="Times New Roman"/>
          <w:sz w:val="24"/>
        </w:rPr>
        <w:t>A</w:t>
      </w:r>
      <w:r w:rsidRPr="00BF35E3">
        <w:rPr>
          <w:rFonts w:ascii="Times New Roman" w:hAnsi="Times New Roman" w:cs="Times New Roman"/>
          <w:bCs/>
          <w:sz w:val="24"/>
        </w:rPr>
        <w:t xml:space="preserve">lulírott …………………………………...……………………………………….., mint a </w:t>
      </w:r>
      <w:r w:rsidRPr="00BF35E3">
        <w:rPr>
          <w:rFonts w:ascii="Times New Roman" w:hAnsi="Times New Roman" w:cs="Times New Roman"/>
          <w:color w:val="000000"/>
          <w:sz w:val="24"/>
          <w:shd w:val="clear" w:color="auto" w:fill="FFFFFF"/>
        </w:rPr>
        <w:t xml:space="preserve">……………………………………………………………….cégjegyzésre jogosult képviselője </w:t>
      </w:r>
      <w:r w:rsidRPr="00BF35E3">
        <w:rPr>
          <w:rFonts w:ascii="Times New Roman" w:hAnsi="Times New Roman" w:cs="Times New Roman"/>
          <w:b/>
          <w:color w:val="000000"/>
          <w:sz w:val="24"/>
          <w:shd w:val="clear" w:color="auto" w:fill="FFFFFF"/>
        </w:rPr>
        <w:t xml:space="preserve">kijelentem, hogy </w:t>
      </w:r>
      <w:r w:rsidR="00176B57">
        <w:rPr>
          <w:rFonts w:ascii="Times New Roman" w:hAnsi="Times New Roman" w:cs="Times New Roman"/>
          <w:b/>
          <w:color w:val="000000"/>
          <w:sz w:val="24"/>
          <w:shd w:val="clear" w:color="auto" w:fill="FFFFFF"/>
        </w:rPr>
        <w:t xml:space="preserve">velünk szemben </w:t>
      </w:r>
      <w:r>
        <w:rPr>
          <w:rFonts w:ascii="Times New Roman" w:hAnsi="Times New Roman" w:cs="Times New Roman"/>
          <w:b/>
          <w:color w:val="000000"/>
          <w:sz w:val="24"/>
          <w:shd w:val="clear" w:color="auto" w:fill="FFFFFF"/>
        </w:rPr>
        <w:t xml:space="preserve">nem állnak fenn a </w:t>
      </w:r>
      <w:r w:rsidRPr="00BF35E3">
        <w:rPr>
          <w:rFonts w:ascii="Times New Roman" w:hAnsi="Times New Roman" w:cs="Times New Roman"/>
          <w:b/>
          <w:color w:val="000000"/>
          <w:sz w:val="24"/>
          <w:shd w:val="clear" w:color="auto" w:fill="FFFFFF"/>
        </w:rPr>
        <w:t>Kbt. 62 § (</w:t>
      </w:r>
      <w:r>
        <w:rPr>
          <w:rFonts w:ascii="Times New Roman" w:hAnsi="Times New Roman" w:cs="Times New Roman"/>
          <w:b/>
          <w:color w:val="000000"/>
          <w:sz w:val="24"/>
          <w:shd w:val="clear" w:color="auto" w:fill="FFFFFF"/>
        </w:rPr>
        <w:t>2</w:t>
      </w:r>
      <w:r w:rsidRPr="00BF35E3">
        <w:rPr>
          <w:rFonts w:ascii="Times New Roman" w:hAnsi="Times New Roman" w:cs="Times New Roman"/>
          <w:b/>
          <w:color w:val="000000"/>
          <w:sz w:val="24"/>
          <w:shd w:val="clear" w:color="auto" w:fill="FFFFFF"/>
        </w:rPr>
        <w:t>) bekezdés</w:t>
      </w:r>
      <w:r>
        <w:rPr>
          <w:rFonts w:ascii="Times New Roman" w:hAnsi="Times New Roman" w:cs="Times New Roman"/>
          <w:b/>
          <w:color w:val="000000"/>
          <w:sz w:val="24"/>
          <w:shd w:val="clear" w:color="auto" w:fill="FFFFFF"/>
        </w:rPr>
        <w:t>ében meghatározott alábbi kizáró okok:</w:t>
      </w:r>
    </w:p>
    <w:p w:rsidR="00E64E0C" w:rsidRPr="00E64E0C" w:rsidRDefault="00E64E0C" w:rsidP="00E64E0C">
      <w:pPr>
        <w:spacing w:before="100" w:beforeAutospacing="1" w:after="100" w:afterAutospacing="1" w:line="240" w:lineRule="auto"/>
        <w:rPr>
          <w:rFonts w:ascii="Times New Roman" w:eastAsia="Times New Roman" w:hAnsi="Times New Roman" w:cs="Times New Roman"/>
          <w:i/>
          <w:sz w:val="24"/>
        </w:rPr>
      </w:pPr>
      <w:r w:rsidRPr="00E64E0C">
        <w:rPr>
          <w:rFonts w:ascii="Times New Roman" w:eastAsia="Times New Roman" w:hAnsi="Times New Roman" w:cs="Times New Roman"/>
          <w:i/>
          <w:sz w:val="24"/>
        </w:rPr>
        <w:t>Kbt. 62. § (2) A gazdasági szereplő akkor sem lehet ajánlattevő, részvételre jelentkező, alvállalkozó, és nem vehet részt alkalmasság igazolásában, amennyiben</w:t>
      </w:r>
    </w:p>
    <w:p w:rsidR="00E64E0C" w:rsidRPr="00E64E0C" w:rsidRDefault="00E64E0C" w:rsidP="00E64E0C">
      <w:pPr>
        <w:spacing w:before="100" w:beforeAutospacing="1" w:after="100" w:afterAutospacing="1" w:line="240" w:lineRule="auto"/>
        <w:rPr>
          <w:rFonts w:ascii="Times New Roman" w:eastAsia="Times New Roman" w:hAnsi="Times New Roman" w:cs="Times New Roman"/>
          <w:i/>
          <w:sz w:val="24"/>
        </w:rPr>
      </w:pPr>
      <w:r w:rsidRPr="00E64E0C">
        <w:rPr>
          <w:rFonts w:ascii="Times New Roman" w:eastAsia="Times New Roman" w:hAnsi="Times New Roman" w:cs="Times New Roman"/>
          <w:i/>
          <w:iCs/>
          <w:sz w:val="24"/>
        </w:rPr>
        <w:t>a)</w:t>
      </w:r>
      <w:r w:rsidRPr="00E64E0C">
        <w:rPr>
          <w:rFonts w:ascii="Times New Roman" w:eastAsia="Times New Roman" w:hAnsi="Times New Roman" w:cs="Times New Roman"/>
          <w:i/>
          <w:sz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E64E0C">
        <w:rPr>
          <w:rFonts w:ascii="Times New Roman" w:eastAsia="Times New Roman" w:hAnsi="Times New Roman" w:cs="Times New Roman"/>
          <w:i/>
          <w:iCs/>
          <w:sz w:val="24"/>
        </w:rPr>
        <w:t>a)</w:t>
      </w:r>
      <w:r w:rsidRPr="00E64E0C">
        <w:rPr>
          <w:rFonts w:ascii="Times New Roman" w:eastAsia="Times New Roman" w:hAnsi="Times New Roman" w:cs="Times New Roman"/>
          <w:i/>
          <w:sz w:val="24"/>
        </w:rPr>
        <w:t xml:space="preserve"> pontjában meghatározott bűncselekmény miatt az elmúlt öt évben jogerős ítéletet hoztak és a büntetett előélethez fűződő hátrányok alól nem mentesült, vagy</w:t>
      </w:r>
    </w:p>
    <w:p w:rsidR="00E64E0C" w:rsidRPr="00E64E0C" w:rsidRDefault="00E64E0C" w:rsidP="00E64E0C">
      <w:pPr>
        <w:spacing w:before="100" w:beforeAutospacing="1" w:after="100" w:afterAutospacing="1" w:line="240" w:lineRule="auto"/>
        <w:rPr>
          <w:rFonts w:ascii="Times New Roman" w:eastAsia="Times New Roman" w:hAnsi="Times New Roman" w:cs="Times New Roman"/>
          <w:i/>
          <w:sz w:val="24"/>
        </w:rPr>
      </w:pPr>
      <w:r w:rsidRPr="00E64E0C">
        <w:rPr>
          <w:rFonts w:ascii="Times New Roman" w:eastAsia="Times New Roman" w:hAnsi="Times New Roman" w:cs="Times New Roman"/>
          <w:i/>
          <w:iCs/>
          <w:sz w:val="24"/>
        </w:rPr>
        <w:t>b)</w:t>
      </w:r>
      <w:r w:rsidRPr="00E64E0C">
        <w:rPr>
          <w:rFonts w:ascii="Times New Roman" w:eastAsia="Times New Roman" w:hAnsi="Times New Roman" w:cs="Times New Roman"/>
          <w:i/>
          <w:sz w:val="24"/>
        </w:rPr>
        <w:t xml:space="preserve"> az (1) bekezdés </w:t>
      </w:r>
      <w:r w:rsidRPr="00E64E0C">
        <w:rPr>
          <w:rFonts w:ascii="Times New Roman" w:eastAsia="Times New Roman" w:hAnsi="Times New Roman" w:cs="Times New Roman"/>
          <w:i/>
          <w:iCs/>
          <w:sz w:val="24"/>
        </w:rPr>
        <w:t>a)</w:t>
      </w:r>
      <w:r w:rsidRPr="00E64E0C">
        <w:rPr>
          <w:rFonts w:ascii="Times New Roman" w:eastAsia="Times New Roman" w:hAnsi="Times New Roman" w:cs="Times New Roman"/>
          <w:i/>
          <w:sz w:val="24"/>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E64E0C" w:rsidRPr="00BF35E3" w:rsidRDefault="00E64E0C" w:rsidP="00E64E0C">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64E0C" w:rsidRPr="00BF35E3" w:rsidTr="00010177">
        <w:tc>
          <w:tcPr>
            <w:tcW w:w="4606" w:type="dxa"/>
          </w:tcPr>
          <w:p w:rsidR="00E64E0C" w:rsidRPr="00BF35E3" w:rsidRDefault="00E64E0C" w:rsidP="00010177">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E64E0C" w:rsidRPr="00BF35E3" w:rsidRDefault="00E64E0C" w:rsidP="00010177">
            <w:pPr>
              <w:rPr>
                <w:rFonts w:ascii="Times New Roman" w:hAnsi="Times New Roman" w:cs="Times New Roman"/>
                <w:sz w:val="24"/>
              </w:rPr>
            </w:pPr>
            <w:r w:rsidRPr="00BF35E3">
              <w:rPr>
                <w:rFonts w:ascii="Times New Roman" w:hAnsi="Times New Roman" w:cs="Times New Roman"/>
                <w:sz w:val="24"/>
              </w:rPr>
              <w:t>………………………………</w:t>
            </w:r>
          </w:p>
        </w:tc>
      </w:tr>
      <w:tr w:rsidR="00E64E0C" w:rsidRPr="00BF35E3" w:rsidTr="00010177">
        <w:tc>
          <w:tcPr>
            <w:tcW w:w="4606" w:type="dxa"/>
          </w:tcPr>
          <w:p w:rsidR="00E64E0C" w:rsidRPr="00BF35E3" w:rsidRDefault="00E64E0C" w:rsidP="00010177">
            <w:pPr>
              <w:rPr>
                <w:rFonts w:ascii="Times New Roman" w:hAnsi="Times New Roman" w:cs="Times New Roman"/>
                <w:sz w:val="24"/>
              </w:rPr>
            </w:pPr>
          </w:p>
        </w:tc>
        <w:tc>
          <w:tcPr>
            <w:tcW w:w="4606" w:type="dxa"/>
          </w:tcPr>
          <w:p w:rsidR="00E64E0C" w:rsidRPr="00BF35E3" w:rsidRDefault="00E64E0C" w:rsidP="00010177">
            <w:pPr>
              <w:rPr>
                <w:rFonts w:ascii="Times New Roman" w:hAnsi="Times New Roman" w:cs="Times New Roman"/>
                <w:sz w:val="24"/>
              </w:rPr>
            </w:pPr>
            <w:r w:rsidRPr="00BF35E3">
              <w:rPr>
                <w:rFonts w:ascii="Times New Roman" w:hAnsi="Times New Roman" w:cs="Times New Roman"/>
                <w:sz w:val="24"/>
              </w:rPr>
              <w:t>cégszerű aláírás</w:t>
            </w:r>
          </w:p>
        </w:tc>
      </w:tr>
    </w:tbl>
    <w:p w:rsidR="00E64E0C" w:rsidRDefault="00E64E0C" w:rsidP="00E64E0C">
      <w:pPr>
        <w:numPr>
          <w:ilvl w:val="12"/>
          <w:numId w:val="0"/>
        </w:numPr>
        <w:tabs>
          <w:tab w:val="left" w:pos="9071"/>
        </w:tabs>
        <w:spacing w:after="200"/>
        <w:ind w:right="-1"/>
        <w:rPr>
          <w:rFonts w:ascii="Times New Roman" w:hAnsi="Times New Roman" w:cs="Times New Roman"/>
        </w:rPr>
        <w:sectPr w:rsidR="00E64E0C" w:rsidSect="005C3B0E">
          <w:pgSz w:w="11906" w:h="16838" w:code="9"/>
          <w:pgMar w:top="1083" w:right="1418" w:bottom="1134" w:left="1276" w:header="567" w:footer="465" w:gutter="0"/>
          <w:cols w:space="708"/>
          <w:vAlign w:val="center"/>
          <w:docGrid w:linePitch="360"/>
        </w:sectPr>
      </w:pPr>
    </w:p>
    <w:p w:rsidR="009E03BA" w:rsidRPr="00BF35E3" w:rsidRDefault="009E03BA" w:rsidP="00CC1E36">
      <w:pPr>
        <w:pStyle w:val="WZMstyle"/>
        <w:tabs>
          <w:tab w:val="clear" w:pos="3414"/>
        </w:tabs>
        <w:ind w:left="0" w:firstLine="0"/>
        <w:rPr>
          <w:rFonts w:ascii="Times New Roman" w:hAnsi="Times New Roman" w:cs="Times New Roman"/>
          <w:sz w:val="24"/>
        </w:rPr>
      </w:pPr>
      <w:bookmarkStart w:id="132" w:name="_Toc503341611"/>
      <w:r w:rsidRPr="00BF35E3">
        <w:rPr>
          <w:rFonts w:ascii="Times New Roman" w:hAnsi="Times New Roman" w:cs="Times New Roman"/>
          <w:sz w:val="24"/>
        </w:rPr>
        <w:lastRenderedPageBreak/>
        <w:t>Nyilatkozat árbevételről</w:t>
      </w:r>
      <w:bookmarkEnd w:id="126"/>
      <w:bookmarkEnd w:id="132"/>
    </w:p>
    <w:p w:rsidR="009E03BA" w:rsidRPr="00BF35E3" w:rsidRDefault="009E03BA" w:rsidP="009E03BA">
      <w:pPr>
        <w:jc w:val="center"/>
        <w:rPr>
          <w:rFonts w:ascii="Times New Roman" w:hAnsi="Times New Roman" w:cs="Times New Roman"/>
        </w:rPr>
        <w:sectPr w:rsidR="009E03BA" w:rsidRPr="00BF35E3" w:rsidSect="005C3B0E">
          <w:pgSz w:w="11906" w:h="16838" w:code="9"/>
          <w:pgMar w:top="1083" w:right="1418" w:bottom="1134" w:left="1276" w:header="567" w:footer="465" w:gutter="0"/>
          <w:cols w:space="708"/>
          <w:vAlign w:val="center"/>
          <w:docGrid w:linePitch="360"/>
        </w:sectPr>
      </w:pPr>
      <w:r w:rsidRPr="00BF35E3">
        <w:rPr>
          <w:rFonts w:ascii="Times New Roman" w:hAnsi="Times New Roman" w:cs="Times New Roman"/>
        </w:rPr>
        <w:t>[Ajánlattevő vagy közös ajánlattétel esetén az alkalmassági követelményt igazoló közös ajánlattevő(k) vagy a kapacitást biztosító szervezet képviselője írja alá]</w:t>
      </w:r>
    </w:p>
    <w:p w:rsidR="009E03BA" w:rsidRPr="00BF35E3" w:rsidRDefault="009E03BA" w:rsidP="009E03BA">
      <w:pPr>
        <w:pStyle w:val="Cmsor8"/>
        <w:spacing w:after="0"/>
        <w:rPr>
          <w:rFonts w:ascii="Times New Roman" w:hAnsi="Times New Roman"/>
          <w:sz w:val="24"/>
          <w:szCs w:val="24"/>
        </w:rPr>
      </w:pPr>
      <w:r w:rsidRPr="00BF35E3">
        <w:rPr>
          <w:rFonts w:ascii="Times New Roman" w:hAnsi="Times New Roman"/>
          <w:sz w:val="24"/>
          <w:szCs w:val="24"/>
        </w:rPr>
        <w:lastRenderedPageBreak/>
        <w:t>nyilatkozat árbevételről</w:t>
      </w:r>
    </w:p>
    <w:p w:rsidR="009E03BA" w:rsidRDefault="009E03BA" w:rsidP="009E03BA">
      <w:pPr>
        <w:ind w:right="-1"/>
        <w:jc w:val="center"/>
        <w:rPr>
          <w:rFonts w:ascii="Times New Roman" w:hAnsi="Times New Roman" w:cs="Times New Roman"/>
          <w:sz w:val="24"/>
        </w:rPr>
      </w:pPr>
    </w:p>
    <w:p w:rsidR="00993CD3" w:rsidRPr="00993CD3" w:rsidRDefault="00993CD3" w:rsidP="00993CD3">
      <w:pPr>
        <w:pStyle w:val="OkeanBehuzas"/>
        <w:spacing w:after="0" w:line="240" w:lineRule="auto"/>
        <w:ind w:left="708" w:firstLine="1"/>
        <w:jc w:val="center"/>
        <w:rPr>
          <w:rFonts w:ascii="Times New Roman" w:hAnsi="Times New Roman" w:cs="Times New Roman"/>
          <w:b/>
          <w:i/>
          <w:sz w:val="24"/>
        </w:rPr>
      </w:pPr>
      <w:r w:rsidRPr="00993CD3">
        <w:rPr>
          <w:rFonts w:ascii="Times New Roman" w:hAnsi="Times New Roman" w:cs="Times New Roman"/>
          <w:b/>
          <w:i/>
          <w:sz w:val="24"/>
        </w:rPr>
        <w:t>(részenként külön-külön kell a nyilatkozatot megtenni</w:t>
      </w:r>
      <w:r>
        <w:rPr>
          <w:rFonts w:ascii="Times New Roman" w:hAnsi="Times New Roman" w:cs="Times New Roman"/>
          <w:b/>
          <w:i/>
          <w:sz w:val="24"/>
        </w:rPr>
        <w:t xml:space="preserve"> !!!</w:t>
      </w:r>
      <w:r w:rsidRPr="00993CD3">
        <w:rPr>
          <w:rFonts w:ascii="Times New Roman" w:hAnsi="Times New Roman" w:cs="Times New Roman"/>
          <w:b/>
          <w:i/>
          <w:sz w:val="24"/>
        </w:rPr>
        <w:t>)</w:t>
      </w:r>
    </w:p>
    <w:p w:rsidR="00993CD3" w:rsidRDefault="00993CD3" w:rsidP="009E03BA">
      <w:pPr>
        <w:ind w:right="-1"/>
        <w:jc w:val="center"/>
        <w:rPr>
          <w:rFonts w:ascii="Times New Roman" w:hAnsi="Times New Roman" w:cs="Times New Roman"/>
          <w:sz w:val="24"/>
        </w:rPr>
      </w:pPr>
    </w:p>
    <w:p w:rsidR="00993CD3" w:rsidRPr="00BF35E3" w:rsidRDefault="00993CD3" w:rsidP="009E03BA">
      <w:pPr>
        <w:ind w:right="-1"/>
        <w:jc w:val="center"/>
        <w:rPr>
          <w:rFonts w:ascii="Times New Roman" w:hAnsi="Times New Roman" w:cs="Times New Roman"/>
          <w:sz w:val="24"/>
        </w:rPr>
      </w:pPr>
    </w:p>
    <w:p w:rsidR="009E03BA" w:rsidRPr="00BF35E3" w:rsidRDefault="009E03BA" w:rsidP="009E03BA">
      <w:pPr>
        <w:rPr>
          <w:rFonts w:ascii="Times New Roman" w:hAnsi="Times New Roman" w:cs="Times New Roman"/>
          <w:sz w:val="24"/>
        </w:rPr>
      </w:pPr>
      <w:r w:rsidRPr="00BF35E3">
        <w:rPr>
          <w:rFonts w:ascii="Times New Roman" w:hAnsi="Times New Roman" w:cs="Times New Roman"/>
          <w:sz w:val="24"/>
        </w:rPr>
        <w:t xml:space="preserve">A </w:t>
      </w:r>
      <w:r w:rsidR="00D12299">
        <w:rPr>
          <w:rFonts w:ascii="Times New Roman" w:hAnsi="Times New Roman" w:cs="Times New Roman"/>
          <w:sz w:val="24"/>
        </w:rPr>
        <w:t>Fővárosi Büntetés-végrehajtási Intézet</w:t>
      </w:r>
      <w:r w:rsidR="00AA68A5" w:rsidRPr="00BF35E3">
        <w:rPr>
          <w:rFonts w:ascii="Times New Roman" w:hAnsi="Times New Roman" w:cs="Times New Roman"/>
          <w:sz w:val="24"/>
        </w:rPr>
        <w:t xml:space="preserve"> </w:t>
      </w:r>
      <w:r w:rsidRPr="00BF35E3">
        <w:rPr>
          <w:rFonts w:ascii="Times New Roman" w:hAnsi="Times New Roman" w:cs="Times New Roman"/>
          <w:sz w:val="24"/>
        </w:rPr>
        <w:t>ajánlatkérőnek a „</w:t>
      </w:r>
      <w:r w:rsidR="00AA68A5" w:rsidRPr="00BF35E3">
        <w:rPr>
          <w:rFonts w:ascii="Times New Roman" w:hAnsi="Times New Roman" w:cs="Times New Roman"/>
          <w:sz w:val="24"/>
        </w:rPr>
        <w:t>Fogvatartottak élelmezési ellátását biztosító alapanyagok beszerzése</w:t>
      </w:r>
      <w:r w:rsidRPr="00BF35E3">
        <w:rPr>
          <w:rFonts w:ascii="Times New Roman" w:hAnsi="Times New Roman" w:cs="Times New Roman"/>
          <w:sz w:val="24"/>
        </w:rPr>
        <w:t>” tárgyú közbeszerzési eljárásában tárgyú közbeszerzési eljárásában alulírott …………………………………...……………………………………………………….., mint a ……………………………………………………………….cégjegyzésre</w:t>
      </w:r>
      <w:r w:rsidRPr="00BF35E3">
        <w:rPr>
          <w:rFonts w:ascii="Times New Roman" w:hAnsi="Times New Roman" w:cs="Times New Roman"/>
          <w:bCs/>
          <w:sz w:val="24"/>
        </w:rPr>
        <w:t xml:space="preserve"> jogosult képviselője kijelentem, hogy az eljárást megindító felhívás </w:t>
      </w:r>
      <w:r w:rsidR="00364643">
        <w:rPr>
          <w:rFonts w:ascii="Times New Roman" w:hAnsi="Times New Roman" w:cs="Times New Roman"/>
          <w:bCs/>
          <w:sz w:val="24"/>
        </w:rPr>
        <w:t xml:space="preserve">feladását </w:t>
      </w:r>
      <w:r w:rsidRPr="00BF35E3">
        <w:rPr>
          <w:rFonts w:ascii="Times New Roman" w:hAnsi="Times New Roman" w:cs="Times New Roman"/>
          <w:bCs/>
          <w:sz w:val="24"/>
        </w:rPr>
        <w:t xml:space="preserve">megelőző </w:t>
      </w:r>
      <w:r w:rsidR="00364643">
        <w:rPr>
          <w:rFonts w:ascii="Times New Roman" w:hAnsi="Times New Roman" w:cs="Times New Roman"/>
          <w:bCs/>
          <w:sz w:val="24"/>
        </w:rPr>
        <w:t xml:space="preserve">három </w:t>
      </w:r>
      <w:r w:rsidR="00C06B31">
        <w:rPr>
          <w:rFonts w:ascii="Times New Roman" w:eastAsia="Times New Roman" w:hAnsi="Times New Roman"/>
          <w:sz w:val="24"/>
        </w:rPr>
        <w:t xml:space="preserve">mérlegfordulónappal </w:t>
      </w:r>
      <w:r w:rsidRPr="00BF35E3">
        <w:rPr>
          <w:rFonts w:ascii="Times New Roman" w:hAnsi="Times New Roman" w:cs="Times New Roman"/>
          <w:bCs/>
          <w:sz w:val="24"/>
        </w:rPr>
        <w:t xml:space="preserve">lezárt üzleti évben a közbeszerzés tárgya </w:t>
      </w:r>
      <w:r w:rsidR="00950598" w:rsidRPr="00BF35E3">
        <w:rPr>
          <w:rFonts w:ascii="Times New Roman" w:hAnsi="Times New Roman" w:cs="Times New Roman"/>
          <w:bCs/>
          <w:sz w:val="24"/>
        </w:rPr>
        <w:t xml:space="preserve">(élelmiszertermékek és </w:t>
      </w:r>
      <w:r w:rsidR="00010177">
        <w:rPr>
          <w:rFonts w:ascii="Times New Roman" w:hAnsi="Times New Roman" w:cs="Times New Roman"/>
          <w:bCs/>
          <w:sz w:val="24"/>
        </w:rPr>
        <w:t xml:space="preserve">élelmiszer </w:t>
      </w:r>
      <w:r w:rsidR="00950598" w:rsidRPr="00BF35E3">
        <w:rPr>
          <w:rFonts w:ascii="Times New Roman" w:hAnsi="Times New Roman" w:cs="Times New Roman"/>
          <w:bCs/>
          <w:sz w:val="24"/>
        </w:rPr>
        <w:t xml:space="preserve">alapanyagok szállításából, illetve adásvételéből) </w:t>
      </w:r>
      <w:r w:rsidRPr="00BF35E3">
        <w:rPr>
          <w:rFonts w:ascii="Times New Roman" w:hAnsi="Times New Roman" w:cs="Times New Roman"/>
          <w:bCs/>
          <w:sz w:val="24"/>
        </w:rPr>
        <w:t>szerinti elért – általános forgalmi adó nélkül számított – árbevételünk a következő volt:</w:t>
      </w:r>
    </w:p>
    <w:p w:rsidR="009E03BA" w:rsidRPr="00BF35E3" w:rsidRDefault="009E03BA" w:rsidP="009E03BA">
      <w:pPr>
        <w:rPr>
          <w:rFonts w:ascii="Times New Roman" w:hAnsi="Times New Roman" w:cs="Times New Roman"/>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95"/>
      </w:tblGrid>
      <w:tr w:rsidR="009E03BA" w:rsidRPr="00BF35E3" w:rsidTr="005F5326">
        <w:tc>
          <w:tcPr>
            <w:tcW w:w="3189" w:type="dxa"/>
            <w:shd w:val="clear" w:color="auto" w:fill="BFBFBF"/>
            <w:vAlign w:val="center"/>
          </w:tcPr>
          <w:p w:rsidR="009E03BA" w:rsidRPr="00BF35E3" w:rsidRDefault="009E03BA" w:rsidP="005F5326">
            <w:pPr>
              <w:jc w:val="center"/>
              <w:rPr>
                <w:rFonts w:ascii="Times New Roman" w:hAnsi="Times New Roman" w:cs="Times New Roman"/>
                <w:b/>
                <w:sz w:val="24"/>
              </w:rPr>
            </w:pPr>
            <w:r w:rsidRPr="00BF35E3">
              <w:rPr>
                <w:rFonts w:ascii="Times New Roman" w:hAnsi="Times New Roman" w:cs="Times New Roman"/>
                <w:b/>
                <w:sz w:val="24"/>
              </w:rPr>
              <w:t>Üzleti év megjelölése</w:t>
            </w:r>
          </w:p>
        </w:tc>
        <w:tc>
          <w:tcPr>
            <w:tcW w:w="6095" w:type="dxa"/>
            <w:shd w:val="clear" w:color="auto" w:fill="BFBFBF"/>
            <w:vAlign w:val="center"/>
          </w:tcPr>
          <w:p w:rsidR="00993CD3" w:rsidRDefault="009E03BA" w:rsidP="00993CD3">
            <w:pPr>
              <w:pStyle w:val="OkeanBehuzas"/>
              <w:spacing w:after="0" w:line="240" w:lineRule="auto"/>
              <w:ind w:left="0"/>
              <w:rPr>
                <w:rFonts w:ascii="Times New Roman" w:hAnsi="Times New Roman" w:cs="Times New Roman"/>
                <w:b/>
                <w:sz w:val="24"/>
              </w:rPr>
            </w:pPr>
            <w:r w:rsidRPr="00BF35E3">
              <w:rPr>
                <w:rFonts w:ascii="Times New Roman" w:hAnsi="Times New Roman" w:cs="Times New Roman"/>
                <w:b/>
                <w:sz w:val="24"/>
              </w:rPr>
              <w:t xml:space="preserve">A közbeszerzés tárgyából </w:t>
            </w:r>
          </w:p>
          <w:p w:rsidR="00993CD3" w:rsidRPr="00993CD3" w:rsidRDefault="00950598" w:rsidP="00993CD3">
            <w:pPr>
              <w:pStyle w:val="OkeanBehuzas"/>
              <w:spacing w:after="0" w:line="240" w:lineRule="auto"/>
              <w:ind w:left="0"/>
              <w:rPr>
                <w:rFonts w:ascii="Times New Roman" w:eastAsia="Times New Roman" w:hAnsi="Times New Roman"/>
                <w:i/>
                <w:sz w:val="24"/>
              </w:rPr>
            </w:pPr>
            <w:r w:rsidRPr="00993CD3">
              <w:rPr>
                <w:rFonts w:ascii="Times New Roman" w:hAnsi="Times New Roman" w:cs="Times New Roman"/>
                <w:i/>
                <w:sz w:val="24"/>
              </w:rPr>
              <w:t>(</w:t>
            </w:r>
            <w:r w:rsidR="00993CD3" w:rsidRPr="00993CD3">
              <w:rPr>
                <w:rFonts w:ascii="Times New Roman" w:eastAsia="Times New Roman" w:hAnsi="Times New Roman"/>
                <w:i/>
                <w:sz w:val="24"/>
              </w:rPr>
              <w:t>1. rész: mirelit áruk, fagyasztott termékek</w:t>
            </w:r>
          </w:p>
          <w:p w:rsidR="00993CD3" w:rsidRPr="00993CD3" w:rsidRDefault="00993CD3" w:rsidP="00993CD3">
            <w:pPr>
              <w:pStyle w:val="OkeanBehuzas"/>
              <w:spacing w:after="0" w:line="240" w:lineRule="auto"/>
              <w:ind w:left="0"/>
              <w:rPr>
                <w:rFonts w:ascii="Times New Roman" w:eastAsia="Times New Roman" w:hAnsi="Times New Roman"/>
                <w:i/>
                <w:sz w:val="24"/>
              </w:rPr>
            </w:pPr>
            <w:r w:rsidRPr="00993CD3">
              <w:rPr>
                <w:rFonts w:ascii="Times New Roman" w:eastAsia="Times New Roman" w:hAnsi="Times New Roman"/>
                <w:i/>
                <w:sz w:val="24"/>
              </w:rPr>
              <w:t>2. rész: felvágottak, vörösáru, füstölt áru</w:t>
            </w:r>
          </w:p>
          <w:p w:rsidR="00993CD3" w:rsidRPr="00993CD3" w:rsidRDefault="00993CD3" w:rsidP="00993CD3">
            <w:pPr>
              <w:pStyle w:val="OkeanBehuzas"/>
              <w:spacing w:after="0" w:line="240" w:lineRule="auto"/>
              <w:ind w:left="0"/>
              <w:rPr>
                <w:rFonts w:ascii="Times New Roman" w:eastAsia="Times New Roman" w:hAnsi="Times New Roman"/>
                <w:i/>
                <w:sz w:val="24"/>
              </w:rPr>
            </w:pPr>
            <w:r w:rsidRPr="00993CD3">
              <w:rPr>
                <w:rFonts w:ascii="Times New Roman" w:eastAsia="Times New Roman" w:hAnsi="Times New Roman"/>
                <w:i/>
                <w:sz w:val="24"/>
              </w:rPr>
              <w:t>3. rész: tejtermékek</w:t>
            </w:r>
          </w:p>
          <w:p w:rsidR="00993CD3" w:rsidRPr="00993CD3" w:rsidRDefault="00993CD3" w:rsidP="00993CD3">
            <w:pPr>
              <w:pStyle w:val="OkeanBehuzas"/>
              <w:spacing w:after="0" w:line="240" w:lineRule="auto"/>
              <w:ind w:left="0"/>
              <w:rPr>
                <w:rFonts w:ascii="Times New Roman" w:eastAsia="Times New Roman" w:hAnsi="Times New Roman"/>
                <w:i/>
                <w:sz w:val="24"/>
              </w:rPr>
            </w:pPr>
            <w:r w:rsidRPr="00993CD3">
              <w:rPr>
                <w:rFonts w:ascii="Times New Roman" w:eastAsia="Times New Roman" w:hAnsi="Times New Roman"/>
                <w:i/>
                <w:sz w:val="24"/>
              </w:rPr>
              <w:t>4. rész: szárazáruk, tészták</w:t>
            </w:r>
          </w:p>
          <w:p w:rsidR="00993CD3" w:rsidRPr="00993CD3" w:rsidRDefault="00993CD3" w:rsidP="00993CD3">
            <w:pPr>
              <w:pStyle w:val="OkeanBehuzas"/>
              <w:spacing w:after="0" w:line="240" w:lineRule="auto"/>
              <w:ind w:left="0"/>
              <w:rPr>
                <w:rFonts w:ascii="Times New Roman" w:hAnsi="Times New Roman" w:cs="Times New Roman"/>
                <w:i/>
                <w:sz w:val="24"/>
              </w:rPr>
            </w:pPr>
            <w:r w:rsidRPr="00993CD3">
              <w:rPr>
                <w:rFonts w:ascii="Times New Roman" w:eastAsia="Times New Roman" w:hAnsi="Times New Roman"/>
                <w:i/>
                <w:sz w:val="24"/>
              </w:rPr>
              <w:t>5. rész: zöldség, gyümölcs, savanyúság, tojás</w:t>
            </w:r>
            <w:r w:rsidRPr="00993CD3">
              <w:rPr>
                <w:rFonts w:ascii="Times New Roman" w:hAnsi="Times New Roman" w:cs="Times New Roman"/>
                <w:i/>
                <w:sz w:val="24"/>
              </w:rPr>
              <w:t>)</w:t>
            </w:r>
            <w:r>
              <w:rPr>
                <w:rFonts w:ascii="Times New Roman" w:hAnsi="Times New Roman" w:cs="Times New Roman"/>
                <w:i/>
                <w:sz w:val="24"/>
              </w:rPr>
              <w:t>*</w:t>
            </w:r>
          </w:p>
          <w:p w:rsidR="009E03BA" w:rsidRDefault="009E03BA" w:rsidP="00993CD3">
            <w:pPr>
              <w:rPr>
                <w:rFonts w:ascii="Times New Roman" w:hAnsi="Times New Roman" w:cs="Times New Roman"/>
                <w:b/>
                <w:sz w:val="24"/>
              </w:rPr>
            </w:pPr>
            <w:r w:rsidRPr="00BF35E3">
              <w:rPr>
                <w:rFonts w:ascii="Times New Roman" w:hAnsi="Times New Roman" w:cs="Times New Roman"/>
                <w:b/>
                <w:sz w:val="24"/>
              </w:rPr>
              <w:t>származó – általános forgalmi adó nélkül számított – árbevétel</w:t>
            </w:r>
          </w:p>
          <w:p w:rsidR="00993CD3" w:rsidRPr="00993CD3" w:rsidRDefault="00993CD3" w:rsidP="00993CD3">
            <w:pPr>
              <w:rPr>
                <w:rFonts w:ascii="Times New Roman" w:hAnsi="Times New Roman" w:cs="Times New Roman"/>
                <w:i/>
                <w:sz w:val="24"/>
              </w:rPr>
            </w:pPr>
            <w:r w:rsidRPr="00993CD3">
              <w:rPr>
                <w:rFonts w:ascii="Times New Roman" w:hAnsi="Times New Roman" w:cs="Times New Roman"/>
                <w:i/>
                <w:sz w:val="24"/>
              </w:rPr>
              <w:t>(*A nyilatkozattal érintett rész megnevezését kérjük aláhúzni)</w:t>
            </w:r>
          </w:p>
        </w:tc>
      </w:tr>
      <w:tr w:rsidR="009E03BA" w:rsidRPr="00BF35E3" w:rsidTr="005F5326">
        <w:trPr>
          <w:trHeight w:val="430"/>
        </w:trPr>
        <w:tc>
          <w:tcPr>
            <w:tcW w:w="3189" w:type="dxa"/>
          </w:tcPr>
          <w:p w:rsidR="009E03BA" w:rsidRPr="00BF35E3" w:rsidRDefault="009E03BA" w:rsidP="005F5326">
            <w:pPr>
              <w:rPr>
                <w:rFonts w:ascii="Times New Roman" w:hAnsi="Times New Roman" w:cs="Times New Roman"/>
                <w:sz w:val="24"/>
              </w:rPr>
            </w:pPr>
          </w:p>
        </w:tc>
        <w:tc>
          <w:tcPr>
            <w:tcW w:w="6095" w:type="dxa"/>
          </w:tcPr>
          <w:p w:rsidR="009E03BA" w:rsidRPr="00BF35E3" w:rsidRDefault="009E03BA" w:rsidP="005F5326">
            <w:pPr>
              <w:ind w:right="3122"/>
              <w:jc w:val="right"/>
              <w:rPr>
                <w:rFonts w:ascii="Times New Roman" w:hAnsi="Times New Roman" w:cs="Times New Roman"/>
                <w:sz w:val="24"/>
              </w:rPr>
            </w:pPr>
          </w:p>
        </w:tc>
      </w:tr>
      <w:tr w:rsidR="009E03BA" w:rsidRPr="00BF35E3" w:rsidTr="005F5326">
        <w:trPr>
          <w:trHeight w:val="430"/>
        </w:trPr>
        <w:tc>
          <w:tcPr>
            <w:tcW w:w="3189" w:type="dxa"/>
          </w:tcPr>
          <w:p w:rsidR="009E03BA" w:rsidRPr="00BF35E3" w:rsidRDefault="009E03BA" w:rsidP="005F5326">
            <w:pPr>
              <w:rPr>
                <w:rFonts w:ascii="Times New Roman" w:hAnsi="Times New Roman" w:cs="Times New Roman"/>
                <w:sz w:val="24"/>
              </w:rPr>
            </w:pPr>
          </w:p>
        </w:tc>
        <w:tc>
          <w:tcPr>
            <w:tcW w:w="6095" w:type="dxa"/>
          </w:tcPr>
          <w:p w:rsidR="009E03BA" w:rsidRPr="00BF35E3" w:rsidRDefault="009E03BA" w:rsidP="005F5326">
            <w:pPr>
              <w:ind w:right="3122"/>
              <w:jc w:val="right"/>
              <w:rPr>
                <w:rFonts w:ascii="Times New Roman" w:hAnsi="Times New Roman" w:cs="Times New Roman"/>
                <w:sz w:val="24"/>
              </w:rPr>
            </w:pPr>
          </w:p>
        </w:tc>
      </w:tr>
      <w:tr w:rsidR="00364643" w:rsidRPr="00BF35E3" w:rsidTr="005F5326">
        <w:trPr>
          <w:trHeight w:val="430"/>
        </w:trPr>
        <w:tc>
          <w:tcPr>
            <w:tcW w:w="3189" w:type="dxa"/>
          </w:tcPr>
          <w:p w:rsidR="00364643" w:rsidRPr="00BF35E3" w:rsidRDefault="00364643" w:rsidP="005F5326">
            <w:pPr>
              <w:rPr>
                <w:rFonts w:ascii="Times New Roman" w:hAnsi="Times New Roman" w:cs="Times New Roman"/>
                <w:sz w:val="24"/>
              </w:rPr>
            </w:pPr>
          </w:p>
        </w:tc>
        <w:tc>
          <w:tcPr>
            <w:tcW w:w="6095" w:type="dxa"/>
          </w:tcPr>
          <w:p w:rsidR="00364643" w:rsidRPr="00BF35E3" w:rsidRDefault="00364643" w:rsidP="005F5326">
            <w:pPr>
              <w:ind w:right="3122"/>
              <w:jc w:val="right"/>
              <w:rPr>
                <w:rFonts w:ascii="Times New Roman" w:hAnsi="Times New Roman" w:cs="Times New Roman"/>
                <w:sz w:val="24"/>
              </w:rPr>
            </w:pPr>
          </w:p>
        </w:tc>
      </w:tr>
      <w:tr w:rsidR="00364643" w:rsidRPr="00BF35E3" w:rsidTr="005F5326">
        <w:trPr>
          <w:trHeight w:val="430"/>
        </w:trPr>
        <w:tc>
          <w:tcPr>
            <w:tcW w:w="3189" w:type="dxa"/>
          </w:tcPr>
          <w:p w:rsidR="00364643" w:rsidRDefault="00364643" w:rsidP="005F5326">
            <w:pPr>
              <w:rPr>
                <w:rFonts w:ascii="Times New Roman" w:hAnsi="Times New Roman" w:cs="Times New Roman"/>
                <w:sz w:val="24"/>
              </w:rPr>
            </w:pPr>
            <w:r>
              <w:rPr>
                <w:rFonts w:ascii="Times New Roman" w:hAnsi="Times New Roman" w:cs="Times New Roman"/>
                <w:sz w:val="24"/>
              </w:rPr>
              <w:t>Összesen:</w:t>
            </w:r>
          </w:p>
        </w:tc>
        <w:tc>
          <w:tcPr>
            <w:tcW w:w="6095" w:type="dxa"/>
          </w:tcPr>
          <w:p w:rsidR="00364643" w:rsidRPr="00BF35E3" w:rsidRDefault="00364643" w:rsidP="005F5326">
            <w:pPr>
              <w:ind w:right="3122"/>
              <w:jc w:val="right"/>
              <w:rPr>
                <w:rFonts w:ascii="Times New Roman" w:hAnsi="Times New Roman" w:cs="Times New Roman"/>
                <w:sz w:val="24"/>
              </w:rPr>
            </w:pPr>
          </w:p>
        </w:tc>
      </w:tr>
    </w:tbl>
    <w:p w:rsidR="009E03BA" w:rsidRPr="00BF35E3" w:rsidRDefault="009E03BA" w:rsidP="009E03BA">
      <w:pPr>
        <w:rPr>
          <w:rFonts w:ascii="Times New Roman" w:hAnsi="Times New Roman" w:cs="Times New Roman"/>
          <w:sz w:val="24"/>
        </w:rPr>
      </w:pPr>
    </w:p>
    <w:p w:rsidR="009E03BA" w:rsidRPr="00BF35E3" w:rsidRDefault="00950598" w:rsidP="00950598">
      <w:pPr>
        <w:rPr>
          <w:rFonts w:ascii="Times New Roman" w:hAnsi="Times New Roman" w:cs="Times New Roman"/>
          <w:sz w:val="24"/>
        </w:rPr>
      </w:pPr>
      <w:r w:rsidRPr="00BF35E3">
        <w:rPr>
          <w:rFonts w:ascii="Times New Roman" w:hAnsi="Times New Roman" w:cs="Times New Roman"/>
          <w:sz w:val="24"/>
        </w:rPr>
        <w:t xml:space="preserve">(Figyelem! </w:t>
      </w:r>
      <w:r w:rsidR="00364643" w:rsidRPr="00D14854">
        <w:rPr>
          <w:rFonts w:ascii="Times New Roman" w:eastAsia="Times New Roman" w:hAnsi="Times New Roman"/>
          <w:sz w:val="24"/>
        </w:rPr>
        <w:t>Több részre történő ajánlattétel esetén</w:t>
      </w:r>
      <w:r w:rsidR="00364643">
        <w:rPr>
          <w:rFonts w:ascii="Times New Roman" w:eastAsia="Times New Roman" w:hAnsi="Times New Roman"/>
          <w:sz w:val="24"/>
        </w:rPr>
        <w:t xml:space="preserve"> az Ajánlatkérő megállapítja az ajánlattevő alkalmasságát, </w:t>
      </w:r>
      <w:r w:rsidR="00364643" w:rsidRPr="00223CD9">
        <w:rPr>
          <w:rFonts w:ascii="Times New Roman" w:hAnsi="Times New Roman"/>
          <w:sz w:val="24"/>
        </w:rPr>
        <w:t xml:space="preserve">amennyiben az ajánlattétellel érintett részek közül ajánlattevő a legmagasabb </w:t>
      </w:r>
      <w:r w:rsidR="00364643">
        <w:rPr>
          <w:rFonts w:ascii="Times New Roman" w:hAnsi="Times New Roman"/>
          <w:sz w:val="24"/>
        </w:rPr>
        <w:t xml:space="preserve">értékű </w:t>
      </w:r>
      <w:r w:rsidR="00364643" w:rsidRPr="00223CD9">
        <w:rPr>
          <w:rFonts w:ascii="Times New Roman" w:hAnsi="Times New Roman"/>
          <w:sz w:val="24"/>
        </w:rPr>
        <w:t xml:space="preserve">minimumkövetelménynek </w:t>
      </w:r>
      <w:r w:rsidR="00364643">
        <w:rPr>
          <w:rFonts w:ascii="Times New Roman" w:hAnsi="Times New Roman"/>
          <w:sz w:val="24"/>
        </w:rPr>
        <w:t>meg</w:t>
      </w:r>
      <w:r w:rsidR="00364643" w:rsidRPr="00223CD9">
        <w:rPr>
          <w:rFonts w:ascii="Times New Roman" w:hAnsi="Times New Roman"/>
          <w:sz w:val="24"/>
        </w:rPr>
        <w:t>felel.</w:t>
      </w:r>
      <w:r w:rsidRPr="00BF35E3">
        <w:rPr>
          <w:rFonts w:ascii="Times New Roman" w:eastAsia="Times New Roman" w:hAnsi="Times New Roman"/>
          <w:sz w:val="24"/>
        </w:rPr>
        <w:t>)</w:t>
      </w:r>
    </w:p>
    <w:p w:rsidR="009E03BA" w:rsidRPr="00BF35E3" w:rsidRDefault="009E03BA" w:rsidP="009E03BA">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E03BA" w:rsidRPr="00BF35E3" w:rsidTr="005F5326">
        <w:tc>
          <w:tcPr>
            <w:tcW w:w="4606" w:type="dxa"/>
          </w:tcPr>
          <w:p w:rsidR="009E03BA" w:rsidRPr="00BF35E3" w:rsidRDefault="009E03BA" w:rsidP="005F5326">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9E03BA" w:rsidRPr="00BF35E3" w:rsidRDefault="009E03BA" w:rsidP="005F5326">
            <w:pPr>
              <w:jc w:val="center"/>
              <w:rPr>
                <w:rFonts w:ascii="Times New Roman" w:hAnsi="Times New Roman" w:cs="Times New Roman"/>
                <w:sz w:val="24"/>
              </w:rPr>
            </w:pPr>
            <w:r w:rsidRPr="00BF35E3">
              <w:rPr>
                <w:rFonts w:ascii="Times New Roman" w:hAnsi="Times New Roman" w:cs="Times New Roman"/>
                <w:sz w:val="24"/>
              </w:rPr>
              <w:t>………………………………</w:t>
            </w:r>
          </w:p>
        </w:tc>
      </w:tr>
      <w:tr w:rsidR="009E03BA" w:rsidRPr="00BF35E3" w:rsidTr="005F5326">
        <w:tc>
          <w:tcPr>
            <w:tcW w:w="4606" w:type="dxa"/>
          </w:tcPr>
          <w:p w:rsidR="009E03BA" w:rsidRPr="00BF35E3" w:rsidRDefault="009E03BA" w:rsidP="005F5326">
            <w:pPr>
              <w:rPr>
                <w:rFonts w:ascii="Times New Roman" w:hAnsi="Times New Roman" w:cs="Times New Roman"/>
                <w:sz w:val="24"/>
              </w:rPr>
            </w:pPr>
          </w:p>
        </w:tc>
        <w:tc>
          <w:tcPr>
            <w:tcW w:w="4606" w:type="dxa"/>
          </w:tcPr>
          <w:p w:rsidR="009E03BA" w:rsidRPr="00BF35E3" w:rsidRDefault="009E03BA" w:rsidP="005F5326">
            <w:pPr>
              <w:jc w:val="center"/>
              <w:rPr>
                <w:rFonts w:ascii="Times New Roman" w:hAnsi="Times New Roman" w:cs="Times New Roman"/>
                <w:sz w:val="24"/>
              </w:rPr>
            </w:pPr>
            <w:r w:rsidRPr="00BF35E3">
              <w:rPr>
                <w:rFonts w:ascii="Times New Roman" w:hAnsi="Times New Roman" w:cs="Times New Roman"/>
                <w:sz w:val="24"/>
              </w:rPr>
              <w:t>cégszerű aláírás</w:t>
            </w:r>
          </w:p>
        </w:tc>
      </w:tr>
    </w:tbl>
    <w:p w:rsidR="009E03BA" w:rsidRPr="00BF35E3" w:rsidRDefault="009E03BA" w:rsidP="009E03BA">
      <w:pPr>
        <w:pStyle w:val="WZMstyle"/>
        <w:numPr>
          <w:ilvl w:val="0"/>
          <w:numId w:val="0"/>
        </w:numPr>
        <w:jc w:val="both"/>
        <w:rPr>
          <w:rFonts w:ascii="Times New Roman" w:hAnsi="Times New Roman" w:cs="Times New Roman"/>
          <w:sz w:val="24"/>
        </w:rPr>
        <w:sectPr w:rsidR="009E03BA" w:rsidRPr="00BF35E3" w:rsidSect="00A242BD">
          <w:pgSz w:w="11906" w:h="16838" w:code="9"/>
          <w:pgMar w:top="1083" w:right="1418" w:bottom="1134" w:left="1276" w:header="567" w:footer="465" w:gutter="0"/>
          <w:cols w:space="708"/>
          <w:docGrid w:linePitch="360"/>
        </w:sectPr>
      </w:pPr>
    </w:p>
    <w:p w:rsidR="00D65DC3" w:rsidRPr="00BF35E3" w:rsidRDefault="00D65DC3" w:rsidP="00CC1E36">
      <w:pPr>
        <w:pStyle w:val="WZMstyle"/>
        <w:tabs>
          <w:tab w:val="clear" w:pos="3414"/>
        </w:tabs>
        <w:ind w:left="0" w:firstLine="0"/>
        <w:rPr>
          <w:rFonts w:ascii="Times New Roman" w:hAnsi="Times New Roman" w:cs="Times New Roman"/>
          <w:sz w:val="24"/>
        </w:rPr>
      </w:pPr>
      <w:bookmarkStart w:id="133" w:name="_Toc243891759"/>
      <w:bookmarkStart w:id="134" w:name="_Toc309811231"/>
      <w:bookmarkStart w:id="135" w:name="_Toc422228101"/>
      <w:bookmarkStart w:id="136" w:name="_Toc453754283"/>
      <w:bookmarkStart w:id="137" w:name="_Toc475025514"/>
      <w:bookmarkStart w:id="138" w:name="_Toc503341612"/>
      <w:r w:rsidRPr="00BF35E3">
        <w:rPr>
          <w:rFonts w:ascii="Times New Roman" w:hAnsi="Times New Roman" w:cs="Times New Roman"/>
          <w:sz w:val="24"/>
        </w:rPr>
        <w:lastRenderedPageBreak/>
        <w:t>Referencianyilatkoza</w:t>
      </w:r>
      <w:bookmarkEnd w:id="133"/>
      <w:r w:rsidRPr="00BF35E3">
        <w:rPr>
          <w:rFonts w:ascii="Times New Roman" w:hAnsi="Times New Roman" w:cs="Times New Roman"/>
          <w:sz w:val="24"/>
        </w:rPr>
        <w:t>t</w:t>
      </w:r>
      <w:bookmarkEnd w:id="134"/>
      <w:bookmarkEnd w:id="135"/>
      <w:bookmarkEnd w:id="136"/>
      <w:r w:rsidRPr="00BF35E3">
        <w:rPr>
          <w:rFonts w:ascii="Times New Roman" w:hAnsi="Times New Roman" w:cs="Times New Roman"/>
          <w:sz w:val="24"/>
        </w:rPr>
        <w:t>/referenciaigazolás</w:t>
      </w:r>
      <w:bookmarkEnd w:id="137"/>
      <w:bookmarkEnd w:id="138"/>
    </w:p>
    <w:p w:rsidR="00D65DC3" w:rsidRPr="00BF35E3" w:rsidRDefault="00D65DC3" w:rsidP="00D65DC3">
      <w:pPr>
        <w:jc w:val="center"/>
        <w:rPr>
          <w:rFonts w:ascii="Times New Roman" w:hAnsi="Times New Roman" w:cs="Times New Roman"/>
          <w:sz w:val="24"/>
        </w:rPr>
        <w:sectPr w:rsidR="00D65DC3" w:rsidRPr="00BF35E3" w:rsidSect="005C3B0E">
          <w:pgSz w:w="11906" w:h="16838" w:code="9"/>
          <w:pgMar w:top="1083" w:right="1418" w:bottom="1134" w:left="1276" w:header="567" w:footer="465" w:gutter="0"/>
          <w:cols w:space="708"/>
          <w:vAlign w:val="center"/>
          <w:docGrid w:linePitch="360"/>
        </w:sectPr>
      </w:pPr>
      <w:r w:rsidRPr="00BF35E3">
        <w:rPr>
          <w:rFonts w:ascii="Times New Roman" w:hAnsi="Times New Roman" w:cs="Times New Roman"/>
          <w:sz w:val="24"/>
        </w:rPr>
        <w:t>[A megjelölt referenciamunkát teljesítő gazdasági szereplő teszi, vagy a referenciamunka megrendelője]</w:t>
      </w:r>
    </w:p>
    <w:p w:rsidR="00D65DC3" w:rsidRPr="00BF35E3" w:rsidRDefault="00D65DC3" w:rsidP="00D65DC3">
      <w:pPr>
        <w:tabs>
          <w:tab w:val="left" w:pos="-720"/>
          <w:tab w:val="left" w:pos="1440"/>
          <w:tab w:val="left" w:pos="2160"/>
          <w:tab w:val="left" w:pos="2880"/>
          <w:tab w:val="right" w:pos="8928"/>
        </w:tabs>
        <w:spacing w:after="120" w:line="320" w:lineRule="exact"/>
        <w:jc w:val="center"/>
        <w:rPr>
          <w:rFonts w:ascii="Times New Roman" w:hAnsi="Times New Roman" w:cs="Times New Roman"/>
          <w:b/>
          <w:sz w:val="24"/>
        </w:rPr>
      </w:pPr>
      <w:r w:rsidRPr="00BF35E3">
        <w:rPr>
          <w:rFonts w:ascii="Times New Roman" w:hAnsi="Times New Roman" w:cs="Times New Roman"/>
          <w:b/>
          <w:sz w:val="24"/>
        </w:rPr>
        <w:lastRenderedPageBreak/>
        <w:t>Referencianyilatkozat/referenciaigazolás</w:t>
      </w:r>
    </w:p>
    <w:p w:rsidR="00993CD3" w:rsidRPr="00993CD3" w:rsidRDefault="00993CD3" w:rsidP="00993CD3">
      <w:pPr>
        <w:pStyle w:val="OkeanBehuzas"/>
        <w:spacing w:after="0" w:line="240" w:lineRule="auto"/>
        <w:ind w:left="2836"/>
        <w:rPr>
          <w:rFonts w:ascii="Times New Roman" w:eastAsia="Times New Roman" w:hAnsi="Times New Roman"/>
          <w:i/>
          <w:sz w:val="24"/>
        </w:rPr>
      </w:pPr>
      <w:r w:rsidRPr="00993CD3">
        <w:rPr>
          <w:rFonts w:ascii="Times New Roman" w:eastAsia="Times New Roman" w:hAnsi="Times New Roman"/>
          <w:i/>
          <w:sz w:val="24"/>
        </w:rPr>
        <w:t>1. rész: mirelit áruk, fagyasztott termékek</w:t>
      </w:r>
    </w:p>
    <w:p w:rsidR="00993CD3" w:rsidRPr="00993CD3" w:rsidRDefault="00993CD3" w:rsidP="00993CD3">
      <w:pPr>
        <w:pStyle w:val="OkeanBehuzas"/>
        <w:spacing w:after="0" w:line="240" w:lineRule="auto"/>
        <w:ind w:left="2836"/>
        <w:rPr>
          <w:rFonts w:ascii="Times New Roman" w:eastAsia="Times New Roman" w:hAnsi="Times New Roman"/>
          <w:i/>
          <w:sz w:val="24"/>
        </w:rPr>
      </w:pPr>
      <w:r w:rsidRPr="00993CD3">
        <w:rPr>
          <w:rFonts w:ascii="Times New Roman" w:eastAsia="Times New Roman" w:hAnsi="Times New Roman"/>
          <w:i/>
          <w:sz w:val="24"/>
        </w:rPr>
        <w:t>2. rész: felvágottak, vörösáru, füstölt áru</w:t>
      </w:r>
    </w:p>
    <w:p w:rsidR="00993CD3" w:rsidRPr="00993CD3" w:rsidRDefault="00993CD3" w:rsidP="00993CD3">
      <w:pPr>
        <w:pStyle w:val="OkeanBehuzas"/>
        <w:spacing w:after="0" w:line="240" w:lineRule="auto"/>
        <w:ind w:left="2836"/>
        <w:rPr>
          <w:rFonts w:ascii="Times New Roman" w:eastAsia="Times New Roman" w:hAnsi="Times New Roman"/>
          <w:i/>
          <w:sz w:val="24"/>
        </w:rPr>
      </w:pPr>
      <w:r w:rsidRPr="00993CD3">
        <w:rPr>
          <w:rFonts w:ascii="Times New Roman" w:eastAsia="Times New Roman" w:hAnsi="Times New Roman"/>
          <w:i/>
          <w:sz w:val="24"/>
        </w:rPr>
        <w:t>3. rész: tejtermékek</w:t>
      </w:r>
    </w:p>
    <w:p w:rsidR="00993CD3" w:rsidRPr="00993CD3" w:rsidRDefault="00993CD3" w:rsidP="00993CD3">
      <w:pPr>
        <w:pStyle w:val="OkeanBehuzas"/>
        <w:spacing w:after="0" w:line="240" w:lineRule="auto"/>
        <w:ind w:left="2836"/>
        <w:rPr>
          <w:rFonts w:ascii="Times New Roman" w:eastAsia="Times New Roman" w:hAnsi="Times New Roman"/>
          <w:i/>
          <w:sz w:val="24"/>
        </w:rPr>
      </w:pPr>
      <w:r w:rsidRPr="00993CD3">
        <w:rPr>
          <w:rFonts w:ascii="Times New Roman" w:eastAsia="Times New Roman" w:hAnsi="Times New Roman"/>
          <w:i/>
          <w:sz w:val="24"/>
        </w:rPr>
        <w:t>4. rész: szárazáruk, tészták</w:t>
      </w:r>
    </w:p>
    <w:p w:rsidR="00993CD3" w:rsidRPr="00993CD3" w:rsidRDefault="00993CD3" w:rsidP="00993CD3">
      <w:pPr>
        <w:pStyle w:val="OkeanBehuzas"/>
        <w:spacing w:after="0" w:line="240" w:lineRule="auto"/>
        <w:ind w:left="2836"/>
        <w:rPr>
          <w:rFonts w:ascii="Times New Roman" w:hAnsi="Times New Roman" w:cs="Times New Roman"/>
          <w:i/>
          <w:sz w:val="24"/>
        </w:rPr>
      </w:pPr>
      <w:r w:rsidRPr="00993CD3">
        <w:rPr>
          <w:rFonts w:ascii="Times New Roman" w:eastAsia="Times New Roman" w:hAnsi="Times New Roman"/>
          <w:i/>
          <w:sz w:val="24"/>
        </w:rPr>
        <w:t>5. rész: zöldség, gyümölcs, savanyúság, tojás</w:t>
      </w:r>
      <w:r>
        <w:rPr>
          <w:rFonts w:ascii="Times New Roman" w:hAnsi="Times New Roman" w:cs="Times New Roman"/>
          <w:i/>
          <w:sz w:val="24"/>
        </w:rPr>
        <w:t>*</w:t>
      </w:r>
    </w:p>
    <w:p w:rsidR="00993CD3" w:rsidRDefault="00993CD3" w:rsidP="00993CD3">
      <w:pPr>
        <w:tabs>
          <w:tab w:val="left" w:pos="-720"/>
          <w:tab w:val="left" w:pos="1440"/>
          <w:tab w:val="left" w:pos="2160"/>
          <w:tab w:val="left" w:pos="2880"/>
          <w:tab w:val="right" w:pos="8928"/>
        </w:tabs>
        <w:ind w:left="2836"/>
        <w:rPr>
          <w:rFonts w:ascii="Times New Roman" w:hAnsi="Times New Roman" w:cs="Times New Roman"/>
          <w:b/>
          <w:bCs/>
          <w:sz w:val="24"/>
        </w:rPr>
      </w:pPr>
      <w:r w:rsidRPr="00993CD3">
        <w:rPr>
          <w:rFonts w:ascii="Times New Roman" w:hAnsi="Times New Roman" w:cs="Times New Roman"/>
          <w:i/>
          <w:sz w:val="24"/>
        </w:rPr>
        <w:t xml:space="preserve"> (*A nyilatkozattal érintett rész megnevezését kérjük aláhúzni)</w:t>
      </w:r>
    </w:p>
    <w:p w:rsidR="00993CD3" w:rsidRPr="00BF35E3" w:rsidRDefault="00993CD3" w:rsidP="00D65DC3">
      <w:pPr>
        <w:tabs>
          <w:tab w:val="left" w:pos="-720"/>
          <w:tab w:val="left" w:pos="1440"/>
          <w:tab w:val="left" w:pos="2160"/>
          <w:tab w:val="left" w:pos="2880"/>
          <w:tab w:val="right" w:pos="8928"/>
        </w:tabs>
        <w:rPr>
          <w:rFonts w:ascii="Times New Roman" w:hAnsi="Times New Roman" w:cs="Times New Roman"/>
          <w:b/>
          <w:bCs/>
          <w:sz w:val="24"/>
        </w:rPr>
      </w:pP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hAnsi="Times New Roman" w:cs="Times New Roman"/>
          <w:sz w:val="24"/>
        </w:rPr>
        <w:t>A szerződést kötő másik fél (megrendelő) neve:</w:t>
      </w: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hAnsi="Times New Roman" w:cs="Times New Roman"/>
          <w:sz w:val="24"/>
        </w:rPr>
        <w:t>Megrendelő címe:</w:t>
      </w: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hAnsi="Times New Roman" w:cs="Times New Roman"/>
          <w:sz w:val="24"/>
        </w:rPr>
        <w:t>Eladó (Szállító) megnevezése:</w:t>
      </w: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hAnsi="Times New Roman" w:cs="Times New Roman"/>
          <w:sz w:val="24"/>
        </w:rPr>
        <w:t>A szállítás</w:t>
      </w:r>
      <w:r w:rsidR="00775842" w:rsidRPr="00BF35E3">
        <w:rPr>
          <w:rFonts w:ascii="Times New Roman" w:eastAsia="Times New Roman" w:hAnsi="Times New Roman"/>
          <w:sz w:val="24"/>
        </w:rPr>
        <w:t>, illetve a</w:t>
      </w:r>
      <w:r w:rsidR="00364643">
        <w:rPr>
          <w:rFonts w:ascii="Times New Roman" w:eastAsia="Times New Roman" w:hAnsi="Times New Roman"/>
          <w:sz w:val="24"/>
        </w:rPr>
        <w:t>z</w:t>
      </w:r>
      <w:r w:rsidR="00775842" w:rsidRPr="00BF35E3">
        <w:rPr>
          <w:rFonts w:ascii="Times New Roman" w:eastAsia="Times New Roman" w:hAnsi="Times New Roman"/>
          <w:sz w:val="24"/>
        </w:rPr>
        <w:t xml:space="preserve"> adásvétel</w:t>
      </w:r>
      <w:r w:rsidRPr="00BF35E3">
        <w:rPr>
          <w:rFonts w:ascii="Times New Roman" w:hAnsi="Times New Roman" w:cs="Times New Roman"/>
          <w:sz w:val="24"/>
        </w:rPr>
        <w:t xml:space="preserve"> tárgya</w:t>
      </w:r>
      <w:r w:rsidR="00010177">
        <w:rPr>
          <w:rFonts w:ascii="Times New Roman" w:hAnsi="Times New Roman" w:cs="Times New Roman"/>
          <w:sz w:val="24"/>
        </w:rPr>
        <w:t xml:space="preserve"> vagy mennyisége (élelmiszer vagy az élelmiszer alapanyag megnevezése és mennyisége)</w:t>
      </w:r>
      <w:r w:rsidRPr="00BF35E3">
        <w:rPr>
          <w:rFonts w:ascii="Times New Roman" w:hAnsi="Times New Roman" w:cs="Times New Roman"/>
          <w:sz w:val="24"/>
        </w:rPr>
        <w:t xml:space="preserve">: </w:t>
      </w:r>
    </w:p>
    <w:p w:rsidR="00775842" w:rsidRPr="00BF35E3" w:rsidRDefault="00775842"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775842" w:rsidRPr="00BF35E3" w:rsidRDefault="00775842"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eastAsia="Times New Roman" w:hAnsi="Times New Roman"/>
          <w:sz w:val="24"/>
        </w:rPr>
        <w:t>A szállítás, illetve a</w:t>
      </w:r>
      <w:r w:rsidR="00364643">
        <w:rPr>
          <w:rFonts w:ascii="Times New Roman" w:eastAsia="Times New Roman" w:hAnsi="Times New Roman"/>
          <w:sz w:val="24"/>
        </w:rPr>
        <w:t>z</w:t>
      </w:r>
      <w:r w:rsidRPr="00BF35E3">
        <w:rPr>
          <w:rFonts w:ascii="Times New Roman" w:eastAsia="Times New Roman" w:hAnsi="Times New Roman"/>
          <w:sz w:val="24"/>
        </w:rPr>
        <w:t xml:space="preserve"> adásvétel értéke, az ellenszolgáltatás összege</w:t>
      </w:r>
      <w:r w:rsidR="00EA5168">
        <w:rPr>
          <w:rFonts w:ascii="Times New Roman" w:eastAsia="Times New Roman" w:hAnsi="Times New Roman"/>
          <w:sz w:val="24"/>
        </w:rPr>
        <w:t xml:space="preserve"> (csak a 3-5 részek vonatkozásában)</w:t>
      </w:r>
      <w:r w:rsidRPr="00BF35E3">
        <w:rPr>
          <w:rFonts w:ascii="Times New Roman" w:eastAsia="Times New Roman" w:hAnsi="Times New Roman"/>
          <w:sz w:val="24"/>
        </w:rPr>
        <w:t>:</w:t>
      </w: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D65DC3" w:rsidRPr="00BF35E3" w:rsidRDefault="00775842"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eastAsia="Times New Roman" w:hAnsi="Times New Roman"/>
          <w:sz w:val="24"/>
        </w:rPr>
        <w:t>A szállítási, illetve a</w:t>
      </w:r>
      <w:r w:rsidR="00364643">
        <w:rPr>
          <w:rFonts w:ascii="Times New Roman" w:eastAsia="Times New Roman" w:hAnsi="Times New Roman"/>
          <w:sz w:val="24"/>
        </w:rPr>
        <w:t>z</w:t>
      </w:r>
      <w:r w:rsidRPr="00BF35E3">
        <w:rPr>
          <w:rFonts w:ascii="Times New Roman" w:eastAsia="Times New Roman" w:hAnsi="Times New Roman"/>
          <w:sz w:val="24"/>
        </w:rPr>
        <w:t xml:space="preserve"> adásvételi időszak kezdete és vége (naptári napban meghatározva</w:t>
      </w:r>
      <w:r w:rsidR="00D65DC3" w:rsidRPr="00BF35E3">
        <w:rPr>
          <w:rFonts w:ascii="Times New Roman" w:hAnsi="Times New Roman" w:cs="Times New Roman"/>
          <w:sz w:val="24"/>
        </w:rPr>
        <w:t>:</w:t>
      </w: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hAnsi="Times New Roman" w:cs="Times New Roman"/>
          <w:sz w:val="24"/>
        </w:rPr>
        <w:t>Nyilatkozat arról, hogy a teljesítés az előírásoknak és a szerződésnek megfelelően történt-e:</w:t>
      </w: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D65DC3" w:rsidRPr="00BF35E3" w:rsidRDefault="00D65DC3" w:rsidP="00D65DC3">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BF35E3">
        <w:rPr>
          <w:rFonts w:ascii="Times New Roman" w:hAnsi="Times New Roman" w:cs="Times New Roman"/>
          <w:sz w:val="24"/>
        </w:rPr>
        <w:t xml:space="preserve">A referenciáról információt adó személy </w:t>
      </w:r>
    </w:p>
    <w:p w:rsidR="00D65DC3" w:rsidRPr="00BF35E3" w:rsidRDefault="00D65DC3" w:rsidP="00D65DC3">
      <w:pPr>
        <w:tabs>
          <w:tab w:val="left" w:pos="-720"/>
          <w:tab w:val="left" w:pos="1440"/>
          <w:tab w:val="left" w:pos="2160"/>
          <w:tab w:val="left" w:pos="2880"/>
          <w:tab w:val="right" w:pos="8928"/>
        </w:tabs>
        <w:spacing w:line="320" w:lineRule="exact"/>
        <w:rPr>
          <w:rFonts w:ascii="Times New Roman" w:hAnsi="Times New Roman" w:cs="Times New Roman"/>
          <w:sz w:val="24"/>
        </w:rPr>
      </w:pPr>
      <w:r w:rsidRPr="00BF35E3">
        <w:rPr>
          <w:rFonts w:ascii="Times New Roman" w:hAnsi="Times New Roman" w:cs="Times New Roman"/>
          <w:sz w:val="24"/>
        </w:rPr>
        <w:tab/>
        <w:t>Neve:</w:t>
      </w:r>
    </w:p>
    <w:p w:rsidR="00D65DC3" w:rsidRPr="00BF35E3" w:rsidRDefault="00D65DC3" w:rsidP="00D65DC3">
      <w:pPr>
        <w:tabs>
          <w:tab w:val="left" w:pos="-720"/>
          <w:tab w:val="left" w:pos="1440"/>
          <w:tab w:val="left" w:pos="2160"/>
          <w:tab w:val="left" w:pos="2880"/>
          <w:tab w:val="right" w:pos="8928"/>
        </w:tabs>
        <w:spacing w:line="320" w:lineRule="exact"/>
        <w:rPr>
          <w:rFonts w:ascii="Times New Roman" w:hAnsi="Times New Roman" w:cs="Times New Roman"/>
          <w:sz w:val="24"/>
        </w:rPr>
      </w:pPr>
      <w:r w:rsidRPr="00BF35E3">
        <w:rPr>
          <w:rFonts w:ascii="Times New Roman" w:hAnsi="Times New Roman" w:cs="Times New Roman"/>
          <w:sz w:val="24"/>
        </w:rPr>
        <w:tab/>
        <w:t>Beosztása:</w:t>
      </w:r>
    </w:p>
    <w:p w:rsidR="00D65DC3" w:rsidRPr="00BF35E3" w:rsidRDefault="00D65DC3" w:rsidP="00D65DC3">
      <w:pPr>
        <w:tabs>
          <w:tab w:val="left" w:pos="-720"/>
          <w:tab w:val="left" w:pos="1440"/>
          <w:tab w:val="left" w:pos="2160"/>
          <w:tab w:val="left" w:pos="2880"/>
          <w:tab w:val="right" w:pos="8928"/>
        </w:tabs>
        <w:spacing w:line="320" w:lineRule="exact"/>
        <w:rPr>
          <w:rFonts w:ascii="Times New Roman" w:hAnsi="Times New Roman" w:cs="Times New Roman"/>
          <w:sz w:val="24"/>
        </w:rPr>
      </w:pPr>
      <w:r w:rsidRPr="00BF35E3">
        <w:rPr>
          <w:rFonts w:ascii="Times New Roman" w:hAnsi="Times New Roman" w:cs="Times New Roman"/>
          <w:sz w:val="24"/>
        </w:rPr>
        <w:tab/>
        <w:t>Címe:</w:t>
      </w:r>
    </w:p>
    <w:p w:rsidR="00D65DC3" w:rsidRPr="00BF35E3" w:rsidRDefault="00D65DC3" w:rsidP="00D65DC3">
      <w:pPr>
        <w:tabs>
          <w:tab w:val="left" w:pos="-720"/>
          <w:tab w:val="left" w:pos="1440"/>
          <w:tab w:val="left" w:pos="2160"/>
          <w:tab w:val="left" w:pos="2880"/>
          <w:tab w:val="right" w:pos="8928"/>
        </w:tabs>
        <w:spacing w:line="320" w:lineRule="exact"/>
        <w:rPr>
          <w:rFonts w:ascii="Times New Roman" w:hAnsi="Times New Roman" w:cs="Times New Roman"/>
          <w:sz w:val="24"/>
        </w:rPr>
      </w:pPr>
      <w:r w:rsidRPr="00BF35E3">
        <w:rPr>
          <w:rFonts w:ascii="Times New Roman" w:hAnsi="Times New Roman" w:cs="Times New Roman"/>
          <w:sz w:val="24"/>
        </w:rPr>
        <w:tab/>
        <w:t>Telefonszáma:</w:t>
      </w:r>
    </w:p>
    <w:p w:rsidR="00D65DC3" w:rsidRPr="00BF35E3" w:rsidRDefault="00D65DC3" w:rsidP="00D65DC3">
      <w:pPr>
        <w:tabs>
          <w:tab w:val="left" w:pos="-720"/>
          <w:tab w:val="left" w:pos="1440"/>
          <w:tab w:val="left" w:pos="2160"/>
          <w:tab w:val="left" w:pos="2880"/>
          <w:tab w:val="right" w:pos="8928"/>
        </w:tabs>
        <w:spacing w:line="320" w:lineRule="exact"/>
        <w:rPr>
          <w:rFonts w:ascii="Times New Roman" w:hAnsi="Times New Roman" w:cs="Times New Roman"/>
          <w:sz w:val="24"/>
        </w:rPr>
      </w:pPr>
      <w:r w:rsidRPr="00BF35E3">
        <w:rPr>
          <w:rFonts w:ascii="Times New Roman" w:hAnsi="Times New Roman" w:cs="Times New Roman"/>
          <w:sz w:val="24"/>
        </w:rPr>
        <w:tab/>
        <w:t>Faxszáma:</w:t>
      </w:r>
    </w:p>
    <w:p w:rsidR="00D65DC3" w:rsidRPr="00BF35E3" w:rsidRDefault="00D65DC3" w:rsidP="00D65DC3">
      <w:pPr>
        <w:tabs>
          <w:tab w:val="left" w:pos="-720"/>
          <w:tab w:val="left" w:pos="1440"/>
          <w:tab w:val="left" w:pos="2160"/>
          <w:tab w:val="left" w:pos="2880"/>
          <w:tab w:val="right" w:pos="8928"/>
        </w:tabs>
        <w:spacing w:line="320" w:lineRule="exact"/>
        <w:rPr>
          <w:rFonts w:ascii="Times New Roman" w:hAnsi="Times New Roman" w:cs="Times New Roman"/>
          <w:sz w:val="24"/>
        </w:rPr>
      </w:pPr>
      <w:r w:rsidRPr="00BF35E3">
        <w:rPr>
          <w:rFonts w:ascii="Times New Roman" w:hAnsi="Times New Roman" w:cs="Times New Roman"/>
          <w:sz w:val="24"/>
        </w:rPr>
        <w:tab/>
        <w:t>E-mail címe:</w:t>
      </w:r>
    </w:p>
    <w:p w:rsidR="00D65DC3" w:rsidRPr="00BF35E3" w:rsidRDefault="00D65DC3" w:rsidP="00D65DC3">
      <w:pPr>
        <w:tabs>
          <w:tab w:val="left" w:pos="-720"/>
          <w:tab w:val="left" w:pos="1440"/>
          <w:tab w:val="left" w:pos="2160"/>
          <w:tab w:val="left" w:pos="2880"/>
          <w:tab w:val="right" w:pos="8928"/>
        </w:tabs>
        <w:spacing w:line="320" w:lineRule="exact"/>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65DC3" w:rsidRPr="00BF35E3" w:rsidTr="005F5326">
        <w:tc>
          <w:tcPr>
            <w:tcW w:w="4606" w:type="dxa"/>
          </w:tcPr>
          <w:p w:rsidR="00D65DC3" w:rsidRPr="00BF35E3" w:rsidRDefault="00D65DC3" w:rsidP="005F5326">
            <w:pPr>
              <w:rPr>
                <w:rFonts w:ascii="Times New Roman" w:hAnsi="Times New Roman" w:cs="Times New Roman"/>
                <w:sz w:val="24"/>
              </w:rPr>
            </w:pPr>
          </w:p>
          <w:p w:rsidR="00D65DC3" w:rsidRPr="00BF35E3" w:rsidRDefault="00D65DC3" w:rsidP="005F5326">
            <w:pPr>
              <w:rPr>
                <w:rFonts w:ascii="Times New Roman" w:hAnsi="Times New Roman" w:cs="Times New Roman"/>
                <w:sz w:val="24"/>
              </w:rPr>
            </w:pPr>
            <w:r w:rsidRPr="00BF35E3">
              <w:rPr>
                <w:rFonts w:ascii="Times New Roman" w:hAnsi="Times New Roman" w:cs="Times New Roman"/>
                <w:sz w:val="24"/>
              </w:rPr>
              <w:t>Kelt:</w:t>
            </w:r>
          </w:p>
        </w:tc>
        <w:tc>
          <w:tcPr>
            <w:tcW w:w="4606" w:type="dxa"/>
          </w:tcPr>
          <w:p w:rsidR="00D65DC3" w:rsidRPr="00BF35E3" w:rsidRDefault="00D65DC3" w:rsidP="005F5326">
            <w:pPr>
              <w:jc w:val="center"/>
              <w:rPr>
                <w:rFonts w:ascii="Times New Roman" w:hAnsi="Times New Roman" w:cs="Times New Roman"/>
                <w:sz w:val="24"/>
              </w:rPr>
            </w:pPr>
          </w:p>
          <w:p w:rsidR="00D65DC3" w:rsidRPr="00BF35E3" w:rsidRDefault="00D65DC3" w:rsidP="005F5326">
            <w:pPr>
              <w:jc w:val="center"/>
              <w:rPr>
                <w:rFonts w:ascii="Times New Roman" w:hAnsi="Times New Roman" w:cs="Times New Roman"/>
                <w:sz w:val="24"/>
              </w:rPr>
            </w:pPr>
            <w:r w:rsidRPr="00BF35E3">
              <w:rPr>
                <w:rFonts w:ascii="Times New Roman" w:hAnsi="Times New Roman" w:cs="Times New Roman"/>
                <w:sz w:val="24"/>
              </w:rPr>
              <w:t>………………………………</w:t>
            </w:r>
          </w:p>
        </w:tc>
      </w:tr>
      <w:tr w:rsidR="00D65DC3" w:rsidRPr="00BF35E3" w:rsidTr="005F5326">
        <w:tc>
          <w:tcPr>
            <w:tcW w:w="4606" w:type="dxa"/>
          </w:tcPr>
          <w:p w:rsidR="00D65DC3" w:rsidRPr="00BF35E3" w:rsidRDefault="00D65DC3" w:rsidP="005F5326">
            <w:pPr>
              <w:rPr>
                <w:rFonts w:ascii="Times New Roman" w:hAnsi="Times New Roman" w:cs="Times New Roman"/>
                <w:sz w:val="24"/>
              </w:rPr>
            </w:pPr>
          </w:p>
        </w:tc>
        <w:tc>
          <w:tcPr>
            <w:tcW w:w="4606" w:type="dxa"/>
          </w:tcPr>
          <w:p w:rsidR="00D65DC3" w:rsidRPr="00BF35E3" w:rsidRDefault="00D65DC3" w:rsidP="005F5326">
            <w:pPr>
              <w:jc w:val="center"/>
              <w:rPr>
                <w:rFonts w:ascii="Times New Roman" w:hAnsi="Times New Roman" w:cs="Times New Roman"/>
                <w:sz w:val="24"/>
              </w:rPr>
            </w:pPr>
            <w:r w:rsidRPr="00BF35E3">
              <w:rPr>
                <w:rFonts w:ascii="Times New Roman" w:hAnsi="Times New Roman" w:cs="Times New Roman"/>
                <w:sz w:val="24"/>
              </w:rPr>
              <w:t>cégszerű aláírás</w:t>
            </w:r>
          </w:p>
        </w:tc>
      </w:tr>
    </w:tbl>
    <w:p w:rsidR="00D65DC3" w:rsidRPr="00BF35E3" w:rsidRDefault="00D65DC3" w:rsidP="00D65DC3">
      <w:pPr>
        <w:jc w:val="center"/>
        <w:rPr>
          <w:rFonts w:ascii="Times New Roman" w:hAnsi="Times New Roman" w:cs="Times New Roman"/>
          <w:sz w:val="24"/>
        </w:rPr>
      </w:pPr>
    </w:p>
    <w:p w:rsidR="00D65DC3" w:rsidRPr="00BF35E3" w:rsidRDefault="00D65DC3" w:rsidP="00D65DC3">
      <w:pPr>
        <w:jc w:val="center"/>
        <w:rPr>
          <w:rFonts w:ascii="Times New Roman" w:hAnsi="Times New Roman" w:cs="Times New Roman"/>
          <w:sz w:val="24"/>
        </w:rPr>
        <w:sectPr w:rsidR="00D65DC3" w:rsidRPr="00BF35E3" w:rsidSect="00D65DC3">
          <w:pgSz w:w="11906" w:h="16838" w:code="9"/>
          <w:pgMar w:top="1083" w:right="1418" w:bottom="1134" w:left="1276" w:header="567" w:footer="465" w:gutter="0"/>
          <w:cols w:space="708"/>
          <w:docGrid w:linePitch="360"/>
        </w:sectPr>
      </w:pPr>
    </w:p>
    <w:p w:rsidR="00CC1E36" w:rsidRPr="00BF35E3" w:rsidRDefault="00CC1E36" w:rsidP="00CC1E36">
      <w:pPr>
        <w:pStyle w:val="WZMstyle"/>
        <w:tabs>
          <w:tab w:val="clear" w:pos="3414"/>
        </w:tabs>
        <w:ind w:left="0" w:firstLine="0"/>
        <w:rPr>
          <w:rFonts w:ascii="Times New Roman" w:hAnsi="Times New Roman" w:cs="Times New Roman"/>
          <w:sz w:val="24"/>
        </w:rPr>
      </w:pPr>
      <w:bookmarkStart w:id="139" w:name="_Toc217288967"/>
      <w:bookmarkStart w:id="140" w:name="_Toc217288968"/>
      <w:bookmarkStart w:id="141" w:name="_Toc217288970"/>
      <w:bookmarkStart w:id="142" w:name="_Toc217288972"/>
      <w:bookmarkStart w:id="143" w:name="_Toc217288974"/>
      <w:bookmarkStart w:id="144" w:name="_Toc217288976"/>
      <w:bookmarkStart w:id="145" w:name="_Toc217288978"/>
      <w:bookmarkStart w:id="146" w:name="_Toc217288980"/>
      <w:bookmarkStart w:id="147" w:name="_Toc217288982"/>
      <w:bookmarkStart w:id="148" w:name="_Toc217288984"/>
      <w:bookmarkStart w:id="149" w:name="_Toc217288986"/>
      <w:bookmarkStart w:id="150" w:name="_Toc217288993"/>
      <w:bookmarkStart w:id="151" w:name="_Toc217288996"/>
      <w:bookmarkStart w:id="152" w:name="_Toc217288997"/>
      <w:bookmarkStart w:id="153" w:name="_Toc217288998"/>
      <w:bookmarkStart w:id="154" w:name="_Toc217288999"/>
      <w:bookmarkStart w:id="155" w:name="_Toc217289000"/>
      <w:bookmarkStart w:id="156" w:name="_Toc217289001"/>
      <w:bookmarkStart w:id="157" w:name="_Toc217289002"/>
      <w:bookmarkStart w:id="158" w:name="_Toc217289003"/>
      <w:bookmarkStart w:id="159" w:name="_Toc217289004"/>
      <w:bookmarkStart w:id="160" w:name="_Toc217289005"/>
      <w:bookmarkStart w:id="161" w:name="_Toc217289006"/>
      <w:bookmarkStart w:id="162" w:name="_Toc217289007"/>
      <w:bookmarkStart w:id="163" w:name="_Toc217289008"/>
      <w:bookmarkStart w:id="164" w:name="_Toc217289009"/>
      <w:bookmarkStart w:id="165" w:name="_Toc217289011"/>
      <w:bookmarkStart w:id="166" w:name="_Toc217289014"/>
      <w:bookmarkStart w:id="167" w:name="_Toc217289018"/>
      <w:bookmarkStart w:id="168" w:name="_Toc217289019"/>
      <w:bookmarkStart w:id="169" w:name="_Toc217289020"/>
      <w:bookmarkStart w:id="170" w:name="_Toc217289030"/>
      <w:bookmarkStart w:id="171" w:name="_Toc217289031"/>
      <w:bookmarkStart w:id="172" w:name="_Toc217289033"/>
      <w:bookmarkStart w:id="173" w:name="_Toc217289035"/>
      <w:bookmarkStart w:id="174" w:name="_Toc217289036"/>
      <w:bookmarkStart w:id="175" w:name="_Toc217289040"/>
      <w:bookmarkStart w:id="176" w:name="_Toc217289044"/>
      <w:bookmarkStart w:id="177" w:name="_Toc217289048"/>
      <w:bookmarkStart w:id="178" w:name="_Toc217289050"/>
      <w:bookmarkStart w:id="179" w:name="_Toc217289056"/>
      <w:bookmarkStart w:id="180" w:name="_Toc217289057"/>
      <w:bookmarkStart w:id="181" w:name="_Toc217289058"/>
      <w:bookmarkStart w:id="182" w:name="_Toc217289059"/>
      <w:bookmarkStart w:id="183" w:name="_Toc217289060"/>
      <w:bookmarkStart w:id="184" w:name="_Toc217289061"/>
      <w:bookmarkStart w:id="185" w:name="_Toc217289062"/>
      <w:bookmarkStart w:id="186" w:name="_Toc217289063"/>
      <w:bookmarkStart w:id="187" w:name="_Toc217289064"/>
      <w:bookmarkStart w:id="188" w:name="_Toc217289065"/>
      <w:bookmarkStart w:id="189" w:name="_Toc217289066"/>
      <w:bookmarkStart w:id="190" w:name="_Toc217289067"/>
      <w:bookmarkStart w:id="191" w:name="_Toc217289068"/>
      <w:bookmarkStart w:id="192" w:name="_Toc217289069"/>
      <w:bookmarkStart w:id="193" w:name="_Toc217289070"/>
      <w:bookmarkStart w:id="194" w:name="_Toc217289071"/>
      <w:bookmarkStart w:id="195" w:name="_Toc217289072"/>
      <w:bookmarkStart w:id="196" w:name="_Toc217289073"/>
      <w:bookmarkStart w:id="197" w:name="_Toc217289075"/>
      <w:bookmarkStart w:id="198" w:name="_Toc217289077"/>
      <w:bookmarkStart w:id="199" w:name="_Toc217289078"/>
      <w:bookmarkStart w:id="200" w:name="_Toc217289079"/>
      <w:bookmarkStart w:id="201" w:name="_Toc217289091"/>
      <w:bookmarkStart w:id="202" w:name="_Toc217289092"/>
      <w:bookmarkStart w:id="203" w:name="_Toc217289099"/>
      <w:bookmarkStart w:id="204" w:name="_Toc217289102"/>
      <w:bookmarkStart w:id="205" w:name="_Toc217289105"/>
      <w:bookmarkStart w:id="206" w:name="_Toc217289106"/>
      <w:bookmarkStart w:id="207" w:name="_Toc217289113"/>
      <w:bookmarkStart w:id="208" w:name="_Toc217289116"/>
      <w:bookmarkStart w:id="209" w:name="_Toc217289119"/>
      <w:bookmarkStart w:id="210" w:name="_Toc217289120"/>
      <w:bookmarkStart w:id="211" w:name="_Toc217289127"/>
      <w:bookmarkStart w:id="212" w:name="_Toc217289130"/>
      <w:bookmarkStart w:id="213" w:name="_Toc217289133"/>
      <w:bookmarkStart w:id="214" w:name="_Toc217289134"/>
      <w:bookmarkStart w:id="215" w:name="_Toc217289135"/>
      <w:bookmarkStart w:id="216" w:name="_Toc217289144"/>
      <w:bookmarkStart w:id="217" w:name="_Toc217289154"/>
      <w:bookmarkStart w:id="218" w:name="_Toc217289159"/>
      <w:bookmarkStart w:id="219" w:name="_Toc217289164"/>
      <w:bookmarkStart w:id="220" w:name="_Toc217289165"/>
      <w:bookmarkStart w:id="221" w:name="_Toc217289166"/>
      <w:bookmarkStart w:id="222" w:name="_Toc217289167"/>
      <w:bookmarkStart w:id="223" w:name="_Toc217289168"/>
      <w:bookmarkStart w:id="224" w:name="_Toc217289169"/>
      <w:bookmarkStart w:id="225" w:name="_Toc217289171"/>
      <w:bookmarkStart w:id="226" w:name="_Toc217289173"/>
      <w:bookmarkStart w:id="227" w:name="_Toc217289174"/>
      <w:bookmarkStart w:id="228" w:name="_Toc217289180"/>
      <w:bookmarkStart w:id="229" w:name="_Toc217289182"/>
      <w:bookmarkStart w:id="230" w:name="_Toc217289189"/>
      <w:bookmarkStart w:id="231" w:name="_Toc217289190"/>
      <w:bookmarkStart w:id="232" w:name="_Toc217289191"/>
      <w:bookmarkStart w:id="233" w:name="_Toc217289192"/>
      <w:bookmarkStart w:id="234" w:name="_Toc217289193"/>
      <w:bookmarkStart w:id="235" w:name="_Toc217289194"/>
      <w:bookmarkStart w:id="236" w:name="_Toc217289195"/>
      <w:bookmarkStart w:id="237" w:name="_Toc217289196"/>
      <w:bookmarkStart w:id="238" w:name="_Toc217289197"/>
      <w:bookmarkStart w:id="239" w:name="_Toc217289198"/>
      <w:bookmarkStart w:id="240" w:name="_Toc217289199"/>
      <w:bookmarkStart w:id="241" w:name="_Toc217289200"/>
      <w:bookmarkStart w:id="242" w:name="_Toc217289201"/>
      <w:bookmarkStart w:id="243" w:name="_Toc217289202"/>
      <w:bookmarkStart w:id="244" w:name="_Toc217289203"/>
      <w:bookmarkStart w:id="245" w:name="_Toc217289204"/>
      <w:bookmarkStart w:id="246" w:name="_Toc217289205"/>
      <w:bookmarkStart w:id="247" w:name="_Toc217289206"/>
      <w:bookmarkStart w:id="248" w:name="_Toc217289209"/>
      <w:bookmarkStart w:id="249" w:name="_Toc217289211"/>
      <w:bookmarkStart w:id="250" w:name="_Toc217289212"/>
      <w:bookmarkStart w:id="251" w:name="_Toc217289213"/>
      <w:bookmarkStart w:id="252" w:name="_Toc217289215"/>
      <w:bookmarkStart w:id="253" w:name="_Toc217289217"/>
      <w:bookmarkStart w:id="254" w:name="_Toc217289218"/>
      <w:bookmarkStart w:id="255" w:name="_Toc217289227"/>
      <w:bookmarkStart w:id="256" w:name="_Toc217289238"/>
      <w:bookmarkStart w:id="257" w:name="_Toc217289239"/>
      <w:bookmarkStart w:id="258" w:name="_Toc217289247"/>
      <w:bookmarkStart w:id="259" w:name="_Toc217289258"/>
      <w:bookmarkStart w:id="260" w:name="_Toc217289259"/>
      <w:bookmarkStart w:id="261" w:name="_Toc217289267"/>
      <w:bookmarkStart w:id="262" w:name="_Toc217289278"/>
      <w:bookmarkStart w:id="263" w:name="_Toc217289279"/>
      <w:bookmarkStart w:id="264" w:name="_Toc217289285"/>
      <w:bookmarkStart w:id="265" w:name="_Toc217289292"/>
      <w:bookmarkStart w:id="266" w:name="_Toc217289293"/>
      <w:bookmarkStart w:id="267" w:name="_Toc217289295"/>
      <w:bookmarkStart w:id="268" w:name="_Toc217289297"/>
      <w:bookmarkStart w:id="269" w:name="_Toc217289298"/>
      <w:bookmarkStart w:id="270" w:name="_Toc217289300"/>
      <w:bookmarkStart w:id="271" w:name="_Toc217289301"/>
      <w:bookmarkStart w:id="272" w:name="_Toc217289303"/>
      <w:bookmarkStart w:id="273" w:name="_Toc217289304"/>
      <w:bookmarkStart w:id="274" w:name="_Toc217289305"/>
      <w:bookmarkStart w:id="275" w:name="_Toc217289314"/>
      <w:bookmarkStart w:id="276" w:name="_Toc217289325"/>
      <w:bookmarkStart w:id="277" w:name="_Toc217289326"/>
      <w:bookmarkStart w:id="278" w:name="_Toc217289331"/>
      <w:bookmarkStart w:id="279" w:name="_Toc217289333"/>
      <w:bookmarkStart w:id="280" w:name="_Toc217289340"/>
      <w:bookmarkStart w:id="281" w:name="_Toc217289342"/>
      <w:bookmarkStart w:id="282" w:name="_Toc217289344"/>
      <w:bookmarkStart w:id="283" w:name="_Toc217289346"/>
      <w:bookmarkStart w:id="284" w:name="_Toc217289348"/>
      <w:bookmarkStart w:id="285" w:name="_Toc217289349"/>
      <w:bookmarkStart w:id="286" w:name="_Toc217289358"/>
      <w:bookmarkStart w:id="287" w:name="_Toc217289369"/>
      <w:bookmarkStart w:id="288" w:name="_Toc217289379"/>
      <w:bookmarkStart w:id="289" w:name="_Toc217289384"/>
      <w:bookmarkStart w:id="290" w:name="_Toc217289386"/>
      <w:bookmarkStart w:id="291" w:name="_Toc217289393"/>
      <w:bookmarkStart w:id="292" w:name="_Toc217289395"/>
      <w:bookmarkStart w:id="293" w:name="_Toc217289397"/>
      <w:bookmarkStart w:id="294" w:name="_Toc217289399"/>
      <w:bookmarkStart w:id="295" w:name="_Toc217289401"/>
      <w:bookmarkStart w:id="296" w:name="_Toc217289402"/>
      <w:bookmarkStart w:id="297" w:name="_Toc217289411"/>
      <w:bookmarkStart w:id="298" w:name="_Toc217289422"/>
      <w:bookmarkStart w:id="299" w:name="_Toc217289432"/>
      <w:bookmarkStart w:id="300" w:name="_Toc217289437"/>
      <w:bookmarkStart w:id="301" w:name="_Toc217289439"/>
      <w:bookmarkStart w:id="302" w:name="_Toc217289446"/>
      <w:bookmarkStart w:id="303" w:name="_Toc217289448"/>
      <w:bookmarkStart w:id="304" w:name="_Toc217289450"/>
      <w:bookmarkStart w:id="305" w:name="_Toc217289452"/>
      <w:bookmarkStart w:id="306" w:name="_Toc217289454"/>
      <w:bookmarkStart w:id="307" w:name="_Toc217289455"/>
      <w:bookmarkStart w:id="308" w:name="_Toc217289464"/>
      <w:bookmarkStart w:id="309" w:name="_Toc217289475"/>
      <w:bookmarkStart w:id="310" w:name="_Toc217289485"/>
      <w:bookmarkStart w:id="311" w:name="_Toc217289491"/>
      <w:bookmarkStart w:id="312" w:name="_Toc217289498"/>
      <w:bookmarkStart w:id="313" w:name="_Toc217289499"/>
      <w:bookmarkStart w:id="314" w:name="_Toc217289500"/>
      <w:bookmarkStart w:id="315" w:name="_Toc217289501"/>
      <w:bookmarkStart w:id="316" w:name="_Toc217289502"/>
      <w:bookmarkStart w:id="317" w:name="_Toc217289503"/>
      <w:bookmarkStart w:id="318" w:name="_Toc217289504"/>
      <w:bookmarkStart w:id="319" w:name="_Toc217289505"/>
      <w:bookmarkStart w:id="320" w:name="_Toc217289506"/>
      <w:bookmarkStart w:id="321" w:name="_Toc217289507"/>
      <w:bookmarkStart w:id="322" w:name="_Toc217289508"/>
      <w:bookmarkStart w:id="323" w:name="_Toc217289509"/>
      <w:bookmarkStart w:id="324" w:name="_Toc217289510"/>
      <w:bookmarkStart w:id="325" w:name="_Toc217289511"/>
      <w:bookmarkStart w:id="326" w:name="_Toc217289512"/>
      <w:bookmarkStart w:id="327" w:name="_Toc217289513"/>
      <w:bookmarkStart w:id="328" w:name="_Toc217289515"/>
      <w:bookmarkStart w:id="329" w:name="_Toc217289516"/>
      <w:bookmarkStart w:id="330" w:name="_Toc217289518"/>
      <w:bookmarkStart w:id="331" w:name="_Toc217289520"/>
      <w:bookmarkStart w:id="332" w:name="_Toc217289521"/>
      <w:bookmarkStart w:id="333" w:name="_Toc217289523"/>
      <w:bookmarkStart w:id="334" w:name="_Toc217289525"/>
      <w:bookmarkStart w:id="335" w:name="_Toc217289526"/>
      <w:bookmarkStart w:id="336" w:name="_Toc217289535"/>
      <w:bookmarkStart w:id="337" w:name="_Toc217289546"/>
      <w:bookmarkStart w:id="338" w:name="_Toc217289556"/>
      <w:bookmarkStart w:id="339" w:name="_Toc217289561"/>
      <w:bookmarkStart w:id="340" w:name="_Toc217289563"/>
      <w:bookmarkStart w:id="341" w:name="_Toc217289570"/>
      <w:bookmarkStart w:id="342" w:name="_Toc217289572"/>
      <w:bookmarkStart w:id="343" w:name="_Toc217289574"/>
      <w:bookmarkStart w:id="344" w:name="_Toc217289575"/>
      <w:bookmarkStart w:id="345" w:name="_Toc217289577"/>
      <w:bookmarkStart w:id="346" w:name="_Toc217289578"/>
      <w:bookmarkStart w:id="347" w:name="_Toc217289580"/>
      <w:bookmarkStart w:id="348" w:name="_Toc217289581"/>
      <w:bookmarkStart w:id="349" w:name="_Toc217289582"/>
      <w:bookmarkStart w:id="350" w:name="_Toc217289591"/>
      <w:bookmarkStart w:id="351" w:name="_Toc217289602"/>
      <w:bookmarkStart w:id="352" w:name="_Toc217289603"/>
      <w:bookmarkStart w:id="353" w:name="_Toc217289608"/>
      <w:bookmarkStart w:id="354" w:name="_Toc217289610"/>
      <w:bookmarkStart w:id="355" w:name="_Toc217289617"/>
      <w:bookmarkStart w:id="356" w:name="_Toc217289619"/>
      <w:bookmarkStart w:id="357" w:name="_Toc217289621"/>
      <w:bookmarkStart w:id="358" w:name="_Toc217289623"/>
      <w:bookmarkStart w:id="359" w:name="_Toc217289625"/>
      <w:bookmarkStart w:id="360" w:name="_Toc217289626"/>
      <w:bookmarkStart w:id="361" w:name="_Toc217289635"/>
      <w:bookmarkStart w:id="362" w:name="_Toc217289646"/>
      <w:bookmarkStart w:id="363" w:name="_Toc217289656"/>
      <w:bookmarkStart w:id="364" w:name="_Toc217289661"/>
      <w:bookmarkStart w:id="365" w:name="_Toc217289663"/>
      <w:bookmarkStart w:id="366" w:name="_Toc217289670"/>
      <w:bookmarkStart w:id="367" w:name="_Toc217289672"/>
      <w:bookmarkStart w:id="368" w:name="_Toc217289674"/>
      <w:bookmarkStart w:id="369" w:name="_Toc217289676"/>
      <w:bookmarkStart w:id="370" w:name="_Toc217289677"/>
      <w:bookmarkStart w:id="371" w:name="_Toc217289679"/>
      <w:bookmarkStart w:id="372" w:name="_Toc217289680"/>
      <w:bookmarkStart w:id="373" w:name="_Toc217289681"/>
      <w:bookmarkStart w:id="374" w:name="_Toc217289690"/>
      <w:bookmarkStart w:id="375" w:name="_Toc217289701"/>
      <w:bookmarkStart w:id="376" w:name="_Toc217289702"/>
      <w:bookmarkStart w:id="377" w:name="_Toc217289707"/>
      <w:bookmarkStart w:id="378" w:name="_Toc217289709"/>
      <w:bookmarkStart w:id="379" w:name="_Toc217289716"/>
      <w:bookmarkStart w:id="380" w:name="_Toc217289717"/>
      <w:bookmarkStart w:id="381" w:name="_Toc217289718"/>
      <w:bookmarkStart w:id="382" w:name="_Toc217289719"/>
      <w:bookmarkStart w:id="383" w:name="_Toc217289720"/>
      <w:bookmarkStart w:id="384" w:name="_Toc217289721"/>
      <w:bookmarkStart w:id="385" w:name="_Toc217289722"/>
      <w:bookmarkStart w:id="386" w:name="_Toc217289723"/>
      <w:bookmarkStart w:id="387" w:name="_Toc217289724"/>
      <w:bookmarkStart w:id="388" w:name="_Toc217289725"/>
      <w:bookmarkStart w:id="389" w:name="_Toc217289726"/>
      <w:bookmarkStart w:id="390" w:name="_Toc217289727"/>
      <w:bookmarkStart w:id="391" w:name="_Toc217289728"/>
      <w:bookmarkStart w:id="392" w:name="_Toc217289729"/>
      <w:bookmarkStart w:id="393" w:name="_Toc217289730"/>
      <w:bookmarkStart w:id="394" w:name="_Toc217289731"/>
      <w:bookmarkStart w:id="395" w:name="_Toc217289732"/>
      <w:bookmarkStart w:id="396" w:name="_Toc217289733"/>
      <w:bookmarkStart w:id="397" w:name="_Toc217289735"/>
      <w:bookmarkStart w:id="398" w:name="_Toc217289736"/>
      <w:bookmarkStart w:id="399" w:name="_Toc217289737"/>
      <w:bookmarkStart w:id="400" w:name="_Toc217289738"/>
      <w:bookmarkStart w:id="401" w:name="_Toc217289739"/>
      <w:bookmarkStart w:id="402" w:name="_Toc217289742"/>
      <w:bookmarkStart w:id="403" w:name="_Toc217289743"/>
      <w:bookmarkStart w:id="404" w:name="_Toc217289744"/>
      <w:bookmarkStart w:id="405" w:name="_Toc217289745"/>
      <w:bookmarkStart w:id="406" w:name="_Toc217289746"/>
      <w:bookmarkStart w:id="407" w:name="_Toc217289747"/>
      <w:bookmarkStart w:id="408" w:name="_Toc217289752"/>
      <w:bookmarkStart w:id="409" w:name="_Toc217289754"/>
      <w:bookmarkStart w:id="410" w:name="_Toc217289761"/>
      <w:bookmarkStart w:id="411" w:name="_Toc217289762"/>
      <w:bookmarkStart w:id="412" w:name="_Toc217289763"/>
      <w:bookmarkStart w:id="413" w:name="_Toc217289764"/>
      <w:bookmarkStart w:id="414" w:name="_Toc217289765"/>
      <w:bookmarkStart w:id="415" w:name="_Toc217289766"/>
      <w:bookmarkStart w:id="416" w:name="_Toc217289767"/>
      <w:bookmarkStart w:id="417" w:name="_Toc217289768"/>
      <w:bookmarkStart w:id="418" w:name="_Toc217289769"/>
      <w:bookmarkStart w:id="419" w:name="_Toc217289770"/>
      <w:bookmarkStart w:id="420" w:name="_Toc217289771"/>
      <w:bookmarkStart w:id="421" w:name="_Toc217289772"/>
      <w:bookmarkStart w:id="422" w:name="_Toc217289773"/>
      <w:bookmarkStart w:id="423" w:name="_Toc217289774"/>
      <w:bookmarkStart w:id="424" w:name="_Toc217289775"/>
      <w:bookmarkStart w:id="425" w:name="_Toc217289776"/>
      <w:bookmarkStart w:id="426" w:name="_Toc217289777"/>
      <w:bookmarkStart w:id="427" w:name="_Toc217289779"/>
      <w:bookmarkStart w:id="428" w:name="_Toc217289780"/>
      <w:bookmarkStart w:id="429" w:name="_Toc217289782"/>
      <w:bookmarkStart w:id="430" w:name="_Toc217289792"/>
      <w:bookmarkStart w:id="431" w:name="_Toc217289793"/>
      <w:bookmarkStart w:id="432" w:name="_Toc217289795"/>
      <w:bookmarkStart w:id="433" w:name="_Toc217289802"/>
      <w:bookmarkStart w:id="434" w:name="_Toc217289804"/>
      <w:bookmarkStart w:id="435" w:name="_Toc217289817"/>
      <w:bookmarkStart w:id="436" w:name="_Toc217289818"/>
      <w:bookmarkStart w:id="437" w:name="_Toc217289819"/>
      <w:bookmarkStart w:id="438" w:name="_Toc217289820"/>
      <w:bookmarkStart w:id="439" w:name="_Toc217289821"/>
      <w:bookmarkStart w:id="440" w:name="_Toc217289822"/>
      <w:bookmarkStart w:id="441" w:name="_Toc217289823"/>
      <w:bookmarkStart w:id="442" w:name="_Toc217289824"/>
      <w:bookmarkStart w:id="443" w:name="_Toc217289825"/>
      <w:bookmarkStart w:id="444" w:name="_Toc217289826"/>
      <w:bookmarkStart w:id="445" w:name="_Toc217289827"/>
      <w:bookmarkStart w:id="446" w:name="_Toc217289828"/>
      <w:bookmarkStart w:id="447" w:name="_Toc217289829"/>
      <w:bookmarkStart w:id="448" w:name="_Toc217289830"/>
      <w:bookmarkStart w:id="449" w:name="_Toc217289831"/>
      <w:bookmarkStart w:id="450" w:name="_Toc217289832"/>
      <w:bookmarkStart w:id="451" w:name="_Toc217289833"/>
      <w:bookmarkStart w:id="452" w:name="_Toc217289834"/>
      <w:bookmarkStart w:id="453" w:name="_Toc217289835"/>
      <w:bookmarkStart w:id="454" w:name="_Toc217289836"/>
      <w:bookmarkStart w:id="455" w:name="_Toc217289838"/>
      <w:bookmarkStart w:id="456" w:name="_Toc217289839"/>
      <w:bookmarkStart w:id="457" w:name="_Toc217289842"/>
      <w:bookmarkStart w:id="458" w:name="_Toc217289843"/>
      <w:bookmarkStart w:id="459" w:name="_Toc217289845"/>
      <w:bookmarkStart w:id="460" w:name="_Toc217289855"/>
      <w:bookmarkStart w:id="461" w:name="_Toc217289857"/>
      <w:bookmarkStart w:id="462" w:name="_Toc217289858"/>
      <w:bookmarkStart w:id="463" w:name="_Toc217289859"/>
      <w:bookmarkStart w:id="464" w:name="_Toc217289860"/>
      <w:bookmarkStart w:id="465" w:name="_Toc217289862"/>
      <w:bookmarkStart w:id="466" w:name="_Toc217289863"/>
      <w:bookmarkStart w:id="467" w:name="_Toc217289868"/>
      <w:bookmarkStart w:id="468" w:name="_Toc217289869"/>
      <w:bookmarkStart w:id="469" w:name="_Toc217289870"/>
      <w:bookmarkStart w:id="470" w:name="_Toc217289871"/>
      <w:bookmarkStart w:id="471" w:name="_Toc217289872"/>
      <w:bookmarkStart w:id="472" w:name="_Toc217289873"/>
      <w:bookmarkStart w:id="473" w:name="_Toc217289874"/>
      <w:bookmarkStart w:id="474" w:name="_Toc217289875"/>
      <w:bookmarkStart w:id="475" w:name="_Toc217289876"/>
      <w:bookmarkStart w:id="476" w:name="_Toc217289877"/>
      <w:bookmarkStart w:id="477" w:name="_Toc217289878"/>
      <w:bookmarkStart w:id="478" w:name="_Toc217289879"/>
      <w:bookmarkStart w:id="479" w:name="_Toc217289880"/>
      <w:bookmarkStart w:id="480" w:name="_Toc422228107"/>
      <w:bookmarkStart w:id="481" w:name="_Toc447171878"/>
      <w:bookmarkStart w:id="482" w:name="_Toc503341613"/>
      <w:bookmarkEnd w:id="12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BF35E3">
        <w:rPr>
          <w:rFonts w:ascii="Times New Roman" w:hAnsi="Times New Roman" w:cs="Times New Roman"/>
          <w:sz w:val="24"/>
        </w:rPr>
        <w:lastRenderedPageBreak/>
        <w:t>Nyilatkozat a külföldi adóilletőség szerinti adóhatósági meghatalmazás csatolásáról</w:t>
      </w:r>
      <w:bookmarkEnd w:id="480"/>
      <w:bookmarkEnd w:id="481"/>
      <w:bookmarkEnd w:id="482"/>
    </w:p>
    <w:p w:rsidR="00CC1E36" w:rsidRPr="00BF35E3" w:rsidRDefault="00190CC8" w:rsidP="00CC1E36">
      <w:pPr>
        <w:jc w:val="center"/>
        <w:rPr>
          <w:rFonts w:ascii="Times New Roman" w:hAnsi="Times New Roman" w:cs="Times New Roman"/>
          <w:sz w:val="24"/>
        </w:rPr>
      </w:pPr>
      <w:r w:rsidRPr="00BF35E3">
        <w:rPr>
          <w:rFonts w:ascii="Times New Roman" w:hAnsi="Times New Roman" w:cs="Times New Roman"/>
          <w:sz w:val="24"/>
        </w:rPr>
        <w:t>[</w:t>
      </w:r>
      <w:r w:rsidR="00CC1E36" w:rsidRPr="00BF35E3">
        <w:rPr>
          <w:rFonts w:ascii="Times New Roman" w:hAnsi="Times New Roman" w:cs="Times New Roman"/>
          <w:sz w:val="24"/>
        </w:rPr>
        <w:t xml:space="preserve">Külföldi illetőségű </w:t>
      </w:r>
      <w:r w:rsidRPr="00BF35E3">
        <w:rPr>
          <w:rFonts w:ascii="Times New Roman" w:hAnsi="Times New Roman" w:cs="Times New Roman"/>
          <w:sz w:val="24"/>
        </w:rPr>
        <w:t xml:space="preserve">ajánlattevők </w:t>
      </w:r>
      <w:r w:rsidR="00CC1E36" w:rsidRPr="00BF35E3">
        <w:rPr>
          <w:rFonts w:ascii="Times New Roman" w:hAnsi="Times New Roman" w:cs="Times New Roman"/>
          <w:sz w:val="24"/>
        </w:rPr>
        <w:t>teszik</w:t>
      </w:r>
      <w:r w:rsidRPr="00BF35E3">
        <w:rPr>
          <w:rFonts w:ascii="Times New Roman" w:hAnsi="Times New Roman" w:cs="Times New Roman"/>
          <w:sz w:val="24"/>
        </w:rPr>
        <w:t>]</w:t>
      </w:r>
    </w:p>
    <w:p w:rsidR="00CC1E36" w:rsidRPr="00BF35E3" w:rsidRDefault="00CC1E36" w:rsidP="00CC1E36">
      <w:pPr>
        <w:jc w:val="center"/>
        <w:rPr>
          <w:rFonts w:ascii="Arial" w:hAnsi="Arial" w:cs="Arial"/>
        </w:rPr>
        <w:sectPr w:rsidR="00CC1E36" w:rsidRPr="00BF35E3" w:rsidSect="005C3B0E">
          <w:pgSz w:w="11906" w:h="16838" w:code="9"/>
          <w:pgMar w:top="1083" w:right="1418" w:bottom="1134" w:left="1276" w:header="567" w:footer="465" w:gutter="0"/>
          <w:cols w:space="708"/>
          <w:vAlign w:val="center"/>
          <w:docGrid w:linePitch="360"/>
        </w:sectPr>
      </w:pPr>
    </w:p>
    <w:p w:rsidR="00CC1E36" w:rsidRPr="00BF35E3" w:rsidRDefault="00CC1E36" w:rsidP="00CC1E36">
      <w:pPr>
        <w:jc w:val="center"/>
        <w:rPr>
          <w:rFonts w:ascii="Times New Roman" w:hAnsi="Times New Roman" w:cs="Times New Roman"/>
          <w:b/>
          <w:sz w:val="24"/>
        </w:rPr>
      </w:pPr>
      <w:r w:rsidRPr="00BF35E3">
        <w:rPr>
          <w:rFonts w:ascii="Times New Roman" w:hAnsi="Times New Roman" w:cs="Times New Roman"/>
          <w:b/>
          <w:sz w:val="24"/>
        </w:rPr>
        <w:lastRenderedPageBreak/>
        <w:t>NYILATKOZAT</w:t>
      </w:r>
    </w:p>
    <w:p w:rsidR="00CC1E36" w:rsidRPr="00BF35E3" w:rsidRDefault="00CC1E36" w:rsidP="00CC1E36">
      <w:pPr>
        <w:jc w:val="center"/>
        <w:rPr>
          <w:rFonts w:ascii="Times New Roman" w:hAnsi="Times New Roman" w:cs="Times New Roman"/>
          <w:b/>
          <w:sz w:val="24"/>
        </w:rPr>
      </w:pPr>
      <w:r w:rsidRPr="00BF35E3">
        <w:rPr>
          <w:rFonts w:ascii="Times New Roman" w:hAnsi="Times New Roman" w:cs="Times New Roman"/>
          <w:b/>
          <w:sz w:val="24"/>
        </w:rPr>
        <w:t xml:space="preserve">A külföldi adóilletőség szerinti adóhatósági meghatalmazás csatolásáról </w:t>
      </w:r>
    </w:p>
    <w:p w:rsidR="00CC1E36" w:rsidRPr="00BF35E3" w:rsidRDefault="00CC1E36" w:rsidP="00CC1E36">
      <w:pPr>
        <w:rPr>
          <w:rFonts w:ascii="Times New Roman" w:hAnsi="Times New Roman" w:cs="Times New Roman"/>
          <w:sz w:val="24"/>
        </w:rPr>
      </w:pPr>
    </w:p>
    <w:p w:rsidR="00990A29" w:rsidRPr="00BF35E3" w:rsidRDefault="001D0D3A" w:rsidP="00CC1E36">
      <w:pPr>
        <w:rPr>
          <w:rFonts w:ascii="Times New Roman" w:hAnsi="Times New Roman" w:cs="Times New Roman"/>
          <w:bCs/>
          <w:sz w:val="24"/>
        </w:rPr>
      </w:pPr>
      <w:r w:rsidRPr="00BF35E3">
        <w:rPr>
          <w:rFonts w:ascii="Times New Roman" w:hAnsi="Times New Roman" w:cs="Times New Roman"/>
          <w:color w:val="000000"/>
          <w:sz w:val="24"/>
          <w:shd w:val="clear" w:color="auto" w:fill="FFFFFF"/>
        </w:rPr>
        <w:t>A „</w:t>
      </w:r>
      <w:r w:rsidR="00AA68A5" w:rsidRPr="00BF35E3">
        <w:rPr>
          <w:rFonts w:ascii="Times New Roman" w:hAnsi="Times New Roman" w:cs="Times New Roman"/>
          <w:color w:val="000000"/>
          <w:sz w:val="24"/>
          <w:shd w:val="clear" w:color="auto" w:fill="FFFFFF"/>
        </w:rPr>
        <w:t>Fogvatartottak élelmezési ellátását biztosító alapanyagok beszerzése</w:t>
      </w:r>
      <w:r w:rsidRPr="00BF35E3">
        <w:rPr>
          <w:rFonts w:ascii="Times New Roman" w:hAnsi="Times New Roman" w:cs="Times New Roman"/>
          <w:color w:val="000000"/>
          <w:sz w:val="24"/>
          <w:shd w:val="clear" w:color="auto" w:fill="FFFFFF"/>
        </w:rPr>
        <w:t>” tárgyú,</w:t>
      </w:r>
      <w:r w:rsidR="00CC1E36" w:rsidRPr="00BF35E3">
        <w:rPr>
          <w:rFonts w:ascii="Times New Roman" w:hAnsi="Times New Roman" w:cs="Times New Roman"/>
          <w:color w:val="000000"/>
          <w:sz w:val="24"/>
          <w:shd w:val="clear" w:color="auto" w:fill="FFFFFF"/>
        </w:rPr>
        <w:t xml:space="preserve"> közbeszerzési eljárásban </w:t>
      </w:r>
      <w:r w:rsidR="00CC1E36" w:rsidRPr="00BF35E3">
        <w:rPr>
          <w:rFonts w:ascii="Times New Roman" w:hAnsi="Times New Roman" w:cs="Times New Roman"/>
          <w:bCs/>
          <w:sz w:val="24"/>
        </w:rPr>
        <w:t xml:space="preserve">alulírott mint a </w:t>
      </w:r>
    </w:p>
    <w:p w:rsidR="00990A29" w:rsidRPr="00BF35E3" w:rsidRDefault="00990A29" w:rsidP="00CC1E36">
      <w:pPr>
        <w:rPr>
          <w:rFonts w:ascii="Times New Roman" w:hAnsi="Times New Roman" w:cs="Times New Roman"/>
          <w:bCs/>
          <w:sz w:val="24"/>
        </w:rPr>
      </w:pPr>
    </w:p>
    <w:p w:rsidR="00990A29" w:rsidRPr="00BF35E3" w:rsidRDefault="00CC1E36" w:rsidP="00CC1E36">
      <w:pPr>
        <w:rPr>
          <w:rFonts w:ascii="Times New Roman" w:hAnsi="Times New Roman" w:cs="Times New Roman"/>
          <w:bCs/>
          <w:sz w:val="24"/>
        </w:rPr>
      </w:pPr>
      <w:r w:rsidRPr="00BF35E3">
        <w:rPr>
          <w:rFonts w:ascii="Times New Roman" w:hAnsi="Times New Roman" w:cs="Times New Roman"/>
          <w:bCs/>
          <w:sz w:val="24"/>
        </w:rPr>
        <w:t>………………………………………………………………………………………</w:t>
      </w:r>
      <w:r w:rsidR="00990A29" w:rsidRPr="00BF35E3">
        <w:rPr>
          <w:rFonts w:ascii="Times New Roman" w:hAnsi="Times New Roman" w:cs="Times New Roman"/>
          <w:bCs/>
          <w:sz w:val="24"/>
        </w:rPr>
        <w:t>……………</w:t>
      </w:r>
    </w:p>
    <w:p w:rsidR="00990A29" w:rsidRPr="00BF35E3" w:rsidRDefault="00990A29" w:rsidP="00CC1E36">
      <w:pPr>
        <w:rPr>
          <w:rFonts w:ascii="Times New Roman" w:hAnsi="Times New Roman" w:cs="Times New Roman"/>
          <w:bCs/>
          <w:sz w:val="24"/>
        </w:rPr>
      </w:pPr>
    </w:p>
    <w:p w:rsidR="00CC1E36" w:rsidRPr="00BF35E3" w:rsidRDefault="00CC1E36" w:rsidP="00CC1E36">
      <w:pPr>
        <w:rPr>
          <w:rFonts w:ascii="Times New Roman" w:hAnsi="Times New Roman" w:cs="Times New Roman"/>
          <w:sz w:val="24"/>
        </w:rPr>
      </w:pPr>
      <w:r w:rsidRPr="00BF35E3">
        <w:rPr>
          <w:rFonts w:ascii="Times New Roman" w:hAnsi="Times New Roman" w:cs="Times New Roman"/>
          <w:bCs/>
          <w:sz w:val="24"/>
        </w:rPr>
        <w:t>cégjegyzésre jogosult képviselője</w:t>
      </w:r>
      <w:r w:rsidRPr="00BF35E3">
        <w:rPr>
          <w:rFonts w:ascii="Times New Roman" w:hAnsi="Times New Roman" w:cs="Times New Roman"/>
          <w:sz w:val="24"/>
        </w:rPr>
        <w:t>, mint külföldi adóilletőségű ajánlattevő képviseletében kijelentem, hogy a velünk történő szerződéskötés esetén – a Kbt. 136. § (2) bekezdése szerint – a szerződéshez csatolni fogjuk az arra vonatkozó meghatalmazást, hogy az illetőségünk szerinti adóhatóságtól a magyar adóhatóság közvetlenül beszerezhet ránk vonatkozó adatokat az országok közötti jogsegély igénybevétele nélkül.</w:t>
      </w:r>
    </w:p>
    <w:p w:rsidR="00CC1E36" w:rsidRPr="00BF35E3" w:rsidRDefault="00CC1E36" w:rsidP="00CC1E36">
      <w:pPr>
        <w:rPr>
          <w:rFonts w:ascii="Times New Roman" w:hAnsi="Times New Roman" w:cs="Times New Roman"/>
          <w:sz w:val="24"/>
        </w:rPr>
      </w:pPr>
    </w:p>
    <w:p w:rsidR="00CC1E36" w:rsidRPr="00BF35E3" w:rsidRDefault="00CC1E36" w:rsidP="00CC1E36">
      <w:pPr>
        <w:rPr>
          <w:rFonts w:ascii="Times New Roman" w:hAnsi="Times New Roman" w:cs="Times New Roman"/>
          <w:sz w:val="24"/>
        </w:rPr>
      </w:pPr>
    </w:p>
    <w:p w:rsidR="00CC1E36" w:rsidRPr="00BF35E3" w:rsidRDefault="00CC1E36" w:rsidP="00CC1E36">
      <w:pPr>
        <w:rPr>
          <w:rFonts w:ascii="Times New Roman" w:hAnsi="Times New Roman" w:cs="Times New Roman"/>
          <w:sz w:val="24"/>
        </w:rPr>
      </w:pPr>
      <w:r w:rsidRPr="00BF35E3">
        <w:rPr>
          <w:rFonts w:ascii="Times New Roman" w:hAnsi="Times New Roman" w:cs="Times New Roman"/>
          <w:sz w:val="24"/>
        </w:rPr>
        <w:t xml:space="preserve">Kelt:  </w:t>
      </w:r>
    </w:p>
    <w:p w:rsidR="00CC1E36" w:rsidRPr="00BF35E3" w:rsidRDefault="00CC1E36" w:rsidP="00CC1E36">
      <w:pPr>
        <w:rPr>
          <w:rFonts w:ascii="Times New Roman" w:hAnsi="Times New Roman" w:cs="Times New Roman"/>
          <w:sz w:val="24"/>
        </w:rPr>
      </w:pPr>
    </w:p>
    <w:p w:rsidR="00A242BD" w:rsidRPr="00BF35E3" w:rsidRDefault="00A242BD" w:rsidP="00A242BD">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819"/>
      </w:tblGrid>
      <w:tr w:rsidR="00A242BD" w:rsidRPr="00BF35E3" w:rsidTr="00CB76F5">
        <w:tc>
          <w:tcPr>
            <w:tcW w:w="4819" w:type="dxa"/>
          </w:tcPr>
          <w:p w:rsidR="00A242BD" w:rsidRPr="00BF35E3" w:rsidRDefault="00A242BD" w:rsidP="00CB76F5">
            <w:pPr>
              <w:spacing w:line="240" w:lineRule="exact"/>
              <w:jc w:val="center"/>
              <w:rPr>
                <w:rFonts w:ascii="Times New Roman" w:hAnsi="Times New Roman" w:cs="Times New Roman"/>
                <w:sz w:val="24"/>
              </w:rPr>
            </w:pPr>
            <w:r w:rsidRPr="00BF35E3">
              <w:rPr>
                <w:rFonts w:ascii="Times New Roman" w:hAnsi="Times New Roman" w:cs="Times New Roman"/>
                <w:sz w:val="24"/>
              </w:rPr>
              <w:t>………………………………</w:t>
            </w:r>
          </w:p>
        </w:tc>
      </w:tr>
      <w:tr w:rsidR="00A242BD" w:rsidRPr="00BF35E3" w:rsidTr="00CB76F5">
        <w:tc>
          <w:tcPr>
            <w:tcW w:w="4819" w:type="dxa"/>
          </w:tcPr>
          <w:p w:rsidR="00A242BD" w:rsidRPr="00BF35E3" w:rsidRDefault="00A242BD" w:rsidP="00CB76F5">
            <w:pPr>
              <w:spacing w:line="240" w:lineRule="exact"/>
              <w:jc w:val="center"/>
              <w:rPr>
                <w:rFonts w:ascii="Times New Roman" w:hAnsi="Times New Roman" w:cs="Times New Roman"/>
                <w:sz w:val="24"/>
              </w:rPr>
            </w:pPr>
            <w:r w:rsidRPr="00BF35E3">
              <w:rPr>
                <w:rFonts w:ascii="Times New Roman" w:hAnsi="Times New Roman" w:cs="Times New Roman"/>
                <w:sz w:val="24"/>
              </w:rPr>
              <w:t>cégszerű aláírás</w:t>
            </w:r>
          </w:p>
        </w:tc>
      </w:tr>
    </w:tbl>
    <w:p w:rsidR="00A242BD" w:rsidRPr="00BF35E3" w:rsidRDefault="00A242BD" w:rsidP="00CC1E36">
      <w:pPr>
        <w:rPr>
          <w:rFonts w:ascii="Times New Roman" w:hAnsi="Times New Roman" w:cs="Times New Roman"/>
          <w:sz w:val="24"/>
        </w:rPr>
      </w:pPr>
    </w:p>
    <w:p w:rsidR="00A242BD" w:rsidRPr="00BF35E3" w:rsidRDefault="00A242BD" w:rsidP="00CC1E36">
      <w:pPr>
        <w:rPr>
          <w:rFonts w:ascii="Times New Roman" w:hAnsi="Times New Roman" w:cs="Times New Roman"/>
          <w:sz w:val="24"/>
        </w:rPr>
      </w:pPr>
    </w:p>
    <w:p w:rsidR="00CC1E36" w:rsidRPr="00BF35E3" w:rsidRDefault="00CC1E36" w:rsidP="00A242BD">
      <w:pPr>
        <w:pStyle w:val="WZMstyle"/>
        <w:numPr>
          <w:ilvl w:val="0"/>
          <w:numId w:val="0"/>
        </w:numPr>
        <w:spacing w:before="4000"/>
        <w:jc w:val="both"/>
        <w:rPr>
          <w:rFonts w:ascii="Times New Roman" w:hAnsi="Times New Roman" w:cs="Times New Roman"/>
          <w:sz w:val="24"/>
        </w:rPr>
        <w:sectPr w:rsidR="00CC1E36" w:rsidRPr="00BF35E3" w:rsidSect="005C3B0E">
          <w:pgSz w:w="11906" w:h="16838" w:code="9"/>
          <w:pgMar w:top="1083" w:right="1418" w:bottom="1134" w:left="1276" w:header="567" w:footer="465" w:gutter="0"/>
          <w:cols w:space="708"/>
          <w:docGrid w:linePitch="360"/>
        </w:sectPr>
      </w:pPr>
    </w:p>
    <w:p w:rsidR="000745B0" w:rsidRPr="000745B0" w:rsidRDefault="000745B0" w:rsidP="000745B0">
      <w:pPr>
        <w:pStyle w:val="WZIstyle"/>
        <w:numPr>
          <w:ilvl w:val="3"/>
          <w:numId w:val="16"/>
        </w:numPr>
        <w:tabs>
          <w:tab w:val="clear" w:pos="3240"/>
        </w:tabs>
        <w:ind w:right="0" w:hanging="3240"/>
        <w:rPr>
          <w:rFonts w:ascii="Times New Roman" w:hAnsi="Times New Roman" w:cs="Times New Roman"/>
          <w:sz w:val="24"/>
          <w:szCs w:val="24"/>
        </w:rPr>
      </w:pPr>
      <w:bookmarkStart w:id="483" w:name="_Toc427678215"/>
      <w:bookmarkStart w:id="484" w:name="_Toc503341614"/>
      <w:r w:rsidRPr="000745B0">
        <w:rPr>
          <w:rFonts w:ascii="Times New Roman" w:hAnsi="Times New Roman" w:cs="Times New Roman"/>
          <w:sz w:val="24"/>
          <w:szCs w:val="24"/>
        </w:rPr>
        <w:lastRenderedPageBreak/>
        <w:t>HATÁRIDŐS ADÁSVÉTELI SZERZŐDÉS</w:t>
      </w:r>
      <w:bookmarkEnd w:id="483"/>
      <w:bookmarkEnd w:id="484"/>
    </w:p>
    <w:p w:rsidR="000745B0" w:rsidRPr="000745B0" w:rsidRDefault="000745B0" w:rsidP="000745B0">
      <w:pPr>
        <w:ind w:left="567" w:hanging="567"/>
        <w:jc w:val="center"/>
        <w:rPr>
          <w:rFonts w:ascii="Times New Roman" w:hAnsi="Times New Roman" w:cs="Times New Roman"/>
          <w:sz w:val="24"/>
        </w:rPr>
        <w:sectPr w:rsidR="000745B0" w:rsidRPr="000745B0" w:rsidSect="00447917">
          <w:pgSz w:w="11906" w:h="16838" w:code="9"/>
          <w:pgMar w:top="1083" w:right="1418" w:bottom="1134" w:left="1276" w:header="567" w:footer="465" w:gutter="0"/>
          <w:cols w:space="708"/>
          <w:vAlign w:val="center"/>
          <w:titlePg/>
        </w:sectPr>
      </w:pPr>
    </w:p>
    <w:p w:rsidR="000745B0" w:rsidRPr="000745B0" w:rsidRDefault="000745B0" w:rsidP="00077CCB">
      <w:pPr>
        <w:spacing w:line="240" w:lineRule="auto"/>
        <w:ind w:left="567" w:hanging="567"/>
        <w:jc w:val="center"/>
        <w:rPr>
          <w:rFonts w:ascii="Times New Roman" w:hAnsi="Times New Roman" w:cs="Times New Roman"/>
          <w:b/>
          <w:sz w:val="24"/>
        </w:rPr>
      </w:pPr>
      <w:r w:rsidRPr="000745B0">
        <w:rPr>
          <w:rFonts w:ascii="Times New Roman" w:hAnsi="Times New Roman" w:cs="Times New Roman"/>
          <w:b/>
          <w:sz w:val="24"/>
        </w:rPr>
        <w:lastRenderedPageBreak/>
        <w:t>Határidős adásvételi szerződés</w:t>
      </w:r>
    </w:p>
    <w:p w:rsidR="000745B0" w:rsidRPr="000745B0" w:rsidRDefault="000745B0" w:rsidP="00077CCB">
      <w:pPr>
        <w:tabs>
          <w:tab w:val="left" w:pos="960"/>
        </w:tabs>
        <w:spacing w:line="240" w:lineRule="auto"/>
        <w:ind w:left="567" w:hanging="567"/>
        <w:rPr>
          <w:rFonts w:ascii="Times New Roman" w:hAnsi="Times New Roman" w:cs="Times New Roman"/>
          <w:sz w:val="24"/>
        </w:rPr>
      </w:pPr>
    </w:p>
    <w:p w:rsidR="00993CD3" w:rsidRPr="00993CD3" w:rsidRDefault="00993CD3" w:rsidP="00993CD3">
      <w:pPr>
        <w:tabs>
          <w:tab w:val="left" w:pos="960"/>
        </w:tabs>
        <w:spacing w:line="240" w:lineRule="auto"/>
        <w:ind w:left="567" w:hanging="567"/>
        <w:rPr>
          <w:rFonts w:ascii="Times New Roman" w:hAnsi="Times New Roman" w:cs="Times New Roman"/>
          <w:sz w:val="24"/>
        </w:rPr>
      </w:pPr>
      <w:r w:rsidRPr="00993CD3">
        <w:rPr>
          <w:rFonts w:ascii="Times New Roman" w:hAnsi="Times New Roman" w:cs="Times New Roman"/>
          <w:sz w:val="24"/>
        </w:rPr>
        <w:t xml:space="preserve">mely létrejött egyrészről a </w:t>
      </w:r>
      <w:r w:rsidRPr="00993CD3">
        <w:rPr>
          <w:rFonts w:ascii="Times New Roman" w:hAnsi="Times New Roman" w:cs="Times New Roman"/>
          <w:b/>
          <w:sz w:val="24"/>
        </w:rPr>
        <w:t xml:space="preserve">Fővárosi Büntetés-végrehajtási Intézet </w:t>
      </w:r>
    </w:p>
    <w:p w:rsidR="00993CD3" w:rsidRPr="00993CD3" w:rsidRDefault="00993CD3" w:rsidP="00993CD3">
      <w:pPr>
        <w:spacing w:line="240" w:lineRule="auto"/>
        <w:ind w:left="1416" w:firstLine="708"/>
        <w:rPr>
          <w:rFonts w:ascii="Times New Roman" w:hAnsi="Times New Roman" w:cs="Times New Roman"/>
          <w:sz w:val="24"/>
        </w:rPr>
      </w:pPr>
      <w:r w:rsidRPr="00993CD3">
        <w:rPr>
          <w:rFonts w:ascii="Times New Roman" w:hAnsi="Times New Roman" w:cs="Times New Roman"/>
          <w:sz w:val="24"/>
        </w:rPr>
        <w:t xml:space="preserve">1055 Budapest, Nagy I. u. 5-11. </w:t>
      </w:r>
    </w:p>
    <w:p w:rsidR="00993CD3" w:rsidRPr="00993CD3" w:rsidRDefault="00993CD3" w:rsidP="00993CD3">
      <w:pPr>
        <w:spacing w:line="240" w:lineRule="auto"/>
        <w:ind w:left="1416" w:firstLine="708"/>
        <w:rPr>
          <w:rFonts w:ascii="Times New Roman" w:hAnsi="Times New Roman" w:cs="Times New Roman"/>
          <w:sz w:val="24"/>
        </w:rPr>
      </w:pPr>
      <w:r w:rsidRPr="00993CD3">
        <w:rPr>
          <w:rFonts w:ascii="Times New Roman" w:hAnsi="Times New Roman" w:cs="Times New Roman"/>
          <w:sz w:val="24"/>
        </w:rPr>
        <w:t xml:space="preserve">Adószám: 15752181-2-51, </w:t>
      </w:r>
    </w:p>
    <w:p w:rsidR="00993CD3" w:rsidRPr="00993CD3" w:rsidRDefault="00993CD3" w:rsidP="00993CD3">
      <w:pPr>
        <w:spacing w:line="240" w:lineRule="auto"/>
        <w:ind w:left="1416" w:firstLine="708"/>
        <w:rPr>
          <w:rFonts w:ascii="Times New Roman" w:hAnsi="Times New Roman" w:cs="Times New Roman"/>
          <w:sz w:val="24"/>
        </w:rPr>
      </w:pPr>
      <w:r w:rsidRPr="00993CD3">
        <w:rPr>
          <w:rFonts w:ascii="Times New Roman" w:hAnsi="Times New Roman" w:cs="Times New Roman"/>
          <w:sz w:val="24"/>
        </w:rPr>
        <w:t xml:space="preserve">Pénzforgalmi számlaszám: MÁK 10023002-01393211-00000000, </w:t>
      </w:r>
    </w:p>
    <w:p w:rsidR="00993CD3" w:rsidRPr="00993CD3" w:rsidRDefault="00993CD3" w:rsidP="00993CD3">
      <w:pPr>
        <w:spacing w:line="240" w:lineRule="auto"/>
        <w:ind w:left="1416" w:firstLine="708"/>
        <w:rPr>
          <w:rFonts w:ascii="Times New Roman" w:hAnsi="Times New Roman" w:cs="Times New Roman"/>
          <w:sz w:val="24"/>
        </w:rPr>
      </w:pPr>
      <w:r w:rsidRPr="00993CD3">
        <w:rPr>
          <w:rFonts w:ascii="Times New Roman" w:hAnsi="Times New Roman" w:cs="Times New Roman"/>
          <w:sz w:val="24"/>
        </w:rPr>
        <w:t xml:space="preserve">Törzskönyvi szám: 752183, </w:t>
      </w:r>
    </w:p>
    <w:p w:rsidR="00993CD3" w:rsidRPr="00993CD3" w:rsidRDefault="00993CD3" w:rsidP="00993CD3">
      <w:pPr>
        <w:spacing w:line="240" w:lineRule="auto"/>
        <w:ind w:left="2124"/>
        <w:rPr>
          <w:rFonts w:ascii="Times New Roman" w:hAnsi="Times New Roman" w:cs="Times New Roman"/>
          <w:sz w:val="24"/>
        </w:rPr>
      </w:pPr>
      <w:r w:rsidRPr="00993CD3">
        <w:rPr>
          <w:rFonts w:ascii="Times New Roman" w:hAnsi="Times New Roman" w:cs="Times New Roman"/>
          <w:sz w:val="24"/>
        </w:rPr>
        <w:t xml:space="preserve">Képviseletében: Cséri Zoltán bv. dandártábornok, büntetés-végrehajtási főtanácsos, intézetparancsnok, </w:t>
      </w:r>
    </w:p>
    <w:p w:rsidR="00993CD3" w:rsidRPr="000745B0" w:rsidRDefault="00993CD3" w:rsidP="00993CD3">
      <w:pPr>
        <w:spacing w:line="240" w:lineRule="auto"/>
        <w:ind w:left="2124"/>
        <w:rPr>
          <w:rFonts w:ascii="Times New Roman" w:hAnsi="Times New Roman" w:cs="Times New Roman"/>
          <w:sz w:val="24"/>
        </w:rPr>
      </w:pPr>
      <w:r w:rsidRPr="000745B0">
        <w:rPr>
          <w:rFonts w:ascii="Times New Roman" w:hAnsi="Times New Roman" w:cs="Times New Roman"/>
          <w:sz w:val="24"/>
        </w:rPr>
        <w:t xml:space="preserve">mint Vevő (továbbiakban: </w:t>
      </w:r>
      <w:r w:rsidRPr="000745B0">
        <w:rPr>
          <w:rFonts w:ascii="Times New Roman" w:hAnsi="Times New Roman" w:cs="Times New Roman"/>
          <w:b/>
          <w:bCs/>
          <w:sz w:val="24"/>
        </w:rPr>
        <w:t>Vevő</w:t>
      </w:r>
      <w:r w:rsidRPr="000745B0">
        <w:rPr>
          <w:rFonts w:ascii="Times New Roman" w:hAnsi="Times New Roman" w:cs="Times New Roman"/>
          <w:sz w:val="24"/>
        </w:rPr>
        <w:t>)</w:t>
      </w:r>
    </w:p>
    <w:p w:rsidR="00993CD3" w:rsidRDefault="00993CD3" w:rsidP="00993CD3">
      <w:pPr>
        <w:spacing w:line="240" w:lineRule="auto"/>
        <w:ind w:left="1416" w:firstLine="708"/>
        <w:rPr>
          <w:rFonts w:ascii="Times New Roman" w:hAnsi="Times New Roman" w:cs="Times New Roman"/>
          <w:sz w:val="24"/>
        </w:rPr>
      </w:pPr>
    </w:p>
    <w:p w:rsidR="00993CD3" w:rsidRPr="000745B0" w:rsidRDefault="00993CD3" w:rsidP="00077CCB">
      <w:pPr>
        <w:spacing w:line="240" w:lineRule="auto"/>
        <w:rPr>
          <w:rFonts w:ascii="Times New Roman" w:hAnsi="Times New Roman" w:cs="Times New Roman"/>
          <w:sz w:val="24"/>
        </w:rPr>
      </w:pPr>
    </w:p>
    <w:p w:rsidR="000745B0" w:rsidRPr="00077CCB" w:rsidRDefault="000745B0" w:rsidP="00077CCB">
      <w:pPr>
        <w:spacing w:line="240" w:lineRule="auto"/>
        <w:rPr>
          <w:rFonts w:ascii="Times New Roman" w:hAnsi="Times New Roman" w:cs="Times New Roman"/>
          <w:sz w:val="24"/>
          <w:highlight w:val="yellow"/>
        </w:rPr>
      </w:pPr>
      <w:r w:rsidRPr="00077CCB">
        <w:rPr>
          <w:rFonts w:ascii="Times New Roman" w:hAnsi="Times New Roman" w:cs="Times New Roman"/>
          <w:sz w:val="24"/>
        </w:rPr>
        <w:t xml:space="preserve">másrészről a </w:t>
      </w:r>
      <w:r w:rsidRPr="00077CCB">
        <w:rPr>
          <w:rFonts w:ascii="Times New Roman" w:hAnsi="Times New Roman" w:cs="Times New Roman"/>
          <w:sz w:val="24"/>
        </w:rPr>
        <w:tab/>
      </w:r>
      <w:r w:rsidRPr="00077CCB">
        <w:rPr>
          <w:rFonts w:ascii="Times New Roman" w:hAnsi="Times New Roman" w:cs="Times New Roman"/>
          <w:sz w:val="24"/>
        </w:rPr>
        <w:tab/>
      </w:r>
      <w:r w:rsidRPr="00077CCB">
        <w:rPr>
          <w:rFonts w:ascii="Times New Roman" w:hAnsi="Times New Roman" w:cs="Times New Roman"/>
          <w:sz w:val="24"/>
          <w:highlight w:val="yellow"/>
        </w:rPr>
        <w:t>…………………………………..…….</w:t>
      </w:r>
    </w:p>
    <w:p w:rsidR="000745B0" w:rsidRPr="00077CCB" w:rsidRDefault="000745B0" w:rsidP="00077CCB">
      <w:pPr>
        <w:pStyle w:val="Szvegtrzsbehzssal2"/>
        <w:spacing w:line="240" w:lineRule="auto"/>
        <w:ind w:left="1418"/>
        <w:rPr>
          <w:rFonts w:ascii="Times New Roman" w:hAnsi="Times New Roman" w:cs="Times New Roman"/>
          <w:sz w:val="24"/>
          <w:highlight w:val="yellow"/>
        </w:rPr>
      </w:pPr>
      <w:r w:rsidRPr="00077CCB">
        <w:rPr>
          <w:rFonts w:ascii="Times New Roman" w:hAnsi="Times New Roman" w:cs="Times New Roman"/>
          <w:b/>
          <w:bCs/>
          <w:sz w:val="24"/>
          <w:highlight w:val="yellow"/>
        </w:rPr>
        <w:tab/>
      </w:r>
      <w:r w:rsidRPr="00077CCB">
        <w:rPr>
          <w:rFonts w:ascii="Times New Roman" w:hAnsi="Times New Roman" w:cs="Times New Roman"/>
          <w:bCs/>
          <w:sz w:val="24"/>
          <w:highlight w:val="yellow"/>
        </w:rPr>
        <w:t>Székhely:……………………………………………………………….</w:t>
      </w:r>
    </w:p>
    <w:p w:rsidR="000745B0" w:rsidRPr="00077CCB" w:rsidRDefault="000745B0" w:rsidP="00077CCB">
      <w:pPr>
        <w:spacing w:line="240" w:lineRule="auto"/>
        <w:ind w:left="2125" w:firstLine="2"/>
        <w:rPr>
          <w:rFonts w:ascii="Times New Roman" w:hAnsi="Times New Roman" w:cs="Times New Roman"/>
          <w:sz w:val="24"/>
          <w:highlight w:val="yellow"/>
        </w:rPr>
      </w:pPr>
      <w:r w:rsidRPr="00077CCB">
        <w:rPr>
          <w:rFonts w:ascii="Times New Roman" w:hAnsi="Times New Roman" w:cs="Times New Roman"/>
          <w:sz w:val="24"/>
          <w:highlight w:val="yellow"/>
        </w:rPr>
        <w:t>Cégjegyzékszám:………………………………………………………</w:t>
      </w:r>
    </w:p>
    <w:p w:rsidR="000745B0" w:rsidRPr="00077CCB" w:rsidRDefault="000745B0" w:rsidP="00077CCB">
      <w:pPr>
        <w:spacing w:line="240" w:lineRule="auto"/>
        <w:ind w:left="2122" w:firstLine="2"/>
        <w:rPr>
          <w:rFonts w:ascii="Times New Roman" w:hAnsi="Times New Roman" w:cs="Times New Roman"/>
          <w:sz w:val="24"/>
          <w:highlight w:val="yellow"/>
        </w:rPr>
      </w:pPr>
      <w:r w:rsidRPr="00077CCB">
        <w:rPr>
          <w:rFonts w:ascii="Times New Roman" w:hAnsi="Times New Roman" w:cs="Times New Roman"/>
          <w:sz w:val="24"/>
          <w:highlight w:val="yellow"/>
        </w:rPr>
        <w:t>Adószám:………………………………………………………………</w:t>
      </w:r>
    </w:p>
    <w:p w:rsidR="000745B0" w:rsidRPr="00077CCB" w:rsidRDefault="000745B0" w:rsidP="00077CCB">
      <w:pPr>
        <w:spacing w:line="240" w:lineRule="auto"/>
        <w:ind w:left="2124"/>
        <w:rPr>
          <w:rFonts w:ascii="Times New Roman" w:hAnsi="Times New Roman" w:cs="Times New Roman"/>
          <w:sz w:val="24"/>
          <w:highlight w:val="yellow"/>
        </w:rPr>
      </w:pPr>
      <w:r w:rsidRPr="00077CCB">
        <w:rPr>
          <w:rFonts w:ascii="Times New Roman" w:hAnsi="Times New Roman" w:cs="Times New Roman"/>
          <w:sz w:val="24"/>
          <w:highlight w:val="yellow"/>
        </w:rPr>
        <w:t>Pénzforgalmi számlaszám:…………………….....................................</w:t>
      </w:r>
    </w:p>
    <w:p w:rsidR="000745B0" w:rsidRPr="00077CCB" w:rsidRDefault="000745B0" w:rsidP="00077CCB">
      <w:pPr>
        <w:spacing w:line="240" w:lineRule="auto"/>
        <w:ind w:left="2124"/>
        <w:rPr>
          <w:rFonts w:ascii="Times New Roman" w:hAnsi="Times New Roman" w:cs="Times New Roman"/>
          <w:sz w:val="24"/>
          <w:highlight w:val="yellow"/>
        </w:rPr>
      </w:pPr>
      <w:r w:rsidRPr="00077CCB">
        <w:rPr>
          <w:rFonts w:ascii="Times New Roman" w:hAnsi="Times New Roman" w:cs="Times New Roman"/>
          <w:sz w:val="24"/>
          <w:highlight w:val="yellow"/>
        </w:rPr>
        <w:t>Képviseletében:………………………………………………………...</w:t>
      </w:r>
    </w:p>
    <w:p w:rsidR="000745B0" w:rsidRPr="000745B0" w:rsidRDefault="000745B0" w:rsidP="00077CCB">
      <w:pPr>
        <w:spacing w:line="240" w:lineRule="auto"/>
        <w:ind w:left="2124"/>
        <w:rPr>
          <w:rFonts w:ascii="Times New Roman" w:hAnsi="Times New Roman" w:cs="Times New Roman"/>
          <w:sz w:val="24"/>
        </w:rPr>
      </w:pPr>
      <w:r w:rsidRPr="00077CCB">
        <w:rPr>
          <w:rFonts w:ascii="Times New Roman" w:hAnsi="Times New Roman" w:cs="Times New Roman"/>
          <w:sz w:val="24"/>
          <w:highlight w:val="yellow"/>
        </w:rPr>
        <w:t xml:space="preserve">mint Eladó (továbbiakban </w:t>
      </w:r>
      <w:r w:rsidRPr="00077CCB">
        <w:rPr>
          <w:rFonts w:ascii="Times New Roman" w:hAnsi="Times New Roman" w:cs="Times New Roman"/>
          <w:b/>
          <w:sz w:val="24"/>
          <w:highlight w:val="yellow"/>
        </w:rPr>
        <w:t>Eladó</w:t>
      </w:r>
      <w:r w:rsidRPr="00077CCB">
        <w:rPr>
          <w:rFonts w:ascii="Times New Roman" w:hAnsi="Times New Roman" w:cs="Times New Roman"/>
          <w:sz w:val="24"/>
          <w:highlight w:val="yellow"/>
        </w:rPr>
        <w:t>)</w:t>
      </w:r>
    </w:p>
    <w:p w:rsidR="000745B0" w:rsidRPr="000745B0" w:rsidRDefault="000745B0" w:rsidP="00077CCB">
      <w:pPr>
        <w:widowControl w:val="0"/>
        <w:autoSpaceDE w:val="0"/>
        <w:autoSpaceDN w:val="0"/>
        <w:spacing w:line="240" w:lineRule="auto"/>
        <w:rPr>
          <w:rFonts w:ascii="Times New Roman" w:hAnsi="Times New Roman" w:cs="Times New Roman"/>
          <w:sz w:val="24"/>
          <w:u w:val="single"/>
        </w:rPr>
      </w:pPr>
      <w:r w:rsidRPr="000745B0">
        <w:rPr>
          <w:rFonts w:ascii="Times New Roman" w:hAnsi="Times New Roman" w:cs="Times New Roman"/>
          <w:sz w:val="24"/>
          <w:u w:val="single"/>
        </w:rPr>
        <w:t>Előzmények:</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 xml:space="preserve">Vevő a TED-ben </w:t>
      </w:r>
      <w:r w:rsidRPr="00077CCB">
        <w:rPr>
          <w:rFonts w:ascii="Times New Roman" w:hAnsi="Times New Roman" w:cs="Times New Roman"/>
          <w:sz w:val="24"/>
          <w:highlight w:val="yellow"/>
        </w:rPr>
        <w:t>201</w:t>
      </w:r>
      <w:r w:rsidR="00B32DC1">
        <w:rPr>
          <w:rFonts w:ascii="Times New Roman" w:hAnsi="Times New Roman" w:cs="Times New Roman"/>
          <w:sz w:val="24"/>
          <w:highlight w:val="yellow"/>
        </w:rPr>
        <w:t>8</w:t>
      </w:r>
      <w:r w:rsidRPr="00077CCB">
        <w:rPr>
          <w:rFonts w:ascii="Times New Roman" w:hAnsi="Times New Roman" w:cs="Times New Roman"/>
          <w:sz w:val="24"/>
          <w:highlight w:val="yellow"/>
        </w:rPr>
        <w:t xml:space="preserve">. </w:t>
      </w:r>
      <w:r w:rsidR="00B32DC1">
        <w:rPr>
          <w:rFonts w:ascii="Times New Roman" w:hAnsi="Times New Roman" w:cs="Times New Roman"/>
          <w:sz w:val="24"/>
          <w:highlight w:val="yellow"/>
        </w:rPr>
        <w:t>január 10</w:t>
      </w:r>
      <w:r w:rsidRPr="00077CCB">
        <w:rPr>
          <w:rFonts w:ascii="Times New Roman" w:hAnsi="Times New Roman" w:cs="Times New Roman"/>
          <w:sz w:val="24"/>
          <w:highlight w:val="yellow"/>
        </w:rPr>
        <w:t xml:space="preserve">-én megjelent, </w:t>
      </w:r>
      <w:r w:rsidR="00B32DC1" w:rsidRPr="00B32DC1">
        <w:rPr>
          <w:rFonts w:ascii="Times New Roman" w:hAnsi="Times New Roman" w:cs="Times New Roman"/>
          <w:sz w:val="24"/>
        </w:rPr>
        <w:t>2018/S 006-008729</w:t>
      </w:r>
      <w:r w:rsidRPr="000745B0">
        <w:rPr>
          <w:rFonts w:ascii="Times New Roman" w:hAnsi="Times New Roman" w:cs="Times New Roman"/>
          <w:sz w:val="24"/>
        </w:rPr>
        <w:t>számú ajánlati felhívással, a „</w:t>
      </w:r>
      <w:r w:rsidR="003F6268" w:rsidRPr="00050164">
        <w:rPr>
          <w:rFonts w:ascii="Times New Roman" w:eastAsia="Times New Roman" w:hAnsi="Times New Roman"/>
          <w:sz w:val="24"/>
        </w:rPr>
        <w:t>Fogvatartottak élelmezési ellátását biztosító alapanyagok beszerzése</w:t>
      </w:r>
      <w:r w:rsidRPr="000745B0">
        <w:rPr>
          <w:rFonts w:ascii="Times New Roman" w:hAnsi="Times New Roman" w:cs="Times New Roman"/>
          <w:sz w:val="24"/>
        </w:rPr>
        <w:t>” tárgyban közbeszerzési eljárást folytatott le, mely eljárásban az ajánlattevőként szerződő félnek– az alábbi Rész tekintetében - az Eladót nyilvánította:</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3F6268" w:rsidRDefault="003F6268" w:rsidP="00077CCB">
      <w:pPr>
        <w:spacing w:line="240" w:lineRule="auto"/>
        <w:rPr>
          <w:rFonts w:ascii="Times New Roman" w:eastAsia="Times New Roman" w:hAnsi="Times New Roman"/>
          <w:bCs/>
          <w:sz w:val="24"/>
        </w:rPr>
      </w:pPr>
      <w:r w:rsidRPr="00A06F6D">
        <w:rPr>
          <w:rFonts w:ascii="Times New Roman" w:eastAsia="Times New Roman" w:hAnsi="Times New Roman"/>
          <w:bCs/>
          <w:sz w:val="24"/>
        </w:rPr>
        <w:t xml:space="preserve">1. </w:t>
      </w:r>
      <w:r>
        <w:rPr>
          <w:rFonts w:ascii="Times New Roman" w:eastAsia="Times New Roman" w:hAnsi="Times New Roman"/>
          <w:bCs/>
          <w:sz w:val="24"/>
        </w:rPr>
        <w:t>Tejtermékek</w:t>
      </w:r>
      <w:r w:rsidRPr="00A06F6D">
        <w:rPr>
          <w:rFonts w:ascii="Times New Roman" w:eastAsia="Times New Roman" w:hAnsi="Times New Roman"/>
          <w:bCs/>
          <w:sz w:val="24"/>
        </w:rPr>
        <w:t>,</w:t>
      </w:r>
    </w:p>
    <w:p w:rsidR="003F6268" w:rsidRDefault="003F6268" w:rsidP="00077CCB">
      <w:pPr>
        <w:spacing w:line="240" w:lineRule="auto"/>
        <w:rPr>
          <w:rFonts w:ascii="Times New Roman" w:eastAsia="Times New Roman" w:hAnsi="Times New Roman"/>
          <w:bCs/>
          <w:sz w:val="24"/>
        </w:rPr>
      </w:pPr>
      <w:r w:rsidRPr="00A06F6D">
        <w:rPr>
          <w:rFonts w:ascii="Times New Roman" w:eastAsia="Times New Roman" w:hAnsi="Times New Roman"/>
          <w:bCs/>
          <w:sz w:val="24"/>
        </w:rPr>
        <w:t>2. Szárazáruk,</w:t>
      </w:r>
    </w:p>
    <w:p w:rsidR="003F6268" w:rsidRDefault="003F6268" w:rsidP="00077CCB">
      <w:pPr>
        <w:spacing w:line="240" w:lineRule="auto"/>
        <w:rPr>
          <w:rFonts w:ascii="Times New Roman" w:eastAsia="Times New Roman" w:hAnsi="Times New Roman"/>
          <w:bCs/>
          <w:sz w:val="24"/>
        </w:rPr>
      </w:pPr>
      <w:r w:rsidRPr="00A06F6D">
        <w:rPr>
          <w:rFonts w:ascii="Times New Roman" w:eastAsia="Times New Roman" w:hAnsi="Times New Roman"/>
          <w:bCs/>
          <w:sz w:val="24"/>
        </w:rPr>
        <w:t xml:space="preserve">3. </w:t>
      </w:r>
      <w:r w:rsidR="006B131C">
        <w:rPr>
          <w:rFonts w:ascii="Times New Roman" w:eastAsia="Times New Roman" w:hAnsi="Times New Roman"/>
          <w:bCs/>
          <w:sz w:val="24"/>
        </w:rPr>
        <w:t>S</w:t>
      </w:r>
      <w:r w:rsidRPr="00A06F6D">
        <w:rPr>
          <w:rFonts w:ascii="Times New Roman" w:eastAsia="Times New Roman" w:hAnsi="Times New Roman"/>
          <w:bCs/>
          <w:sz w:val="24"/>
        </w:rPr>
        <w:t>avanyúságok,</w:t>
      </w:r>
    </w:p>
    <w:p w:rsidR="003F6268" w:rsidRPr="006B131C" w:rsidRDefault="003F6268" w:rsidP="00077CCB">
      <w:pPr>
        <w:spacing w:line="240" w:lineRule="auto"/>
        <w:rPr>
          <w:rFonts w:ascii="Times New Roman" w:eastAsia="Times New Roman" w:hAnsi="Times New Roman"/>
          <w:bCs/>
          <w:sz w:val="24"/>
        </w:rPr>
      </w:pPr>
      <w:r w:rsidRPr="006B131C">
        <w:rPr>
          <w:rFonts w:ascii="Times New Roman" w:eastAsia="Times New Roman" w:hAnsi="Times New Roman"/>
          <w:bCs/>
          <w:sz w:val="24"/>
        </w:rPr>
        <w:t xml:space="preserve">4. </w:t>
      </w:r>
      <w:r w:rsidR="006B131C" w:rsidRPr="006B131C">
        <w:rPr>
          <w:rFonts w:ascii="Times New Roman" w:eastAsia="Times New Roman" w:hAnsi="Times New Roman"/>
          <w:bCs/>
          <w:sz w:val="24"/>
        </w:rPr>
        <w:t>Földes áru zöldség-gyümölcs</w:t>
      </w:r>
      <w:r w:rsidRPr="006B131C">
        <w:rPr>
          <w:rFonts w:ascii="Times New Roman" w:eastAsia="Times New Roman" w:hAnsi="Times New Roman"/>
          <w:bCs/>
          <w:sz w:val="24"/>
        </w:rPr>
        <w:t xml:space="preserve">, </w:t>
      </w:r>
    </w:p>
    <w:p w:rsidR="003F6268" w:rsidRDefault="003F6268" w:rsidP="00077CCB">
      <w:pPr>
        <w:spacing w:line="240" w:lineRule="auto"/>
        <w:rPr>
          <w:rFonts w:ascii="Times New Roman" w:eastAsia="Times New Roman" w:hAnsi="Times New Roman"/>
          <w:bCs/>
          <w:sz w:val="24"/>
        </w:rPr>
      </w:pPr>
      <w:r>
        <w:rPr>
          <w:rFonts w:ascii="Times New Roman" w:eastAsia="Times New Roman" w:hAnsi="Times New Roman"/>
          <w:bCs/>
          <w:sz w:val="24"/>
        </w:rPr>
        <w:t>5</w:t>
      </w:r>
      <w:r w:rsidRPr="00A06F6D">
        <w:rPr>
          <w:rFonts w:ascii="Times New Roman" w:eastAsia="Times New Roman" w:hAnsi="Times New Roman"/>
          <w:bCs/>
          <w:sz w:val="24"/>
        </w:rPr>
        <w:t xml:space="preserve">. Felvágottak, </w:t>
      </w:r>
    </w:p>
    <w:p w:rsidR="000745B0" w:rsidRDefault="003F6268" w:rsidP="00077CCB">
      <w:pPr>
        <w:widowControl w:val="0"/>
        <w:autoSpaceDE w:val="0"/>
        <w:autoSpaceDN w:val="0"/>
        <w:spacing w:line="240" w:lineRule="auto"/>
        <w:rPr>
          <w:rFonts w:ascii="Times New Roman" w:eastAsia="Times New Roman" w:hAnsi="Times New Roman"/>
          <w:bCs/>
          <w:sz w:val="24"/>
        </w:rPr>
      </w:pPr>
      <w:r>
        <w:rPr>
          <w:rFonts w:ascii="Times New Roman" w:eastAsia="Times New Roman" w:hAnsi="Times New Roman"/>
          <w:bCs/>
          <w:sz w:val="24"/>
        </w:rPr>
        <w:t xml:space="preserve">6. </w:t>
      </w:r>
      <w:r w:rsidRPr="00A06F6D">
        <w:rPr>
          <w:rFonts w:ascii="Times New Roman" w:eastAsia="Times New Roman" w:hAnsi="Times New Roman"/>
          <w:bCs/>
          <w:sz w:val="24"/>
        </w:rPr>
        <w:t>Mirelit áruk</w:t>
      </w:r>
    </w:p>
    <w:p w:rsidR="003F6268" w:rsidRPr="000745B0" w:rsidRDefault="003F6268"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i/>
          <w:sz w:val="24"/>
        </w:rPr>
      </w:pPr>
      <w:r w:rsidRPr="000745B0">
        <w:rPr>
          <w:rFonts w:ascii="Times New Roman" w:hAnsi="Times New Roman" w:cs="Times New Roman"/>
          <w:i/>
          <w:sz w:val="24"/>
        </w:rPr>
        <w:t>(Csak az ajánlattal érintett Rész megnevezésének kell szerepelnie, a többi, az ajánlattal nem érintett Rész megnevezését törölni kell.)</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Vevő, mint büntetés-végrehajtási intézet, a jogszabályokban és utasításokban előírt zavartalan ellátás biztosítási kötelezettsége teljesítése érdekében szerződést köt az Eladóval az 1. számú mellékletben meghatározott élelmiszeripari termékek és alapanyagok (a továbbiakban: Áruk) Vevő részére történő határidős adásvételére (szállítására) a jelen szerződésben foglaltak szerint.</w:t>
      </w:r>
    </w:p>
    <w:p w:rsidR="003F6268" w:rsidRDefault="003F6268"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3F6268">
        <w:rPr>
          <w:rFonts w:ascii="Times New Roman" w:hAnsi="Times New Roman" w:cs="Times New Roman"/>
          <w:sz w:val="24"/>
        </w:rPr>
        <w:t xml:space="preserve">Tekintettel arra, hogy a szerződés tárgyát az 1. számú mellékletben meghatározott élelmiszeripari termékek és alapanyagok képezik, ezért a közbeszerzési eljárás dokumentációja, különösen műszaki leírása, valamint az </w:t>
      </w:r>
      <w:r w:rsidR="005F7417">
        <w:rPr>
          <w:rFonts w:ascii="Times New Roman" w:hAnsi="Times New Roman" w:cs="Times New Roman"/>
          <w:sz w:val="24"/>
        </w:rPr>
        <w:t>E</w:t>
      </w:r>
      <w:r w:rsidRPr="003F6268">
        <w:rPr>
          <w:rFonts w:ascii="Times New Roman" w:hAnsi="Times New Roman" w:cs="Times New Roman"/>
          <w:sz w:val="24"/>
        </w:rPr>
        <w:t>ladó ajánlata a szerződés elválaszthatatlan részét képezi.</w:t>
      </w:r>
    </w:p>
    <w:p w:rsidR="000745B0" w:rsidRPr="000745B0" w:rsidRDefault="000745B0" w:rsidP="00077CCB">
      <w:pPr>
        <w:spacing w:line="240" w:lineRule="auto"/>
        <w:rPr>
          <w:rFonts w:ascii="Times New Roman" w:hAnsi="Times New Roman" w:cs="Times New Roman"/>
          <w:sz w:val="24"/>
        </w:rPr>
      </w:pPr>
    </w:p>
    <w:p w:rsidR="00CD6809"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3F6268">
        <w:rPr>
          <w:rFonts w:ascii="Times New Roman" w:hAnsi="Times New Roman" w:cs="Times New Roman"/>
          <w:sz w:val="24"/>
        </w:rPr>
        <w:t>Az Eladó</w:t>
      </w:r>
      <w:r w:rsidR="003F6268" w:rsidRPr="003F6268">
        <w:rPr>
          <w:rFonts w:ascii="Times New Roman" w:hAnsi="Times New Roman" w:cs="Times New Roman"/>
          <w:sz w:val="24"/>
        </w:rPr>
        <w:t xml:space="preserve"> a jelen szerződés aláírásával egyidejűleg a Vevő rendelkezésére bocsátotta az 1. sz. mellékletben megjelölt élelmiszeripari termékek és alapanyagok gyártmánylapjait és fotóját. </w:t>
      </w:r>
    </w:p>
    <w:p w:rsidR="00077CCB" w:rsidRDefault="00077CCB" w:rsidP="00077CCB">
      <w:pPr>
        <w:widowControl w:val="0"/>
        <w:autoSpaceDE w:val="0"/>
        <w:autoSpaceDN w:val="0"/>
        <w:spacing w:line="240" w:lineRule="auto"/>
        <w:rPr>
          <w:rFonts w:ascii="Times New Roman" w:hAnsi="Times New Roman" w:cs="Times New Roman"/>
          <w:sz w:val="24"/>
        </w:rPr>
      </w:pPr>
    </w:p>
    <w:p w:rsidR="000745B0" w:rsidRPr="003F6268" w:rsidRDefault="003F6268" w:rsidP="00077CCB">
      <w:pPr>
        <w:widowControl w:val="0"/>
        <w:autoSpaceDE w:val="0"/>
        <w:autoSpaceDN w:val="0"/>
        <w:spacing w:line="240" w:lineRule="auto"/>
        <w:rPr>
          <w:rFonts w:ascii="Times New Roman" w:hAnsi="Times New Roman" w:cs="Times New Roman"/>
          <w:sz w:val="24"/>
        </w:rPr>
      </w:pPr>
      <w:r w:rsidRPr="003F6268">
        <w:rPr>
          <w:rFonts w:ascii="Times New Roman" w:hAnsi="Times New Roman" w:cs="Times New Roman"/>
          <w:sz w:val="24"/>
        </w:rPr>
        <w:t xml:space="preserve">Eladó kötelezettséget vállal arra, hogy a szerződés hatálya alatt </w:t>
      </w:r>
      <w:r w:rsidR="000745B0" w:rsidRPr="003F6268">
        <w:rPr>
          <w:rFonts w:ascii="Times New Roman" w:hAnsi="Times New Roman" w:cs="Times New Roman"/>
          <w:sz w:val="24"/>
        </w:rPr>
        <w:t xml:space="preserve">Vevő által megrendelt </w:t>
      </w:r>
      <w:r>
        <w:rPr>
          <w:rFonts w:ascii="Times New Roman" w:hAnsi="Times New Roman" w:cs="Times New Roman"/>
          <w:sz w:val="24"/>
        </w:rPr>
        <w:t>mennyiségű és fajtájú, valamint a leadott fotókon lévők</w:t>
      </w:r>
      <w:r w:rsidR="00CD6809">
        <w:rPr>
          <w:rFonts w:ascii="Times New Roman" w:hAnsi="Times New Roman" w:cs="Times New Roman"/>
          <w:sz w:val="24"/>
        </w:rPr>
        <w:t xml:space="preserve"> árukkal azonos és adott esetben </w:t>
      </w:r>
      <w:r>
        <w:rPr>
          <w:rFonts w:ascii="Times New Roman" w:hAnsi="Times New Roman" w:cs="Times New Roman"/>
          <w:sz w:val="24"/>
        </w:rPr>
        <w:t xml:space="preserve">a leadott </w:t>
      </w:r>
      <w:r>
        <w:rPr>
          <w:rFonts w:ascii="Times New Roman" w:hAnsi="Times New Roman" w:cs="Times New Roman"/>
          <w:sz w:val="24"/>
        </w:rPr>
        <w:lastRenderedPageBreak/>
        <w:t xml:space="preserve">gyártmánylapokban részletezetteknek megfelelő </w:t>
      </w:r>
      <w:r w:rsidR="00CD6809">
        <w:rPr>
          <w:rFonts w:ascii="Times New Roman" w:hAnsi="Times New Roman" w:cs="Times New Roman"/>
          <w:sz w:val="24"/>
        </w:rPr>
        <w:t>á</w:t>
      </w:r>
      <w:r w:rsidR="000745B0" w:rsidRPr="003F6268">
        <w:rPr>
          <w:rFonts w:ascii="Times New Roman" w:hAnsi="Times New Roman" w:cs="Times New Roman"/>
          <w:sz w:val="24"/>
        </w:rPr>
        <w:t xml:space="preserve">rukat a </w:t>
      </w:r>
      <w:r w:rsidR="008221D5" w:rsidRPr="00F86E23">
        <w:rPr>
          <w:rFonts w:ascii="Times New Roman" w:hAnsi="Times New Roman"/>
          <w:sz w:val="24"/>
        </w:rPr>
        <w:t xml:space="preserve">1580/2007/EK rendelet I. </w:t>
      </w:r>
      <w:r w:rsidR="008221D5">
        <w:rPr>
          <w:rFonts w:ascii="Times New Roman" w:hAnsi="Times New Roman"/>
          <w:sz w:val="24"/>
        </w:rPr>
        <w:t>melléklet szerinti I. osztályú</w:t>
      </w:r>
      <w:r w:rsidR="000745B0" w:rsidRPr="003F6268">
        <w:rPr>
          <w:rFonts w:ascii="Times New Roman" w:hAnsi="Times New Roman" w:cs="Times New Roman"/>
          <w:sz w:val="24"/>
        </w:rPr>
        <w:t xml:space="preserve"> minőségben, saját gépjárművel, tároló edényzettel és személyzettel – a Vevő Budapesten lévő objektum</w:t>
      </w:r>
      <w:r w:rsidR="007D26A9">
        <w:rPr>
          <w:rFonts w:ascii="Times New Roman" w:hAnsi="Times New Roman" w:cs="Times New Roman"/>
          <w:sz w:val="24"/>
        </w:rPr>
        <w:t>ai</w:t>
      </w:r>
      <w:r w:rsidR="000745B0" w:rsidRPr="003F6268">
        <w:rPr>
          <w:rFonts w:ascii="Times New Roman" w:hAnsi="Times New Roman" w:cs="Times New Roman"/>
          <w:sz w:val="24"/>
        </w:rPr>
        <w:t>ba</w:t>
      </w:r>
      <w:r w:rsidR="007D26A9">
        <w:rPr>
          <w:rFonts w:ascii="Times New Roman" w:hAnsi="Times New Roman" w:cs="Times New Roman"/>
          <w:sz w:val="24"/>
        </w:rPr>
        <w:t xml:space="preserve"> </w:t>
      </w:r>
      <w:r w:rsidR="007D26A9" w:rsidRPr="007D26A9">
        <w:rPr>
          <w:rFonts w:ascii="Times New Roman" w:hAnsi="Times New Roman" w:cs="Times New Roman"/>
          <w:sz w:val="24"/>
        </w:rPr>
        <w:t>(1055 Budapest, Nagy Ignác u. 5-11, 1108 Budapest, Maglódi út 24.</w:t>
      </w:r>
      <w:r w:rsidR="007D26A9">
        <w:rPr>
          <w:rFonts w:ascii="Times New Roman" w:hAnsi="Times New Roman" w:cs="Times New Roman"/>
          <w:sz w:val="24"/>
        </w:rPr>
        <w:t>, illetve Venyige u. 1.</w:t>
      </w:r>
      <w:r w:rsidR="007D26A9" w:rsidRPr="007D26A9">
        <w:rPr>
          <w:rFonts w:ascii="Times New Roman" w:hAnsi="Times New Roman" w:cs="Times New Roman"/>
          <w:sz w:val="24"/>
        </w:rPr>
        <w:t>)</w:t>
      </w:r>
      <w:r w:rsidR="000745B0" w:rsidRPr="003F6268">
        <w:rPr>
          <w:rFonts w:ascii="Times New Roman" w:hAnsi="Times New Roman" w:cs="Times New Roman"/>
          <w:sz w:val="24"/>
        </w:rPr>
        <w:t xml:space="preserve">, a jelen szerződés 1. sz. mellékletében meghatározott egységárakon leszállítja. </w:t>
      </w:r>
    </w:p>
    <w:p w:rsidR="000745B0" w:rsidRPr="007D26A9" w:rsidRDefault="000745B0" w:rsidP="007D26A9">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highlight w:val="yellow"/>
        </w:rPr>
      </w:pPr>
      <w:r w:rsidRPr="000745B0">
        <w:rPr>
          <w:rFonts w:ascii="Times New Roman" w:hAnsi="Times New Roman" w:cs="Times New Roman"/>
          <w:sz w:val="24"/>
          <w:highlight w:val="yellow"/>
        </w:rPr>
        <w:t>A jelen szerződés szerint áruk összértéke a fent hivatkozott közbeszerzési eljárásban benyújtott ajánlat szerint ….. Ft + ÁFA, azaz … Ft + ÁFA (ajánlati vételár)</w:t>
      </w:r>
      <w:r w:rsidR="007B7A9C">
        <w:rPr>
          <w:rFonts w:ascii="Times New Roman" w:hAnsi="Times New Roman" w:cs="Times New Roman"/>
          <w:sz w:val="24"/>
        </w:rPr>
        <w:t>(* az Eladó ajánlata szerint)</w:t>
      </w:r>
    </w:p>
    <w:p w:rsidR="003F6268" w:rsidRDefault="003F6268" w:rsidP="00077CCB">
      <w:pPr>
        <w:widowControl w:val="0"/>
        <w:autoSpaceDE w:val="0"/>
        <w:autoSpaceDN w:val="0"/>
        <w:spacing w:line="240" w:lineRule="auto"/>
        <w:rPr>
          <w:rFonts w:ascii="Times New Roman" w:hAnsi="Times New Roman" w:cs="Times New Roman"/>
          <w:sz w:val="24"/>
        </w:rPr>
      </w:pPr>
    </w:p>
    <w:p w:rsidR="00C06B31" w:rsidRPr="00C06B31" w:rsidRDefault="005030FF" w:rsidP="00C06B31">
      <w:pPr>
        <w:widowControl w:val="0"/>
        <w:numPr>
          <w:ilvl w:val="0"/>
          <w:numId w:val="38"/>
        </w:numPr>
        <w:autoSpaceDE w:val="0"/>
        <w:autoSpaceDN w:val="0"/>
        <w:spacing w:line="240" w:lineRule="auto"/>
        <w:ind w:left="0" w:firstLine="0"/>
        <w:rPr>
          <w:rFonts w:ascii="Times New Roman" w:hAnsi="Times New Roman" w:cs="Times New Roman"/>
          <w:sz w:val="24"/>
        </w:rPr>
      </w:pPr>
      <w:r>
        <w:rPr>
          <w:rFonts w:ascii="Times New Roman" w:hAnsi="Times New Roman" w:cs="Times New Roman"/>
          <w:sz w:val="24"/>
        </w:rPr>
        <w:t>A</w:t>
      </w:r>
      <w:r w:rsidR="003541AE">
        <w:rPr>
          <w:rFonts w:ascii="Times New Roman" w:hAnsi="Times New Roman" w:cs="Times New Roman"/>
          <w:sz w:val="24"/>
        </w:rPr>
        <w:t>z 1. sz. mellékletben meghatározott áruk ellenértékként a meghatározott ajánlati vételár kimerülése</w:t>
      </w:r>
      <w:r>
        <w:rPr>
          <w:rFonts w:ascii="Times New Roman" w:hAnsi="Times New Roman" w:cs="Times New Roman"/>
          <w:sz w:val="24"/>
        </w:rPr>
        <w:t xml:space="preserve"> esetén a Vevő</w:t>
      </w:r>
      <w:r w:rsidR="003541AE">
        <w:rPr>
          <w:rFonts w:ascii="Times New Roman" w:hAnsi="Times New Roman" w:cs="Times New Roman"/>
          <w:sz w:val="24"/>
        </w:rPr>
        <w:t xml:space="preserve"> </w:t>
      </w:r>
      <w:r w:rsidR="00C06B31" w:rsidRPr="00C06B31">
        <w:rPr>
          <w:rFonts w:ascii="Times New Roman" w:hAnsi="Times New Roman" w:cs="Times New Roman"/>
          <w:sz w:val="24"/>
        </w:rPr>
        <w:t xml:space="preserve">jogosult </w:t>
      </w:r>
      <w:r>
        <w:rPr>
          <w:rFonts w:ascii="Times New Roman" w:hAnsi="Times New Roman" w:cs="Times New Roman"/>
          <w:sz w:val="24"/>
        </w:rPr>
        <w:t xml:space="preserve">jelen szerződés fennállása alatt </w:t>
      </w:r>
      <w:r w:rsidR="00C06B31" w:rsidRPr="00C06B31">
        <w:rPr>
          <w:rFonts w:ascii="Times New Roman" w:hAnsi="Times New Roman" w:cs="Times New Roman"/>
          <w:sz w:val="24"/>
        </w:rPr>
        <w:t>az 1. sz. mellékletben szereplő bármely tétel esetében</w:t>
      </w:r>
      <w:r w:rsidR="00731A1F">
        <w:rPr>
          <w:rFonts w:ascii="Times New Roman" w:hAnsi="Times New Roman" w:cs="Times New Roman"/>
          <w:sz w:val="24"/>
        </w:rPr>
        <w:t>, az ott meghatározott mennyiség 20 %-os mértékéig</w:t>
      </w:r>
      <w:r w:rsidR="00C06B31" w:rsidRPr="00C06B31">
        <w:rPr>
          <w:rFonts w:ascii="Times New Roman" w:hAnsi="Times New Roman" w:cs="Times New Roman"/>
          <w:sz w:val="24"/>
        </w:rPr>
        <w:t xml:space="preserve"> – változatlan egységáron - többlet-megrendelést eszközölni opcióként.</w:t>
      </w:r>
      <w:r w:rsidR="003541AE">
        <w:rPr>
          <w:rFonts w:ascii="Times New Roman" w:hAnsi="Times New Roman" w:cs="Times New Roman"/>
          <w:sz w:val="24"/>
        </w:rPr>
        <w:t xml:space="preserve"> Az ajánlati vételár kimerülése esetén Vevő előre megszabott ütemezés nélkül bármikor jogosult </w:t>
      </w:r>
      <w:r w:rsidR="003541AE" w:rsidRPr="00C06B31">
        <w:rPr>
          <w:rFonts w:ascii="Times New Roman" w:hAnsi="Times New Roman" w:cs="Times New Roman"/>
          <w:sz w:val="24"/>
        </w:rPr>
        <w:t>bármely tétel esetében – változatlan egységáron - többlet-megrendelést eszközölni</w:t>
      </w:r>
      <w:r w:rsidR="003541AE">
        <w:rPr>
          <w:rFonts w:ascii="Times New Roman" w:hAnsi="Times New Roman" w:cs="Times New Roman"/>
          <w:sz w:val="24"/>
        </w:rPr>
        <w:t xml:space="preserve">. </w:t>
      </w:r>
      <w:r>
        <w:rPr>
          <w:rFonts w:ascii="Times New Roman" w:hAnsi="Times New Roman" w:cs="Times New Roman"/>
          <w:sz w:val="24"/>
        </w:rPr>
        <w:t xml:space="preserve">Az opciós tételek megrendelése csak írásban történhet. </w:t>
      </w:r>
      <w:r w:rsidR="003541AE">
        <w:rPr>
          <w:rFonts w:ascii="Times New Roman" w:hAnsi="Times New Roman" w:cs="Times New Roman"/>
          <w:sz w:val="24"/>
        </w:rPr>
        <w:t xml:space="preserve">Ezen </w:t>
      </w:r>
      <w:r w:rsidR="003541AE" w:rsidRPr="00C06B31">
        <w:rPr>
          <w:rFonts w:ascii="Times New Roman" w:hAnsi="Times New Roman" w:cs="Times New Roman"/>
          <w:sz w:val="24"/>
        </w:rPr>
        <w:t>többlet-megrendelés</w:t>
      </w:r>
      <w:r w:rsidR="003541AE">
        <w:rPr>
          <w:rFonts w:ascii="Times New Roman" w:hAnsi="Times New Roman" w:cs="Times New Roman"/>
          <w:sz w:val="24"/>
        </w:rPr>
        <w:t>ek elszámolására és teljesítésére a felek speciális szabályt nem fogadnak, hanem a szerződésnek az elszámolásra és a teljesítésre irányadó szabályait rendelik változatlanul alkalmazni.</w:t>
      </w:r>
    </w:p>
    <w:p w:rsidR="00CD6809" w:rsidRDefault="00CD6809" w:rsidP="00077CCB">
      <w:pPr>
        <w:pStyle w:val="Listaszerbekezds"/>
        <w:rPr>
          <w:rFonts w:ascii="Times New Roman" w:hAnsi="Times New Roman"/>
        </w:rPr>
      </w:pPr>
    </w:p>
    <w:p w:rsidR="00CD6809" w:rsidRPr="00CD6809" w:rsidRDefault="00CD6809"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CD6809">
        <w:rPr>
          <w:rFonts w:ascii="Times New Roman" w:hAnsi="Times New Roman" w:cs="Times New Roman"/>
          <w:sz w:val="24"/>
        </w:rPr>
        <w:t>Felek megállapodnak abban, hogy az egyes megrendeléseknek értékbeni, mennyiségbeli alsó határa nincs.</w:t>
      </w:r>
    </w:p>
    <w:p w:rsidR="00CD6809" w:rsidRDefault="00CD6809"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jelen szerződést a felek határozott időre, az aláírástól számított 1</w:t>
      </w:r>
      <w:r w:rsidR="001E6968">
        <w:rPr>
          <w:rFonts w:ascii="Times New Roman" w:hAnsi="Times New Roman" w:cs="Times New Roman"/>
          <w:sz w:val="24"/>
        </w:rPr>
        <w:t>2</w:t>
      </w:r>
      <w:r w:rsidRPr="000745B0">
        <w:rPr>
          <w:rFonts w:ascii="Times New Roman" w:hAnsi="Times New Roman" w:cs="Times New Roman"/>
          <w:sz w:val="24"/>
        </w:rPr>
        <w:t xml:space="preserve"> hónapra kötik.</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A jelen szerződés 1. sz. mellékletében meghatározott árak változtatására a szerződés fennállásának időtartama alatt nincs lehetőség. </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A munkanapokon 15:00 óráig leadott megrendelést az Eladó legkésőbb a megrendelést követő </w:t>
      </w:r>
      <w:r w:rsidR="006A68BB" w:rsidRPr="006A68BB">
        <w:rPr>
          <w:rFonts w:ascii="Times New Roman" w:hAnsi="Times New Roman" w:cs="Times New Roman"/>
          <w:sz w:val="24"/>
          <w:highlight w:val="yellow"/>
        </w:rPr>
        <w:t>…*</w:t>
      </w:r>
      <w:r w:rsidRPr="000745B0">
        <w:rPr>
          <w:rFonts w:ascii="Times New Roman" w:hAnsi="Times New Roman" w:cs="Times New Roman"/>
          <w:sz w:val="24"/>
        </w:rPr>
        <w:t xml:space="preserve">munkanap </w:t>
      </w:r>
      <w:r w:rsidR="00D12299">
        <w:rPr>
          <w:rFonts w:ascii="Times New Roman" w:hAnsi="Times New Roman" w:cs="Times New Roman"/>
          <w:sz w:val="24"/>
        </w:rPr>
        <w:t>6.00 és 9.00 óra között</w:t>
      </w:r>
      <w:r w:rsidRPr="000745B0">
        <w:rPr>
          <w:rFonts w:ascii="Times New Roman" w:hAnsi="Times New Roman" w:cs="Times New Roman"/>
          <w:sz w:val="24"/>
        </w:rPr>
        <w:t>, rendkívüli megrendelésre történő szállítás esetén közösen egyeztetett időpontban köteles leszállítani.</w:t>
      </w:r>
      <w:r w:rsidR="006A68BB">
        <w:rPr>
          <w:rFonts w:ascii="Times New Roman" w:hAnsi="Times New Roman" w:cs="Times New Roman"/>
          <w:sz w:val="24"/>
        </w:rPr>
        <w:t xml:space="preserve"> (* az Eladó ajánlata szerint)</w:t>
      </w:r>
    </w:p>
    <w:p w:rsidR="000745B0" w:rsidRPr="000745B0" w:rsidRDefault="000745B0" w:rsidP="00077CCB">
      <w:pPr>
        <w:pStyle w:val="Listaszerbekezds"/>
        <w:ind w:left="0"/>
        <w:rPr>
          <w:rFonts w:ascii="Times New Roman" w:hAnsi="Times New Roman"/>
        </w:rPr>
      </w:pPr>
    </w:p>
    <w:p w:rsidR="000745B0" w:rsidRPr="000745B0" w:rsidRDefault="000745B0" w:rsidP="00077CCB">
      <w:pPr>
        <w:spacing w:line="240" w:lineRule="auto"/>
        <w:rPr>
          <w:rFonts w:ascii="Times New Roman" w:hAnsi="Times New Roman" w:cs="Times New Roman"/>
          <w:sz w:val="24"/>
        </w:rPr>
      </w:pPr>
      <w:r w:rsidRPr="000745B0">
        <w:rPr>
          <w:rFonts w:ascii="Times New Roman" w:hAnsi="Times New Roman" w:cs="Times New Roman"/>
          <w:sz w:val="24"/>
        </w:rPr>
        <w:t>Az Eladó előszállításra csak a Vevő előzetes írásos hozzájárulásával jogosult.</w:t>
      </w:r>
    </w:p>
    <w:p w:rsidR="000745B0" w:rsidRPr="000745B0" w:rsidRDefault="000745B0" w:rsidP="00077CCB">
      <w:pPr>
        <w:spacing w:line="240" w:lineRule="auto"/>
        <w:rPr>
          <w:rFonts w:ascii="Times New Roman" w:hAnsi="Times New Roman" w:cs="Times New Roman"/>
          <w:sz w:val="24"/>
        </w:rPr>
      </w:pPr>
    </w:p>
    <w:p w:rsidR="000745B0" w:rsidRPr="000745B0" w:rsidRDefault="000745B0" w:rsidP="00077CCB">
      <w:pPr>
        <w:spacing w:line="240" w:lineRule="auto"/>
        <w:rPr>
          <w:rFonts w:ascii="Times New Roman" w:hAnsi="Times New Roman" w:cs="Times New Roman"/>
          <w:sz w:val="24"/>
        </w:rPr>
      </w:pPr>
      <w:r w:rsidRPr="000745B0">
        <w:rPr>
          <w:rFonts w:ascii="Times New Roman" w:hAnsi="Times New Roman" w:cs="Times New Roman"/>
          <w:sz w:val="24"/>
        </w:rPr>
        <w:t>Ha a szállítás valamilyen büntetés-végrehajtási ok miatt a megadott napon nem teljesíthető, a szállítást a büntetés-végrehajtási ok megszűnését követő munkanapra kell áthelyezni. A Vevőt a büntetés-végrehajtási ok miatt meghiúsult szállítás elmaradása miatt sem felelősség, sem kártérítési kötelezettség nem terheli. / Büntetés-végrehajtási ok: minden olyan esemény és eseményt befolyásoló intézkedés, mely során a Büntetés-végrehajtási intézet – mint Vevő - szervezetszerű tevékenységében beállt zavart el nem hárítják. /</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3F6268">
        <w:rPr>
          <w:rFonts w:ascii="Times New Roman" w:hAnsi="Times New Roman" w:cs="Times New Roman"/>
          <w:sz w:val="24"/>
        </w:rPr>
        <w:t>Vevő a szerződés teljesítésére nem jogosult projekttársaságot létrehozni.</w:t>
      </w:r>
    </w:p>
    <w:p w:rsidR="003F6268" w:rsidRDefault="003F6268"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Az Eladó </w:t>
      </w:r>
      <w:r w:rsidRPr="00225EE0">
        <w:rPr>
          <w:rFonts w:ascii="Times New Roman" w:hAnsi="Times New Roman" w:cs="Times New Roman"/>
          <w:sz w:val="24"/>
        </w:rPr>
        <w:t xml:space="preserve">a </w:t>
      </w:r>
      <w:r w:rsidR="005F7417" w:rsidRPr="00911C07">
        <w:rPr>
          <w:rFonts w:ascii="Times New Roman" w:hAnsi="Times New Roman"/>
          <w:sz w:val="24"/>
        </w:rPr>
        <w:t xml:space="preserve">1580/2007/EK rendelet I. melléklet szerinti I. osztályú </w:t>
      </w:r>
      <w:r w:rsidRPr="00225EE0">
        <w:rPr>
          <w:rFonts w:ascii="Times New Roman" w:hAnsi="Times New Roman" w:cs="Times New Roman"/>
          <w:sz w:val="24"/>
        </w:rPr>
        <w:t>minőségű</w:t>
      </w:r>
      <w:r w:rsidRPr="000745B0">
        <w:rPr>
          <w:rFonts w:ascii="Times New Roman" w:hAnsi="Times New Roman" w:cs="Times New Roman"/>
          <w:sz w:val="24"/>
        </w:rPr>
        <w:t xml:space="preserve"> termékeket köteles szállítani, továbbá az Eladó felelősséget vállal azért, hogy az általa szállított termékek, csomagolások és a szállításra bármikor használt gépjárművek minden tekintetben megfelelnek a jogszabályoknak és a vonatkozó élelmiszer-egészségügyi előírásoknak, szabványoknak, valamint a HACCP rendszer követelményeinek.</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pStyle w:val="Listaszerbekezds"/>
        <w:ind w:left="0"/>
        <w:jc w:val="both"/>
        <w:rPr>
          <w:rFonts w:ascii="Times New Roman" w:hAnsi="Times New Roman"/>
        </w:rPr>
      </w:pPr>
      <w:r w:rsidRPr="000745B0">
        <w:rPr>
          <w:rFonts w:ascii="Times New Roman" w:hAnsi="Times New Roman"/>
        </w:rPr>
        <w:t>A Vevő jogosult bármikor ellenőrizni az említett előírások betartását és szükséges engedélyek (pl.: ÁNTSZ) meglétét.</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lastRenderedPageBreak/>
        <w:t xml:space="preserve">Az átvétel a Vevő fenti címen lévő büntetés-végrehajtási objektumában történik, a vonatkozó minőségi, és adminisztratív előírások szerint. </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 Az Eladó szavatolja és garantálja, hogy a szállított áruk alkalmasak a rendeltetésszerű használatra, vagyis megfelelnek a Magyar Élelmiszerkönyv előírásainak, valamint azt, hogy a fogyaszthatósági idejük legalább ½ részével rendelkeznek. Az Eladó köteles a terméket csomagolva, illetve mérlegelve átadni, a termék csomagolásán feltünteti a termék megnevezését, nettó tömegét, a gyártás és fogyaszthatóság időpontját.</w:t>
      </w:r>
    </w:p>
    <w:p w:rsidR="00225EE0" w:rsidRDefault="00225EE0" w:rsidP="00077CCB">
      <w:pPr>
        <w:pStyle w:val="Listaszerbekezds"/>
        <w:rPr>
          <w:rFonts w:ascii="Times New Roman" w:hAnsi="Times New Roman"/>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Hatóságilag elrendelt forgalomból történő kivonás esetén az áru elszállítása az Eladó kötelezettsége, az ezzel kapcsolatban felmerülő, valamint a kivonásra kerülő termékek pótlásának költségei szintén őt terhelik. </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Eladó szükség szerint egyeztet a Vevővel a szállítás érkezéséről, esetleges módosuló időpontjáról a zavartalan átvétel érdekében. </w:t>
      </w:r>
    </w:p>
    <w:p w:rsidR="000745B0" w:rsidRPr="000745B0" w:rsidRDefault="000745B0" w:rsidP="00077CCB">
      <w:pPr>
        <w:pStyle w:val="Listaszerbekezds"/>
        <w:rPr>
          <w:rFonts w:ascii="Times New Roman" w:hAnsi="Times New Roman"/>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Az áruszállító járművek ki/le rakodás</w:t>
      </w:r>
      <w:r w:rsidR="00176B57">
        <w:rPr>
          <w:rFonts w:ascii="Times New Roman" w:hAnsi="Times New Roman" w:cs="Times New Roman"/>
          <w:sz w:val="24"/>
        </w:rPr>
        <w:t xml:space="preserve">áról </w:t>
      </w:r>
      <w:r w:rsidRPr="000745B0">
        <w:rPr>
          <w:rFonts w:ascii="Times New Roman" w:hAnsi="Times New Roman" w:cs="Times New Roman"/>
          <w:sz w:val="24"/>
        </w:rPr>
        <w:t>az Eladó köteles gondoskodni.</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Az áru Eladótól történő átvétele és szükség szerinti raktározása a Vevő, vagy a Vevő által kijelölt személy feladata.</w:t>
      </w:r>
    </w:p>
    <w:p w:rsidR="000745B0" w:rsidRPr="000745B0" w:rsidRDefault="000745B0" w:rsidP="00077CCB">
      <w:pPr>
        <w:pStyle w:val="Listaszerbekezds"/>
        <w:rPr>
          <w:rFonts w:ascii="Times New Roman" w:hAnsi="Times New Roman"/>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Áruátvétel időpontja munkanapokon 06:00 óra és 12:00 óra közötti időszak.</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Vevő az árut az Eladótól darabszám szerint veszi át. Az áru Eladótól történő átvételekor a Vevő a csomagoláson észlelhető sérülések és hiányosságok esetén, az Eladóval szemben kárigényt jelenthet be, melyről az Eladót haladéktalanul értesíti. Vevő a (csomag) bontás során tapasztalt sérülésekről vagy hiányokról jegyzőkönyvet vesz fel, melyet Eladó köteles elfogadni.</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Vevő az áru átadás-átvétele során jogosult elvégezni mindazon vizsgálatokat és méréseket, amely annak megállapítása végett szükséges, hogy az áru megfelel-e a szerződésben foglalt feltételeknek, így különösen a specifikációban leírtaknak.</w:t>
      </w:r>
    </w:p>
    <w:p w:rsidR="000745B0" w:rsidRDefault="000745B0" w:rsidP="00077CCB">
      <w:pPr>
        <w:widowControl w:val="0"/>
        <w:autoSpaceDE w:val="0"/>
        <w:autoSpaceDN w:val="0"/>
        <w:spacing w:line="240" w:lineRule="auto"/>
        <w:rPr>
          <w:rFonts w:ascii="Times New Roman" w:hAnsi="Times New Roman" w:cs="Times New Roman"/>
          <w:sz w:val="24"/>
        </w:rPr>
      </w:pPr>
    </w:p>
    <w:p w:rsidR="00CD6809" w:rsidRPr="000745B0" w:rsidRDefault="00CD6809"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Ha az átadás-átvételkor a Vevő azt állapítja meg, hogy az áru nem felel meg a szerződésben foglalt feltételeknek, így különösen a specifikációban leírtaknak, akkor a Vevő az áru kicserélését követeli, és megjelöli a kicserélés határidejét. Az Eladó köteles a Vevő által megjelölt igényt haladéktalanul és térítésmentesen raktárról kielégíteni.</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gyűjtőcsomagok számával kapcsolatban észlelt mennyiség hiány vagy sérülés észlelése esetén a Vevő és az Eladó közösen jegyzőkönyvet vesznek fel, amelynek egy példánya a Vevőt illeti meg, a másik két példány pedig az Eladó részére kerül átadásra. A Vevő az árut kísérő számlán a jegyzőkönyv felvételének tényét rögzíti</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Az egyes csomagolási egységeken (gyűjtőkön) belüli mennyiségi eltérések kifogásolására a Vevőnek az átvételtől számított 5 munkanapon belül van lehetősége.</w:t>
      </w:r>
    </w:p>
    <w:p w:rsidR="000745B0" w:rsidRPr="000745B0" w:rsidRDefault="000745B0" w:rsidP="00077CCB">
      <w:pPr>
        <w:pStyle w:val="Listaszerbekezds"/>
        <w:rPr>
          <w:rFonts w:ascii="Times New Roman" w:hAnsi="Times New Roman"/>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Eladó a mennyiségi hiánnyal kapcsolatos kifogást 3 napon belül kivizsgálja, és a rendezésről a Vevőnek tájékoztatást ad.</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göngyöleg csomagolóanyag Vevő objektumából való elszállításról az Eladó saját költségére gondoskodik.</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lastRenderedPageBreak/>
        <w:t>Téves áruszállítás, illetőleg címzés esetén a Vevő az eltérést a szállítólevél másolatára rávezeti, és az árut az Eladó részére eredeti csomagolásban visszaadja. Az Eladó az áru elszállításáról 2 munkanapon belül gondoskodik.</w:t>
      </w:r>
    </w:p>
    <w:p w:rsidR="007B7A9C" w:rsidRDefault="007B7A9C" w:rsidP="007B7A9C">
      <w:pPr>
        <w:pStyle w:val="Listaszerbekezds"/>
        <w:rPr>
          <w:rFonts w:ascii="Times New Roman" w:hAnsi="Times New Roman"/>
        </w:rPr>
      </w:pPr>
    </w:p>
    <w:p w:rsidR="000745B0" w:rsidRDefault="000745B0" w:rsidP="007B7A9C">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Az áru minőségére vonatkozó kifogást a Vevő az átvételtől számított </w:t>
      </w:r>
      <w:r w:rsidR="007B7A9C">
        <w:rPr>
          <w:rFonts w:ascii="Times New Roman" w:hAnsi="Times New Roman" w:cs="Times New Roman"/>
          <w:sz w:val="24"/>
        </w:rPr>
        <w:t xml:space="preserve">az alábbiak szerinti időtartamon </w:t>
      </w:r>
      <w:r w:rsidRPr="000745B0">
        <w:rPr>
          <w:rFonts w:ascii="Times New Roman" w:hAnsi="Times New Roman" w:cs="Times New Roman"/>
          <w:sz w:val="24"/>
        </w:rPr>
        <w:t>belül jelentheti be. Eladó a minőségre vonatkozó kifogást 3 napon belül megvizsgálja, és amennyiben jogosnak találja, úgy a kifogásolt árut kicseréli.</w:t>
      </w:r>
    </w:p>
    <w:p w:rsidR="00176B57" w:rsidRDefault="00176B57" w:rsidP="00176B57">
      <w:pPr>
        <w:pStyle w:val="Listaszerbekezds"/>
        <w:rPr>
          <w:rFonts w:ascii="Times New Roman" w:hAnsi="Times New Roman"/>
        </w:rPr>
      </w:pPr>
    </w:p>
    <w:p w:rsidR="007B7A9C" w:rsidRPr="00176B57" w:rsidRDefault="007B7A9C" w:rsidP="007B7A9C">
      <w:pPr>
        <w:widowControl w:val="0"/>
        <w:autoSpaceDE w:val="0"/>
        <w:autoSpaceDN w:val="0"/>
        <w:spacing w:line="240" w:lineRule="auto"/>
        <w:ind w:left="426"/>
        <w:rPr>
          <w:rFonts w:ascii="Times New Roman" w:hAnsi="Times New Roman" w:cs="Times New Roman"/>
          <w:sz w:val="24"/>
        </w:rPr>
      </w:pPr>
      <w:r w:rsidRPr="00176B57">
        <w:rPr>
          <w:rFonts w:ascii="Times New Roman" w:hAnsi="Times New Roman" w:cs="Times New Roman"/>
          <w:sz w:val="24"/>
        </w:rPr>
        <w:t xml:space="preserve">Mirelit áru – 9 </w:t>
      </w:r>
      <w:r>
        <w:rPr>
          <w:rFonts w:ascii="Times New Roman" w:hAnsi="Times New Roman" w:cs="Times New Roman"/>
          <w:sz w:val="24"/>
        </w:rPr>
        <w:t>munka</w:t>
      </w:r>
      <w:r w:rsidRPr="00176B57">
        <w:rPr>
          <w:rFonts w:ascii="Times New Roman" w:hAnsi="Times New Roman" w:cs="Times New Roman"/>
          <w:sz w:val="24"/>
        </w:rPr>
        <w:t>nap</w:t>
      </w:r>
    </w:p>
    <w:p w:rsidR="007B7A9C" w:rsidRPr="00176B57" w:rsidRDefault="007B7A9C" w:rsidP="007B7A9C">
      <w:pPr>
        <w:widowControl w:val="0"/>
        <w:autoSpaceDE w:val="0"/>
        <w:autoSpaceDN w:val="0"/>
        <w:spacing w:line="240" w:lineRule="auto"/>
        <w:ind w:left="426"/>
        <w:rPr>
          <w:rFonts w:ascii="Times New Roman" w:hAnsi="Times New Roman" w:cs="Times New Roman"/>
          <w:sz w:val="24"/>
        </w:rPr>
      </w:pPr>
      <w:r w:rsidRPr="00176B57">
        <w:rPr>
          <w:rFonts w:ascii="Times New Roman" w:hAnsi="Times New Roman" w:cs="Times New Roman"/>
          <w:sz w:val="24"/>
        </w:rPr>
        <w:t xml:space="preserve">Savanyúságok – 8 </w:t>
      </w:r>
      <w:r>
        <w:rPr>
          <w:rFonts w:ascii="Times New Roman" w:hAnsi="Times New Roman" w:cs="Times New Roman"/>
          <w:sz w:val="24"/>
        </w:rPr>
        <w:t>munka</w:t>
      </w:r>
      <w:r w:rsidRPr="00176B57">
        <w:rPr>
          <w:rFonts w:ascii="Times New Roman" w:hAnsi="Times New Roman" w:cs="Times New Roman"/>
          <w:sz w:val="24"/>
        </w:rPr>
        <w:t>nap</w:t>
      </w:r>
    </w:p>
    <w:p w:rsidR="007B7A9C" w:rsidRPr="00176B57" w:rsidRDefault="007B7A9C" w:rsidP="007B7A9C">
      <w:pPr>
        <w:widowControl w:val="0"/>
        <w:autoSpaceDE w:val="0"/>
        <w:autoSpaceDN w:val="0"/>
        <w:spacing w:line="240" w:lineRule="auto"/>
        <w:ind w:left="426"/>
        <w:rPr>
          <w:rFonts w:ascii="Times New Roman" w:hAnsi="Times New Roman" w:cs="Times New Roman"/>
          <w:sz w:val="24"/>
        </w:rPr>
      </w:pPr>
      <w:r w:rsidRPr="00176B57">
        <w:rPr>
          <w:rFonts w:ascii="Times New Roman" w:hAnsi="Times New Roman" w:cs="Times New Roman"/>
          <w:sz w:val="24"/>
        </w:rPr>
        <w:t>Zöldség</w:t>
      </w:r>
      <w:r>
        <w:rPr>
          <w:rFonts w:ascii="Times New Roman" w:hAnsi="Times New Roman" w:cs="Times New Roman"/>
          <w:sz w:val="24"/>
        </w:rPr>
        <w:t>,</w:t>
      </w:r>
      <w:r w:rsidRPr="00176B57">
        <w:rPr>
          <w:rFonts w:ascii="Times New Roman" w:hAnsi="Times New Roman" w:cs="Times New Roman"/>
          <w:sz w:val="24"/>
        </w:rPr>
        <w:t xml:space="preserve"> Gyümölcs</w:t>
      </w:r>
      <w:r>
        <w:rPr>
          <w:rFonts w:ascii="Times New Roman" w:hAnsi="Times New Roman" w:cs="Times New Roman"/>
          <w:sz w:val="24"/>
        </w:rPr>
        <w:t>,</w:t>
      </w:r>
      <w:r w:rsidRPr="00176B57">
        <w:rPr>
          <w:rFonts w:ascii="Times New Roman" w:hAnsi="Times New Roman" w:cs="Times New Roman"/>
          <w:sz w:val="24"/>
        </w:rPr>
        <w:t xml:space="preserve"> Földes áru </w:t>
      </w:r>
      <w:r>
        <w:rPr>
          <w:rFonts w:ascii="Times New Roman" w:hAnsi="Times New Roman" w:cs="Times New Roman"/>
          <w:sz w:val="24"/>
        </w:rPr>
        <w:t xml:space="preserve">- </w:t>
      </w:r>
      <w:r w:rsidRPr="00176B57">
        <w:rPr>
          <w:rFonts w:ascii="Times New Roman" w:hAnsi="Times New Roman" w:cs="Times New Roman"/>
          <w:sz w:val="24"/>
        </w:rPr>
        <w:t xml:space="preserve">5 </w:t>
      </w:r>
      <w:r>
        <w:rPr>
          <w:rFonts w:ascii="Times New Roman" w:hAnsi="Times New Roman" w:cs="Times New Roman"/>
          <w:sz w:val="24"/>
        </w:rPr>
        <w:t>munka</w:t>
      </w:r>
      <w:r w:rsidRPr="00176B57">
        <w:rPr>
          <w:rFonts w:ascii="Times New Roman" w:hAnsi="Times New Roman" w:cs="Times New Roman"/>
          <w:sz w:val="24"/>
        </w:rPr>
        <w:t>nap</w:t>
      </w:r>
    </w:p>
    <w:p w:rsidR="007B7A9C" w:rsidRPr="00176B57" w:rsidRDefault="007B7A9C" w:rsidP="007B7A9C">
      <w:pPr>
        <w:widowControl w:val="0"/>
        <w:autoSpaceDE w:val="0"/>
        <w:autoSpaceDN w:val="0"/>
        <w:spacing w:line="240" w:lineRule="auto"/>
        <w:ind w:left="426"/>
        <w:rPr>
          <w:rFonts w:ascii="Times New Roman" w:hAnsi="Times New Roman" w:cs="Times New Roman"/>
          <w:sz w:val="24"/>
        </w:rPr>
      </w:pPr>
      <w:r w:rsidRPr="00176B57">
        <w:rPr>
          <w:rFonts w:ascii="Times New Roman" w:hAnsi="Times New Roman" w:cs="Times New Roman"/>
          <w:sz w:val="24"/>
        </w:rPr>
        <w:t xml:space="preserve">Felvágottak – 5 </w:t>
      </w:r>
      <w:r>
        <w:rPr>
          <w:rFonts w:ascii="Times New Roman" w:hAnsi="Times New Roman" w:cs="Times New Roman"/>
          <w:sz w:val="24"/>
        </w:rPr>
        <w:t>munka</w:t>
      </w:r>
      <w:r w:rsidRPr="00176B57">
        <w:rPr>
          <w:rFonts w:ascii="Times New Roman" w:hAnsi="Times New Roman" w:cs="Times New Roman"/>
          <w:sz w:val="24"/>
        </w:rPr>
        <w:t>nap</w:t>
      </w:r>
    </w:p>
    <w:p w:rsidR="007B7A9C" w:rsidRPr="00176B57" w:rsidRDefault="007B7A9C" w:rsidP="007B7A9C">
      <w:pPr>
        <w:widowControl w:val="0"/>
        <w:autoSpaceDE w:val="0"/>
        <w:autoSpaceDN w:val="0"/>
        <w:spacing w:line="240" w:lineRule="auto"/>
        <w:ind w:left="426"/>
        <w:rPr>
          <w:rFonts w:ascii="Times New Roman" w:hAnsi="Times New Roman" w:cs="Times New Roman"/>
          <w:sz w:val="24"/>
        </w:rPr>
      </w:pPr>
      <w:r w:rsidRPr="00176B57">
        <w:rPr>
          <w:rFonts w:ascii="Times New Roman" w:hAnsi="Times New Roman" w:cs="Times New Roman"/>
          <w:sz w:val="24"/>
        </w:rPr>
        <w:t xml:space="preserve">Tejtermékek – 10 </w:t>
      </w:r>
      <w:r>
        <w:rPr>
          <w:rFonts w:ascii="Times New Roman" w:hAnsi="Times New Roman" w:cs="Times New Roman"/>
          <w:sz w:val="24"/>
        </w:rPr>
        <w:t>munka</w:t>
      </w:r>
      <w:r w:rsidRPr="00176B57">
        <w:rPr>
          <w:rFonts w:ascii="Times New Roman" w:hAnsi="Times New Roman" w:cs="Times New Roman"/>
          <w:sz w:val="24"/>
        </w:rPr>
        <w:t>nap</w:t>
      </w:r>
    </w:p>
    <w:p w:rsidR="007B7A9C" w:rsidRPr="00176B57" w:rsidRDefault="007B7A9C" w:rsidP="007B7A9C">
      <w:pPr>
        <w:widowControl w:val="0"/>
        <w:autoSpaceDE w:val="0"/>
        <w:autoSpaceDN w:val="0"/>
        <w:spacing w:line="240" w:lineRule="auto"/>
        <w:ind w:left="426"/>
        <w:rPr>
          <w:rFonts w:ascii="Times New Roman" w:hAnsi="Times New Roman" w:cs="Times New Roman"/>
          <w:sz w:val="24"/>
        </w:rPr>
      </w:pPr>
      <w:r w:rsidRPr="00176B57">
        <w:rPr>
          <w:rFonts w:ascii="Times New Roman" w:hAnsi="Times New Roman" w:cs="Times New Roman"/>
          <w:sz w:val="24"/>
        </w:rPr>
        <w:t xml:space="preserve">Száraz áruk –15 </w:t>
      </w:r>
      <w:r>
        <w:rPr>
          <w:rFonts w:ascii="Times New Roman" w:hAnsi="Times New Roman" w:cs="Times New Roman"/>
          <w:sz w:val="24"/>
        </w:rPr>
        <w:t>munka</w:t>
      </w:r>
      <w:r w:rsidRPr="00176B57">
        <w:rPr>
          <w:rFonts w:ascii="Times New Roman" w:hAnsi="Times New Roman" w:cs="Times New Roman"/>
          <w:sz w:val="24"/>
        </w:rPr>
        <w:t xml:space="preserve">nap </w:t>
      </w:r>
    </w:p>
    <w:p w:rsidR="00176B57" w:rsidRPr="000745B0" w:rsidRDefault="00176B57"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 xml:space="preserve">A Vevő szúrópróba szerűen bármikor jogosult a szállított árukat akkreditált laboratóriummal bevizsgáltatni. Az Eladó számára elmarasztaló eredmény esetén a bevizsgáltatás költségeit az Eladó köteles megtéríteni a Vevőnek a bevizsgálás eredményének kézhezvételét követő 8 napon belül. </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b/>
          <w:sz w:val="24"/>
        </w:rPr>
      </w:pPr>
      <w:r w:rsidRPr="000745B0">
        <w:rPr>
          <w:rFonts w:ascii="Times New Roman" w:hAnsi="Times New Roman" w:cs="Times New Roman"/>
          <w:b/>
          <w:sz w:val="24"/>
        </w:rPr>
        <w:t xml:space="preserve">Fizetési módja és feltétele: </w:t>
      </w:r>
    </w:p>
    <w:p w:rsidR="000745B0" w:rsidRDefault="000745B0" w:rsidP="00077CCB">
      <w:pPr>
        <w:widowControl w:val="0"/>
        <w:autoSpaceDE w:val="0"/>
        <w:autoSpaceDN w:val="0"/>
        <w:spacing w:line="240" w:lineRule="auto"/>
        <w:rPr>
          <w:rFonts w:ascii="Times New Roman" w:hAnsi="Times New Roman" w:cs="Times New Roman"/>
          <w:sz w:val="24"/>
        </w:rPr>
      </w:pPr>
    </w:p>
    <w:p w:rsidR="004B119C" w:rsidRDefault="004B119C" w:rsidP="00077CCB">
      <w:pPr>
        <w:widowControl w:val="0"/>
        <w:autoSpaceDE w:val="0"/>
        <w:autoSpaceDN w:val="0"/>
        <w:spacing w:line="240" w:lineRule="auto"/>
        <w:rPr>
          <w:rFonts w:ascii="Times New Roman" w:hAnsi="Times New Roman" w:cs="Times New Roman"/>
          <w:sz w:val="24"/>
        </w:rPr>
      </w:pPr>
      <w:r w:rsidRPr="004B119C">
        <w:rPr>
          <w:rFonts w:ascii="Times New Roman" w:hAnsi="Times New Roman" w:cs="Times New Roman"/>
          <w:sz w:val="24"/>
        </w:rPr>
        <w:t>A Vevő előleget nem fizet.</w:t>
      </w:r>
    </w:p>
    <w:p w:rsidR="004B119C" w:rsidRPr="000745B0" w:rsidRDefault="004B119C" w:rsidP="00077CCB">
      <w:pPr>
        <w:widowControl w:val="0"/>
        <w:autoSpaceDE w:val="0"/>
        <w:autoSpaceDN w:val="0"/>
        <w:spacing w:line="240" w:lineRule="auto"/>
        <w:rPr>
          <w:rFonts w:ascii="Times New Roman" w:hAnsi="Times New Roman" w:cs="Times New Roman"/>
          <w:sz w:val="24"/>
        </w:rPr>
      </w:pPr>
    </w:p>
    <w:p w:rsid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 xml:space="preserve">Eladó a Vevő által rendelt termékek leszállítását követően a szállítólevelek mennyiségi adatainak összesítésével, a szerződésben rögzített árakon, havonta két alkalommal számláz. </w:t>
      </w:r>
    </w:p>
    <w:p w:rsidR="009341CB" w:rsidRDefault="009341CB" w:rsidP="00077CCB">
      <w:pPr>
        <w:widowControl w:val="0"/>
        <w:autoSpaceDE w:val="0"/>
        <w:autoSpaceDN w:val="0"/>
        <w:spacing w:line="240" w:lineRule="auto"/>
        <w:rPr>
          <w:rFonts w:ascii="Times New Roman" w:hAnsi="Times New Roman" w:cs="Times New Roman"/>
          <w:sz w:val="24"/>
        </w:rPr>
      </w:pPr>
    </w:p>
    <w:p w:rsidR="00CD6809" w:rsidRDefault="009341CB" w:rsidP="00077CCB">
      <w:pPr>
        <w:widowControl w:val="0"/>
        <w:autoSpaceDE w:val="0"/>
        <w:autoSpaceDN w:val="0"/>
        <w:spacing w:line="240" w:lineRule="auto"/>
        <w:rPr>
          <w:rFonts w:ascii="Times New Roman" w:hAnsi="Times New Roman" w:cs="Times New Roman"/>
          <w:sz w:val="24"/>
        </w:rPr>
      </w:pPr>
      <w:r>
        <w:rPr>
          <w:rFonts w:ascii="Times New Roman" w:hAnsi="Times New Roman" w:cs="Times New Roman"/>
          <w:sz w:val="24"/>
        </w:rPr>
        <w:t xml:space="preserve">Eladó köteles a szállítóleveleket géppel kitöltve elkészíteni. A nem géppel, illetve a kézzel írott szállítólevek </w:t>
      </w:r>
      <w:r w:rsidR="00CD6809">
        <w:rPr>
          <w:rFonts w:ascii="Times New Roman" w:hAnsi="Times New Roman" w:cs="Times New Roman"/>
          <w:sz w:val="24"/>
        </w:rPr>
        <w:t>használata esetén a</w:t>
      </w:r>
      <w:r w:rsidR="005F7417">
        <w:rPr>
          <w:rFonts w:ascii="Times New Roman" w:hAnsi="Times New Roman" w:cs="Times New Roman"/>
          <w:sz w:val="24"/>
        </w:rPr>
        <w:t xml:space="preserve"> Vevő</w:t>
      </w:r>
      <w:r w:rsidR="00CD6809">
        <w:rPr>
          <w:rFonts w:ascii="Times New Roman" w:hAnsi="Times New Roman" w:cs="Times New Roman"/>
          <w:sz w:val="24"/>
        </w:rPr>
        <w:t xml:space="preserve"> jogosult </w:t>
      </w:r>
      <w:r w:rsidR="00CD6809" w:rsidRPr="00CD6809">
        <w:rPr>
          <w:rFonts w:ascii="Times New Roman" w:hAnsi="Times New Roman" w:cs="Times New Roman"/>
          <w:sz w:val="24"/>
        </w:rPr>
        <w:t>szállítólevelenként 5.000.- Ft +ÁFA összegű kezelési költséget felszámít</w:t>
      </w:r>
      <w:r w:rsidR="00CD6809">
        <w:rPr>
          <w:rFonts w:ascii="Times New Roman" w:hAnsi="Times New Roman" w:cs="Times New Roman"/>
          <w:sz w:val="24"/>
        </w:rPr>
        <w:t xml:space="preserve">ani. </w:t>
      </w:r>
    </w:p>
    <w:p w:rsidR="009341CB" w:rsidRDefault="009341CB" w:rsidP="00077CCB">
      <w:pPr>
        <w:widowControl w:val="0"/>
        <w:autoSpaceDE w:val="0"/>
        <w:autoSpaceDN w:val="0"/>
        <w:spacing w:line="240" w:lineRule="auto"/>
        <w:rPr>
          <w:rFonts w:ascii="Times New Roman" w:hAnsi="Times New Roman" w:cs="Times New Roman"/>
          <w:sz w:val="24"/>
        </w:rPr>
      </w:pPr>
    </w:p>
    <w:p w:rsidR="009341CB" w:rsidRPr="009341CB" w:rsidRDefault="009341CB" w:rsidP="00077CCB">
      <w:pPr>
        <w:widowControl w:val="0"/>
        <w:autoSpaceDE w:val="0"/>
        <w:autoSpaceDN w:val="0"/>
        <w:spacing w:line="240" w:lineRule="auto"/>
        <w:rPr>
          <w:rFonts w:ascii="Times New Roman" w:hAnsi="Times New Roman" w:cs="Times New Roman"/>
          <w:sz w:val="24"/>
        </w:rPr>
      </w:pPr>
      <w:r>
        <w:rPr>
          <w:rFonts w:ascii="Times New Roman" w:hAnsi="Times New Roman" w:cs="Times New Roman"/>
          <w:sz w:val="24"/>
        </w:rPr>
        <w:t>A</w:t>
      </w:r>
      <w:r w:rsidRPr="009341CB">
        <w:rPr>
          <w:rFonts w:ascii="Times New Roman" w:hAnsi="Times New Roman" w:cs="Times New Roman"/>
          <w:sz w:val="24"/>
        </w:rPr>
        <w:t>z első szállítási periódus a tárgyhónap első napjától a tárgyhónap 15. napjáig tart, míg a második szállítási peridus a tárgyhónap 16. napjától a tárgyhónap végéig tart. Az Eladó pedig köteles az adott szállítási periódusban telj</w:t>
      </w:r>
      <w:r w:rsidR="00CD6809">
        <w:rPr>
          <w:rFonts w:ascii="Times New Roman" w:hAnsi="Times New Roman" w:cs="Times New Roman"/>
          <w:sz w:val="24"/>
        </w:rPr>
        <w:t xml:space="preserve">esített összes szállításáról </w:t>
      </w:r>
      <w:r w:rsidR="009156FE">
        <w:rPr>
          <w:rFonts w:ascii="Times New Roman" w:hAnsi="Times New Roman" w:cs="Times New Roman"/>
          <w:sz w:val="24"/>
        </w:rPr>
        <w:t xml:space="preserve">szóló számlát </w:t>
      </w:r>
      <w:r w:rsidR="00CD6809">
        <w:rPr>
          <w:rFonts w:ascii="Times New Roman" w:hAnsi="Times New Roman" w:cs="Times New Roman"/>
          <w:sz w:val="24"/>
        </w:rPr>
        <w:t>a</w:t>
      </w:r>
      <w:r w:rsidR="008221D5">
        <w:rPr>
          <w:rFonts w:ascii="Times New Roman" w:hAnsi="Times New Roman" w:cs="Times New Roman"/>
          <w:sz w:val="24"/>
        </w:rPr>
        <w:t>z Vevő által előkészített</w:t>
      </w:r>
      <w:r w:rsidR="00CD6809">
        <w:rPr>
          <w:rFonts w:ascii="Times New Roman" w:hAnsi="Times New Roman" w:cs="Times New Roman"/>
          <w:sz w:val="24"/>
        </w:rPr>
        <w:t xml:space="preserve"> teljesítés igazolás</w:t>
      </w:r>
      <w:r w:rsidR="009156FE">
        <w:rPr>
          <w:rFonts w:ascii="Times New Roman" w:hAnsi="Times New Roman" w:cs="Times New Roman"/>
          <w:sz w:val="24"/>
        </w:rPr>
        <w:t xml:space="preserve"> Vevő általi kiadásától </w:t>
      </w:r>
      <w:r w:rsidRPr="009341CB">
        <w:rPr>
          <w:rFonts w:ascii="Times New Roman" w:hAnsi="Times New Roman" w:cs="Times New Roman"/>
          <w:sz w:val="24"/>
        </w:rPr>
        <w:t xml:space="preserve">számított 15 napon </w:t>
      </w:r>
      <w:r w:rsidR="009156FE">
        <w:rPr>
          <w:rFonts w:ascii="Times New Roman" w:hAnsi="Times New Roman" w:cs="Times New Roman"/>
          <w:sz w:val="24"/>
        </w:rPr>
        <w:t xml:space="preserve">belül </w:t>
      </w:r>
      <w:r>
        <w:rPr>
          <w:rFonts w:ascii="Times New Roman" w:hAnsi="Times New Roman" w:cs="Times New Roman"/>
          <w:sz w:val="24"/>
        </w:rPr>
        <w:t xml:space="preserve">Vevő </w:t>
      </w:r>
      <w:r w:rsidRPr="009341CB">
        <w:rPr>
          <w:rFonts w:ascii="Times New Roman" w:hAnsi="Times New Roman" w:cs="Times New Roman"/>
          <w:sz w:val="24"/>
        </w:rPr>
        <w:t xml:space="preserve">részére átadni. Ezen kötelezettség elmulasztása esetén az Eladó köteles számlánként napi </w:t>
      </w:r>
      <w:r w:rsidR="008221D5">
        <w:rPr>
          <w:rFonts w:ascii="Times New Roman" w:hAnsi="Times New Roman" w:cs="Times New Roman"/>
          <w:sz w:val="24"/>
        </w:rPr>
        <w:t>1</w:t>
      </w:r>
      <w:r w:rsidRPr="009341CB">
        <w:rPr>
          <w:rFonts w:ascii="Times New Roman" w:hAnsi="Times New Roman" w:cs="Times New Roman"/>
          <w:sz w:val="24"/>
        </w:rPr>
        <w:t>.000.- Ft + ÁFA összegű kezelési költséget megfizetni a</w:t>
      </w:r>
      <w:r w:rsidR="000B70A2">
        <w:rPr>
          <w:rFonts w:ascii="Times New Roman" w:hAnsi="Times New Roman" w:cs="Times New Roman"/>
          <w:sz w:val="24"/>
        </w:rPr>
        <w:t xml:space="preserve"> Vevő </w:t>
      </w:r>
      <w:r w:rsidRPr="009341CB">
        <w:rPr>
          <w:rFonts w:ascii="Times New Roman" w:hAnsi="Times New Roman" w:cs="Times New Roman"/>
          <w:sz w:val="24"/>
        </w:rPr>
        <w:t xml:space="preserve">számára mindaddig, amíg az </w:t>
      </w:r>
      <w:r w:rsidR="00D12299">
        <w:rPr>
          <w:rFonts w:ascii="Times New Roman" w:hAnsi="Times New Roman" w:cs="Times New Roman"/>
          <w:sz w:val="24"/>
        </w:rPr>
        <w:t xml:space="preserve">említett </w:t>
      </w:r>
      <w:r w:rsidRPr="009341CB">
        <w:rPr>
          <w:rFonts w:ascii="Times New Roman" w:hAnsi="Times New Roman" w:cs="Times New Roman"/>
          <w:sz w:val="24"/>
        </w:rPr>
        <w:t xml:space="preserve">előírásoknak megfelelő </w:t>
      </w:r>
      <w:r w:rsidR="00077CCB">
        <w:rPr>
          <w:rFonts w:ascii="Times New Roman" w:hAnsi="Times New Roman" w:cs="Times New Roman"/>
          <w:sz w:val="24"/>
        </w:rPr>
        <w:t xml:space="preserve">egymással összhangban lévő teljesítésigazolás tervezetet és </w:t>
      </w:r>
      <w:r w:rsidRPr="009341CB">
        <w:rPr>
          <w:rFonts w:ascii="Times New Roman" w:hAnsi="Times New Roman" w:cs="Times New Roman"/>
          <w:sz w:val="24"/>
        </w:rPr>
        <w:t>számlát be nem nyújtja a</w:t>
      </w:r>
      <w:r w:rsidR="000B70A2">
        <w:rPr>
          <w:rFonts w:ascii="Times New Roman" w:hAnsi="Times New Roman" w:cs="Times New Roman"/>
          <w:sz w:val="24"/>
        </w:rPr>
        <w:t xml:space="preserve"> Vevő</w:t>
      </w:r>
      <w:r>
        <w:rPr>
          <w:rFonts w:ascii="Times New Roman" w:hAnsi="Times New Roman" w:cs="Times New Roman"/>
          <w:sz w:val="24"/>
        </w:rPr>
        <w:t xml:space="preserve"> </w:t>
      </w:r>
      <w:r w:rsidRPr="009341CB">
        <w:rPr>
          <w:rFonts w:ascii="Times New Roman" w:hAnsi="Times New Roman" w:cs="Times New Roman"/>
          <w:sz w:val="24"/>
        </w:rPr>
        <w:t>részére.</w:t>
      </w:r>
    </w:p>
    <w:p w:rsidR="009341CB" w:rsidRDefault="009341CB" w:rsidP="00077CCB">
      <w:pPr>
        <w:widowControl w:val="0"/>
        <w:autoSpaceDE w:val="0"/>
        <w:autoSpaceDN w:val="0"/>
        <w:spacing w:line="240" w:lineRule="auto"/>
        <w:rPr>
          <w:rFonts w:ascii="Times New Roman" w:hAnsi="Times New Roman" w:cs="Times New Roman"/>
          <w:sz w:val="24"/>
        </w:rPr>
      </w:pPr>
    </w:p>
    <w:p w:rsidR="00D12299" w:rsidRDefault="00D12299" w:rsidP="00077CCB">
      <w:pPr>
        <w:widowControl w:val="0"/>
        <w:autoSpaceDE w:val="0"/>
        <w:autoSpaceDN w:val="0"/>
        <w:spacing w:line="240" w:lineRule="auto"/>
        <w:rPr>
          <w:rFonts w:ascii="Times New Roman" w:hAnsi="Times New Roman" w:cs="Times New Roman"/>
          <w:sz w:val="24"/>
        </w:rPr>
      </w:pPr>
      <w:r w:rsidRPr="00D12299">
        <w:rPr>
          <w:rFonts w:ascii="Times New Roman" w:hAnsi="Times New Roman" w:cs="Times New Roman"/>
          <w:sz w:val="24"/>
        </w:rPr>
        <w:t>Az elszámolt göngyöleget minden esetben külön számlán kell elszámolni, nem lehet a beszállított árukkal egy számlán. (Szállítólevélen szerepelhet együtt a két tétel)</w:t>
      </w:r>
      <w:r>
        <w:rPr>
          <w:rFonts w:ascii="Times New Roman" w:hAnsi="Times New Roman" w:cs="Times New Roman"/>
          <w:sz w:val="24"/>
        </w:rPr>
        <w:t xml:space="preserve"> </w:t>
      </w:r>
      <w:r w:rsidRPr="009341CB">
        <w:rPr>
          <w:rFonts w:ascii="Times New Roman" w:hAnsi="Times New Roman" w:cs="Times New Roman"/>
          <w:sz w:val="24"/>
        </w:rPr>
        <w:t xml:space="preserve">Ezen kötelezettség elmulasztása esetén az Eladó köteles számlánként napi </w:t>
      </w:r>
      <w:r>
        <w:rPr>
          <w:rFonts w:ascii="Times New Roman" w:hAnsi="Times New Roman" w:cs="Times New Roman"/>
          <w:sz w:val="24"/>
        </w:rPr>
        <w:t>2</w:t>
      </w:r>
      <w:r w:rsidRPr="009341CB">
        <w:rPr>
          <w:rFonts w:ascii="Times New Roman" w:hAnsi="Times New Roman" w:cs="Times New Roman"/>
          <w:sz w:val="24"/>
        </w:rPr>
        <w:t>.000.- Ft + ÁFA összegű kezelési költséget megfizetni a</w:t>
      </w:r>
      <w:r w:rsidR="005F7417">
        <w:rPr>
          <w:rFonts w:ascii="Times New Roman" w:hAnsi="Times New Roman" w:cs="Times New Roman"/>
          <w:sz w:val="24"/>
        </w:rPr>
        <w:t xml:space="preserve"> Vevő</w:t>
      </w:r>
      <w:r>
        <w:rPr>
          <w:rFonts w:ascii="Times New Roman" w:hAnsi="Times New Roman" w:cs="Times New Roman"/>
          <w:sz w:val="24"/>
        </w:rPr>
        <w:t xml:space="preserve"> </w:t>
      </w:r>
      <w:r w:rsidRPr="009341CB">
        <w:rPr>
          <w:rFonts w:ascii="Times New Roman" w:hAnsi="Times New Roman" w:cs="Times New Roman"/>
          <w:sz w:val="24"/>
        </w:rPr>
        <w:t xml:space="preserve">számára mindaddig, amíg az </w:t>
      </w:r>
      <w:r>
        <w:rPr>
          <w:rFonts w:ascii="Times New Roman" w:hAnsi="Times New Roman" w:cs="Times New Roman"/>
          <w:sz w:val="24"/>
        </w:rPr>
        <w:t xml:space="preserve">említett </w:t>
      </w:r>
      <w:r w:rsidRPr="009341CB">
        <w:rPr>
          <w:rFonts w:ascii="Times New Roman" w:hAnsi="Times New Roman" w:cs="Times New Roman"/>
          <w:sz w:val="24"/>
        </w:rPr>
        <w:t>előírásoknak</w:t>
      </w:r>
      <w:r>
        <w:rPr>
          <w:rFonts w:ascii="Times New Roman" w:hAnsi="Times New Roman" w:cs="Times New Roman"/>
          <w:sz w:val="24"/>
        </w:rPr>
        <w:t xml:space="preserve"> megfelelő számlák benyújtásra nem kerülnek</w:t>
      </w:r>
    </w:p>
    <w:p w:rsidR="00D12299" w:rsidRDefault="00D12299"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225EE0">
        <w:rPr>
          <w:rFonts w:ascii="Times New Roman" w:hAnsi="Times New Roman" w:cs="Times New Roman"/>
          <w:sz w:val="24"/>
        </w:rPr>
        <w:t xml:space="preserve">A számlák mellékletét képezi a Vevő képviselője által kiadott teljesítés igazolás. A Vevő részéről teljesítésigazolás kiadására jogosult: </w:t>
      </w:r>
      <w:r w:rsidRPr="0078427C">
        <w:rPr>
          <w:rFonts w:ascii="Times New Roman" w:hAnsi="Times New Roman" w:cs="Times New Roman"/>
          <w:sz w:val="24"/>
          <w:highlight w:val="yellow"/>
        </w:rPr>
        <w:t>név: ………………………………………, telefonszám: ……………..</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A szerződésszerű és a jogszabályoknak megfelelő számlák kiegyenlítése 30 naptári nap</w:t>
      </w:r>
      <w:r w:rsidRPr="004B119C">
        <w:rPr>
          <w:rFonts w:ascii="Times New Roman" w:hAnsi="Times New Roman" w:cs="Times New Roman"/>
          <w:sz w:val="24"/>
        </w:rPr>
        <w:t xml:space="preserve">, a Ptk. </w:t>
      </w:r>
      <w:r w:rsidR="004B119C" w:rsidRPr="004B119C">
        <w:rPr>
          <w:rFonts w:ascii="Times New Roman" w:hAnsi="Times New Roman" w:cs="Times New Roman"/>
          <w:sz w:val="24"/>
        </w:rPr>
        <w:t xml:space="preserve">6:130. §-ának </w:t>
      </w:r>
      <w:r w:rsidRPr="004B119C">
        <w:rPr>
          <w:rFonts w:ascii="Times New Roman" w:hAnsi="Times New Roman" w:cs="Times New Roman"/>
          <w:sz w:val="24"/>
        </w:rPr>
        <w:t>figyelembe vételével.</w:t>
      </w:r>
    </w:p>
    <w:p w:rsidR="000745B0" w:rsidRPr="000745B0" w:rsidRDefault="000745B0" w:rsidP="00077CCB">
      <w:pPr>
        <w:spacing w:line="240" w:lineRule="auto"/>
        <w:rPr>
          <w:rFonts w:ascii="Times New Roman" w:hAnsi="Times New Roman" w:cs="Times New Roman"/>
          <w:sz w:val="24"/>
        </w:rPr>
      </w:pPr>
    </w:p>
    <w:p w:rsidR="000745B0" w:rsidRPr="000745B0" w:rsidRDefault="000745B0" w:rsidP="00077CCB">
      <w:pPr>
        <w:spacing w:line="240" w:lineRule="auto"/>
        <w:rPr>
          <w:rFonts w:ascii="Times New Roman" w:hAnsi="Times New Roman" w:cs="Times New Roman"/>
          <w:sz w:val="24"/>
        </w:rPr>
      </w:pPr>
      <w:r w:rsidRPr="000745B0">
        <w:rPr>
          <w:rFonts w:ascii="Times New Roman" w:hAnsi="Times New Roman" w:cs="Times New Roman"/>
          <w:sz w:val="24"/>
          <w:highlight w:val="yellow"/>
        </w:rPr>
        <w:t>A teljesítés banki átutalással történik Eladó ……………………………….……..</w:t>
      </w:r>
      <w:r w:rsidRPr="000745B0">
        <w:rPr>
          <w:rFonts w:ascii="Times New Roman" w:hAnsi="Times New Roman" w:cs="Times New Roman"/>
          <w:sz w:val="24"/>
          <w:highlight w:val="yellow"/>
        </w:rPr>
        <w:tab/>
        <w:t>számú bankszámlájára.</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A számla kiegyenlítése során az adózás rendjéről szóló 2003. évi XCII. tv. 36/A. §-a előírásai szerint kötelesek eljárni.</w:t>
      </w:r>
    </w:p>
    <w:p w:rsidR="000745B0" w:rsidRPr="004B119C" w:rsidRDefault="000745B0" w:rsidP="00077CCB">
      <w:pPr>
        <w:widowControl w:val="0"/>
        <w:autoSpaceDE w:val="0"/>
        <w:autoSpaceDN w:val="0"/>
        <w:spacing w:line="240" w:lineRule="auto"/>
        <w:rPr>
          <w:rFonts w:ascii="Times New Roman" w:hAnsi="Times New Roman" w:cs="Times New Roman"/>
          <w:sz w:val="24"/>
        </w:rPr>
      </w:pPr>
    </w:p>
    <w:p w:rsidR="000745B0" w:rsidRPr="004B119C" w:rsidRDefault="000745B0" w:rsidP="00077CCB">
      <w:pPr>
        <w:widowControl w:val="0"/>
        <w:autoSpaceDE w:val="0"/>
        <w:autoSpaceDN w:val="0"/>
        <w:spacing w:line="240" w:lineRule="auto"/>
        <w:rPr>
          <w:rFonts w:ascii="Times New Roman" w:hAnsi="Times New Roman" w:cs="Times New Roman"/>
          <w:sz w:val="24"/>
        </w:rPr>
      </w:pPr>
      <w:r w:rsidRPr="004B119C">
        <w:rPr>
          <w:rFonts w:ascii="Times New Roman" w:hAnsi="Times New Roman" w:cs="Times New Roman"/>
          <w:sz w:val="24"/>
        </w:rPr>
        <w:t xml:space="preserve">A késedelmi kamat tekintetében a Ptk. </w:t>
      </w:r>
      <w:r w:rsidR="00225EE0" w:rsidRPr="004B119C">
        <w:rPr>
          <w:rFonts w:ascii="Times New Roman" w:hAnsi="Times New Roman" w:cs="Times New Roman"/>
          <w:sz w:val="24"/>
        </w:rPr>
        <w:t xml:space="preserve">rendelkezései </w:t>
      </w:r>
      <w:r w:rsidRPr="004B119C">
        <w:rPr>
          <w:rFonts w:ascii="Times New Roman" w:hAnsi="Times New Roman" w:cs="Times New Roman"/>
          <w:sz w:val="24"/>
        </w:rPr>
        <w:t>alkalmazandó</w:t>
      </w:r>
      <w:r w:rsidR="00225EE0" w:rsidRPr="004B119C">
        <w:rPr>
          <w:rFonts w:ascii="Times New Roman" w:hAnsi="Times New Roman" w:cs="Times New Roman"/>
          <w:sz w:val="24"/>
        </w:rPr>
        <w:t>ak</w:t>
      </w:r>
      <w:r w:rsidRPr="004B119C">
        <w:rPr>
          <w:rFonts w:ascii="Times New Roman" w:hAnsi="Times New Roman" w:cs="Times New Roman"/>
          <w:sz w:val="24"/>
        </w:rPr>
        <w:t>.</w:t>
      </w:r>
    </w:p>
    <w:p w:rsidR="000745B0" w:rsidRPr="004B119C"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4B119C">
        <w:rPr>
          <w:rFonts w:ascii="Times New Roman" w:hAnsi="Times New Roman" w:cs="Times New Roman"/>
          <w:sz w:val="24"/>
        </w:rPr>
        <w:t>A Kbt. 13</w:t>
      </w:r>
      <w:r w:rsidR="004B119C" w:rsidRPr="004B119C">
        <w:rPr>
          <w:rFonts w:ascii="Times New Roman" w:hAnsi="Times New Roman" w:cs="Times New Roman"/>
          <w:sz w:val="24"/>
        </w:rPr>
        <w:t>5</w:t>
      </w:r>
      <w:r w:rsidRPr="004B119C">
        <w:rPr>
          <w:rFonts w:ascii="Times New Roman" w:hAnsi="Times New Roman" w:cs="Times New Roman"/>
          <w:sz w:val="24"/>
        </w:rPr>
        <w:t>. § (1) és (5)-(6) bekezdése megfelelően alkalmazandó a szerződés teljesítése során.</w:t>
      </w:r>
    </w:p>
    <w:p w:rsid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Szerződő felek magukra nézve kötelezőnek fogadják el, hogy az Állami Számvevőszék és a Kormányzati Ellenőrzési Hivatal jogosult ellenőrizni a rendelkezésükre bocsátott költségvetési pénzeszközök szerződésszerű felhasználását.</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5B0F9A" w:rsidRPr="00BE4F97" w:rsidRDefault="005B0F9A" w:rsidP="005B0F9A">
      <w:pPr>
        <w:widowControl w:val="0"/>
        <w:numPr>
          <w:ilvl w:val="0"/>
          <w:numId w:val="38"/>
        </w:numPr>
        <w:autoSpaceDE w:val="0"/>
        <w:autoSpaceDN w:val="0"/>
        <w:spacing w:line="240" w:lineRule="auto"/>
        <w:ind w:left="0" w:firstLine="0"/>
        <w:rPr>
          <w:rFonts w:ascii="Times New Roman" w:hAnsi="Times New Roman" w:cs="Times New Roman"/>
          <w:sz w:val="24"/>
        </w:rPr>
      </w:pPr>
      <w:r w:rsidRPr="00BE4F97">
        <w:rPr>
          <w:rFonts w:ascii="Times New Roman" w:hAnsi="Times New Roman" w:cs="Times New Roman"/>
          <w:sz w:val="24"/>
        </w:rPr>
        <w:t>A Ptk. 6:186. § (1) bekezdése alapján a kötelezett pénz fizetésére kötelezheti magát arra az esetre, ha olyan okból, amelyért felelős, megszegi a szerződést.</w:t>
      </w:r>
    </w:p>
    <w:p w:rsidR="005B0F9A" w:rsidRPr="00BE4F97" w:rsidRDefault="005B0F9A" w:rsidP="005B0F9A">
      <w:pPr>
        <w:tabs>
          <w:tab w:val="num" w:pos="426"/>
        </w:tabs>
        <w:ind w:left="426" w:hanging="426"/>
        <w:rPr>
          <w:rFonts w:ascii="Times New Roman" w:hAnsi="Times New Roman" w:cs="Times New Roman"/>
          <w:sz w:val="24"/>
        </w:rPr>
      </w:pPr>
    </w:p>
    <w:p w:rsidR="005B0F9A" w:rsidRPr="00BE4F97" w:rsidRDefault="005B0F9A" w:rsidP="005B0F9A">
      <w:pPr>
        <w:tabs>
          <w:tab w:val="left" w:pos="284"/>
          <w:tab w:val="num" w:pos="426"/>
        </w:tabs>
        <w:suppressAutoHyphens/>
        <w:contextualSpacing/>
        <w:rPr>
          <w:rFonts w:ascii="Times New Roman" w:hAnsi="Times New Roman" w:cs="Times New Roman"/>
          <w:b/>
          <w:sz w:val="24"/>
        </w:rPr>
      </w:pPr>
      <w:r w:rsidRPr="00BE4F97">
        <w:rPr>
          <w:rFonts w:ascii="Times New Roman" w:hAnsi="Times New Roman" w:cs="Times New Roman"/>
          <w:b/>
          <w:sz w:val="24"/>
        </w:rPr>
        <w:t>Késedelmi kötbér</w:t>
      </w:r>
    </w:p>
    <w:p w:rsidR="005B0F9A" w:rsidRPr="00BE4F97" w:rsidRDefault="005B0F9A" w:rsidP="005B0F9A">
      <w:pPr>
        <w:widowControl w:val="0"/>
        <w:autoSpaceDE w:val="0"/>
        <w:autoSpaceDN w:val="0"/>
        <w:spacing w:line="240" w:lineRule="auto"/>
        <w:rPr>
          <w:rFonts w:ascii="Times New Roman" w:hAnsi="Times New Roman" w:cs="Times New Roman"/>
          <w:sz w:val="24"/>
        </w:rPr>
      </w:pPr>
      <w:r>
        <w:rPr>
          <w:rFonts w:ascii="Times New Roman" w:hAnsi="Times New Roman" w:cs="Times New Roman"/>
          <w:sz w:val="24"/>
        </w:rPr>
        <w:t>Késedelmes szállításból eredő s</w:t>
      </w:r>
      <w:r w:rsidRPr="00BE4F97">
        <w:rPr>
          <w:rFonts w:ascii="Times New Roman" w:hAnsi="Times New Roman" w:cs="Times New Roman"/>
          <w:sz w:val="24"/>
        </w:rPr>
        <w:t>zerződésszegés esetén Eladó vállalja, hogy késedelmes teljesítés esetén a késedelem időtartamára a késedelemmel érintetett termékcsoport nettó vételárának 1%-a</w:t>
      </w:r>
      <w:r w:rsidR="00733C67">
        <w:rPr>
          <w:rFonts w:ascii="Times New Roman" w:hAnsi="Times New Roman" w:cs="Times New Roman"/>
          <w:sz w:val="24"/>
        </w:rPr>
        <w:t>/</w:t>
      </w:r>
      <w:r w:rsidRPr="00BE4F97">
        <w:rPr>
          <w:rFonts w:ascii="Times New Roman" w:hAnsi="Times New Roman" w:cs="Times New Roman"/>
          <w:sz w:val="24"/>
        </w:rPr>
        <w:t xml:space="preserve">késedelmes </w:t>
      </w:r>
      <w:r w:rsidR="00733C67">
        <w:rPr>
          <w:rFonts w:ascii="Times New Roman" w:hAnsi="Times New Roman" w:cs="Times New Roman"/>
          <w:sz w:val="24"/>
        </w:rPr>
        <w:t>munka</w:t>
      </w:r>
      <w:r w:rsidRPr="00BE4F97">
        <w:rPr>
          <w:rFonts w:ascii="Times New Roman" w:hAnsi="Times New Roman" w:cs="Times New Roman"/>
          <w:sz w:val="24"/>
        </w:rPr>
        <w:t xml:space="preserve">nap kötbért fizet. Amennyiben a </w:t>
      </w:r>
      <w:r w:rsidR="00EA5168">
        <w:rPr>
          <w:rFonts w:ascii="Times New Roman" w:hAnsi="Times New Roman" w:cs="Times New Roman"/>
          <w:sz w:val="24"/>
        </w:rPr>
        <w:t xml:space="preserve">késedelmes </w:t>
      </w:r>
      <w:r w:rsidRPr="00BE4F97">
        <w:rPr>
          <w:rFonts w:ascii="Times New Roman" w:hAnsi="Times New Roman" w:cs="Times New Roman"/>
          <w:sz w:val="24"/>
        </w:rPr>
        <w:t xml:space="preserve">teljesítés időtartama nem éri el a 24 órát, úgy arányosítás útján kerül meghatározásra a késedelmi kötbér összege (a </w:t>
      </w:r>
      <w:r w:rsidR="00EA5168">
        <w:rPr>
          <w:rFonts w:ascii="Times New Roman" w:hAnsi="Times New Roman" w:cs="Times New Roman"/>
          <w:sz w:val="24"/>
        </w:rPr>
        <w:t xml:space="preserve">késedelmes </w:t>
      </w:r>
      <w:r w:rsidRPr="00BE4F97">
        <w:rPr>
          <w:rFonts w:ascii="Times New Roman" w:hAnsi="Times New Roman" w:cs="Times New Roman"/>
          <w:sz w:val="24"/>
        </w:rPr>
        <w:t>teljesítés minden megkezdett órájára 1/24 % kötbér kerül felszámításra).</w:t>
      </w:r>
    </w:p>
    <w:p w:rsidR="005B0F9A" w:rsidRPr="00BE4F97" w:rsidRDefault="005B0F9A" w:rsidP="005B0F9A">
      <w:pPr>
        <w:tabs>
          <w:tab w:val="num" w:pos="426"/>
        </w:tabs>
        <w:spacing w:line="240" w:lineRule="auto"/>
        <w:ind w:left="426" w:hanging="426"/>
        <w:rPr>
          <w:rFonts w:ascii="Times New Roman" w:hAnsi="Times New Roman" w:cs="Times New Roman"/>
          <w:sz w:val="24"/>
        </w:rPr>
      </w:pPr>
    </w:p>
    <w:p w:rsidR="005B0F9A" w:rsidRPr="00BE4F97" w:rsidRDefault="005B0F9A" w:rsidP="005B0F9A">
      <w:pPr>
        <w:tabs>
          <w:tab w:val="num" w:pos="0"/>
        </w:tabs>
        <w:spacing w:line="240" w:lineRule="auto"/>
        <w:rPr>
          <w:rFonts w:ascii="Times New Roman" w:hAnsi="Times New Roman" w:cs="Times New Roman"/>
          <w:sz w:val="24"/>
        </w:rPr>
      </w:pPr>
      <w:r w:rsidRPr="00BE4F97">
        <w:rPr>
          <w:rFonts w:ascii="Times New Roman" w:hAnsi="Times New Roman" w:cs="Times New Roman"/>
          <w:sz w:val="24"/>
        </w:rPr>
        <w:t xml:space="preserve">A késedelemmel érintett napok száma maximum </w:t>
      </w:r>
      <w:r>
        <w:rPr>
          <w:rFonts w:ascii="Times New Roman" w:hAnsi="Times New Roman" w:cs="Times New Roman"/>
          <w:sz w:val="24"/>
        </w:rPr>
        <w:t>3 munkanap</w:t>
      </w:r>
      <w:r w:rsidRPr="00BE4F97">
        <w:rPr>
          <w:rFonts w:ascii="Times New Roman" w:hAnsi="Times New Roman" w:cs="Times New Roman"/>
          <w:sz w:val="24"/>
        </w:rPr>
        <w:t xml:space="preserve">. A </w:t>
      </w:r>
      <w:r>
        <w:rPr>
          <w:rFonts w:ascii="Times New Roman" w:hAnsi="Times New Roman" w:cs="Times New Roman"/>
          <w:sz w:val="24"/>
        </w:rPr>
        <w:t>hat hónapon belül negyedik alkalommal történő, 3</w:t>
      </w:r>
      <w:r w:rsidRPr="00BE4F97">
        <w:rPr>
          <w:rFonts w:ascii="Times New Roman" w:hAnsi="Times New Roman" w:cs="Times New Roman"/>
          <w:sz w:val="24"/>
        </w:rPr>
        <w:t xml:space="preserve"> </w:t>
      </w:r>
      <w:r>
        <w:rPr>
          <w:rFonts w:ascii="Times New Roman" w:hAnsi="Times New Roman" w:cs="Times New Roman"/>
          <w:sz w:val="24"/>
        </w:rPr>
        <w:t>munka</w:t>
      </w:r>
      <w:r w:rsidRPr="00BE4F97">
        <w:rPr>
          <w:rFonts w:ascii="Times New Roman" w:hAnsi="Times New Roman" w:cs="Times New Roman"/>
          <w:sz w:val="24"/>
        </w:rPr>
        <w:t>napot meghaladó késedelem esetén – a késedelemből eredő és a késedelemmel okozott károk megtérítésére vonatkozó Vevői igényeket nem érintve –</w:t>
      </w:r>
      <w:r>
        <w:rPr>
          <w:rFonts w:ascii="Times New Roman" w:hAnsi="Times New Roman" w:cs="Times New Roman"/>
          <w:sz w:val="24"/>
        </w:rPr>
        <w:t xml:space="preserve"> </w:t>
      </w:r>
      <w:r w:rsidRPr="00BE4F97">
        <w:rPr>
          <w:rFonts w:ascii="Times New Roman" w:hAnsi="Times New Roman" w:cs="Times New Roman"/>
          <w:sz w:val="24"/>
        </w:rPr>
        <w:t>Vevő fenntartja a szerződés azonnali hatályú felmondásának jogát, mivel az ilyen Eladói magatartást a Felek súlyos szerződésszegésnek tekintik.</w:t>
      </w:r>
    </w:p>
    <w:p w:rsidR="005B0F9A" w:rsidRPr="00BE4F97" w:rsidRDefault="005B0F9A" w:rsidP="005B0F9A">
      <w:pPr>
        <w:tabs>
          <w:tab w:val="num" w:pos="426"/>
        </w:tabs>
        <w:spacing w:line="240" w:lineRule="auto"/>
        <w:ind w:left="426" w:hanging="426"/>
        <w:rPr>
          <w:rFonts w:ascii="Times New Roman" w:hAnsi="Times New Roman" w:cs="Times New Roman"/>
          <w:sz w:val="24"/>
        </w:rPr>
      </w:pPr>
    </w:p>
    <w:p w:rsidR="00733C67" w:rsidRPr="00BE4F97" w:rsidRDefault="00733C67" w:rsidP="005B0F9A">
      <w:pPr>
        <w:pStyle w:val="Listaszerbekezds"/>
        <w:tabs>
          <w:tab w:val="num" w:pos="0"/>
          <w:tab w:val="left" w:pos="284"/>
        </w:tabs>
        <w:ind w:left="0"/>
        <w:jc w:val="both"/>
        <w:rPr>
          <w:rFonts w:ascii="Times New Roman" w:hAnsi="Times New Roman"/>
        </w:rPr>
      </w:pPr>
    </w:p>
    <w:p w:rsidR="005B0F9A" w:rsidRPr="00733C67" w:rsidRDefault="005B0F9A" w:rsidP="00733C67">
      <w:pPr>
        <w:tabs>
          <w:tab w:val="num" w:pos="426"/>
        </w:tabs>
        <w:spacing w:line="240" w:lineRule="auto"/>
        <w:rPr>
          <w:rFonts w:ascii="Times New Roman" w:hAnsi="Times New Roman" w:cs="Times New Roman"/>
          <w:b/>
          <w:sz w:val="24"/>
        </w:rPr>
      </w:pPr>
      <w:r w:rsidRPr="00733C67">
        <w:rPr>
          <w:rFonts w:ascii="Times New Roman" w:hAnsi="Times New Roman" w:cs="Times New Roman"/>
          <w:b/>
          <w:sz w:val="24"/>
        </w:rPr>
        <w:t>Meghiúsulási kötbér</w:t>
      </w:r>
    </w:p>
    <w:p w:rsidR="005B0F9A" w:rsidRPr="00BE4F97" w:rsidRDefault="005B0F9A" w:rsidP="005B0F9A">
      <w:pPr>
        <w:pStyle w:val="Listaszerbekezds"/>
        <w:ind w:left="0"/>
        <w:rPr>
          <w:rFonts w:ascii="Times New Roman" w:hAnsi="Times New Roman"/>
        </w:rPr>
      </w:pPr>
      <w:r w:rsidRPr="00BE4F97">
        <w:rPr>
          <w:rFonts w:ascii="Times New Roman" w:hAnsi="Times New Roman"/>
        </w:rPr>
        <w:t>Amennyiben olyan okból, amelyért Eladó felelős a szerződés meghiúsul Vevő meghiúsulási kötbér vállalását írja elő, melynek mértéke a teljes nettó szerződés szerinti ellenszolgáltatás 20%-a.</w:t>
      </w:r>
    </w:p>
    <w:p w:rsidR="005B0F9A" w:rsidRPr="00BE4F97" w:rsidRDefault="005B0F9A" w:rsidP="005B0F9A">
      <w:pPr>
        <w:tabs>
          <w:tab w:val="left" w:pos="284"/>
          <w:tab w:val="num" w:pos="426"/>
        </w:tabs>
        <w:ind w:left="426" w:hanging="426"/>
        <w:rPr>
          <w:rFonts w:ascii="Times New Roman" w:hAnsi="Times New Roman" w:cs="Times New Roman"/>
          <w:sz w:val="24"/>
        </w:rPr>
      </w:pPr>
      <w:r w:rsidRPr="00BE4F97">
        <w:rPr>
          <w:rFonts w:ascii="Times New Roman" w:hAnsi="Times New Roman" w:cs="Times New Roman"/>
          <w:sz w:val="24"/>
        </w:rPr>
        <w:t xml:space="preserve">Felek a Szerződést </w:t>
      </w:r>
      <w:r>
        <w:rPr>
          <w:rFonts w:ascii="Times New Roman" w:hAnsi="Times New Roman" w:cs="Times New Roman"/>
          <w:sz w:val="24"/>
        </w:rPr>
        <w:t xml:space="preserve">különösen </w:t>
      </w:r>
      <w:r w:rsidRPr="00BE4F97">
        <w:rPr>
          <w:rFonts w:ascii="Times New Roman" w:hAnsi="Times New Roman" w:cs="Times New Roman"/>
          <w:sz w:val="24"/>
        </w:rPr>
        <w:t>az alábbi esetekben tekintik meghiúsultnak:</w:t>
      </w:r>
    </w:p>
    <w:p w:rsidR="005B0F9A" w:rsidRPr="00BE4F97" w:rsidRDefault="005B0F9A" w:rsidP="005B0F9A">
      <w:pPr>
        <w:tabs>
          <w:tab w:val="num" w:pos="709"/>
        </w:tabs>
        <w:spacing w:line="240" w:lineRule="auto"/>
        <w:ind w:left="709" w:hanging="283"/>
        <w:rPr>
          <w:rFonts w:ascii="Times New Roman" w:hAnsi="Times New Roman" w:cs="Times New Roman"/>
          <w:bCs/>
          <w:sz w:val="24"/>
        </w:rPr>
      </w:pPr>
      <w:r w:rsidRPr="00BE4F97">
        <w:rPr>
          <w:rFonts w:ascii="Times New Roman" w:hAnsi="Times New Roman" w:cs="Times New Roman"/>
          <w:bCs/>
          <w:sz w:val="24"/>
        </w:rPr>
        <w:t>a) Eladó a teljesítést jogos/méltányolható ok nélkül megtagadja;</w:t>
      </w:r>
    </w:p>
    <w:p w:rsidR="005B0F9A" w:rsidRPr="00BE4F97" w:rsidRDefault="005B0F9A" w:rsidP="005B0F9A">
      <w:pPr>
        <w:tabs>
          <w:tab w:val="num" w:pos="709"/>
        </w:tabs>
        <w:spacing w:line="240" w:lineRule="auto"/>
        <w:ind w:left="709" w:hanging="283"/>
        <w:rPr>
          <w:rFonts w:ascii="Times New Roman" w:hAnsi="Times New Roman" w:cs="Times New Roman"/>
          <w:bCs/>
          <w:sz w:val="24"/>
        </w:rPr>
      </w:pPr>
      <w:r w:rsidRPr="00BE4F97">
        <w:rPr>
          <w:rFonts w:ascii="Times New Roman" w:hAnsi="Times New Roman" w:cs="Times New Roman"/>
          <w:bCs/>
          <w:sz w:val="24"/>
        </w:rPr>
        <w:t>b) a teljesítés kizárólag Eladó érdekkörében felmerült okból lehetetlenül el;</w:t>
      </w:r>
    </w:p>
    <w:p w:rsidR="005B0F9A" w:rsidRDefault="005B0F9A" w:rsidP="005B0F9A">
      <w:pPr>
        <w:tabs>
          <w:tab w:val="num" w:pos="709"/>
        </w:tabs>
        <w:spacing w:line="240" w:lineRule="auto"/>
        <w:ind w:left="709" w:hanging="283"/>
        <w:rPr>
          <w:rFonts w:ascii="Times New Roman" w:hAnsi="Times New Roman" w:cs="Times New Roman"/>
          <w:bCs/>
          <w:sz w:val="24"/>
        </w:rPr>
      </w:pPr>
      <w:r w:rsidRPr="00BE4F97">
        <w:rPr>
          <w:rFonts w:ascii="Times New Roman" w:hAnsi="Times New Roman" w:cs="Times New Roman"/>
          <w:bCs/>
          <w:sz w:val="24"/>
        </w:rPr>
        <w:t>c) Eladó a teljesítést felszólítás ellenére nem kezdi meg, vagy felszólítás ellenére nem végzi folyamatosan;</w:t>
      </w:r>
    </w:p>
    <w:p w:rsidR="005B0F9A" w:rsidRDefault="005B0F9A" w:rsidP="005B0F9A">
      <w:pPr>
        <w:tabs>
          <w:tab w:val="num" w:pos="709"/>
        </w:tabs>
        <w:spacing w:line="240" w:lineRule="auto"/>
        <w:ind w:left="709" w:hanging="283"/>
        <w:rPr>
          <w:rFonts w:ascii="Times New Roman" w:hAnsi="Times New Roman" w:cs="Times New Roman"/>
          <w:bCs/>
          <w:sz w:val="24"/>
        </w:rPr>
      </w:pPr>
      <w:r>
        <w:rPr>
          <w:rFonts w:ascii="Times New Roman" w:hAnsi="Times New Roman" w:cs="Times New Roman"/>
          <w:bCs/>
          <w:sz w:val="24"/>
        </w:rPr>
        <w:t>d) Vevő a szerződést azonnali hatállyal felmondja,</w:t>
      </w:r>
    </w:p>
    <w:p w:rsidR="00733C67" w:rsidRPr="005B0F9A" w:rsidRDefault="00733C67" w:rsidP="00733C67">
      <w:pPr>
        <w:tabs>
          <w:tab w:val="num" w:pos="709"/>
        </w:tabs>
        <w:spacing w:line="240" w:lineRule="auto"/>
        <w:rPr>
          <w:rFonts w:ascii="Times New Roman" w:hAnsi="Times New Roman" w:cs="Times New Roman"/>
          <w:bCs/>
          <w:sz w:val="24"/>
        </w:rPr>
      </w:pPr>
    </w:p>
    <w:p w:rsidR="00733C67" w:rsidRPr="00BE4F97" w:rsidRDefault="00551A9A" w:rsidP="00551A9A">
      <w:pPr>
        <w:widowControl w:val="0"/>
        <w:numPr>
          <w:ilvl w:val="0"/>
          <w:numId w:val="38"/>
        </w:numPr>
        <w:autoSpaceDE w:val="0"/>
        <w:autoSpaceDN w:val="0"/>
        <w:spacing w:line="240" w:lineRule="auto"/>
        <w:ind w:left="0" w:firstLine="0"/>
        <w:rPr>
          <w:rFonts w:ascii="Times New Roman" w:hAnsi="Times New Roman"/>
        </w:rPr>
      </w:pPr>
      <w:r w:rsidRPr="005B0F9A" w:rsidDel="00551A9A">
        <w:rPr>
          <w:rFonts w:ascii="Times New Roman" w:hAnsi="Times New Roman" w:cs="Times New Roman"/>
          <w:sz w:val="24"/>
        </w:rPr>
        <w:t xml:space="preserve"> </w:t>
      </w:r>
      <w:r w:rsidR="00733C67" w:rsidRPr="00733C67">
        <w:rPr>
          <w:rFonts w:ascii="Times New Roman" w:hAnsi="Times New Roman"/>
        </w:rPr>
        <w:t>A késedelmi kötbér</w:t>
      </w:r>
      <w:r w:rsidR="00733C67">
        <w:rPr>
          <w:rFonts w:ascii="Times New Roman" w:hAnsi="Times New Roman"/>
        </w:rPr>
        <w:t xml:space="preserve"> </w:t>
      </w:r>
      <w:r w:rsidR="00733C67" w:rsidRPr="00733C67">
        <w:rPr>
          <w:rFonts w:ascii="Times New Roman" w:hAnsi="Times New Roman"/>
        </w:rPr>
        <w:t>kötbér</w:t>
      </w:r>
      <w:r w:rsidR="00733C67">
        <w:rPr>
          <w:rFonts w:ascii="Times New Roman" w:hAnsi="Times New Roman"/>
        </w:rPr>
        <w:t xml:space="preserve"> maximuma </w:t>
      </w:r>
      <w:r w:rsidR="00733C67" w:rsidRPr="00BE4F97">
        <w:rPr>
          <w:rFonts w:ascii="Times New Roman" w:hAnsi="Times New Roman"/>
        </w:rPr>
        <w:t>a teljes nettó szerződés szerinti ellenszolgáltatás 20%-a.</w:t>
      </w:r>
    </w:p>
    <w:p w:rsidR="00733C67" w:rsidRDefault="00733C67" w:rsidP="005B0F9A">
      <w:pPr>
        <w:tabs>
          <w:tab w:val="num" w:pos="426"/>
          <w:tab w:val="num" w:pos="709"/>
        </w:tabs>
        <w:spacing w:line="240" w:lineRule="auto"/>
        <w:ind w:left="426" w:hanging="426"/>
        <w:rPr>
          <w:rFonts w:ascii="Times New Roman" w:hAnsi="Times New Roman" w:cs="Times New Roman"/>
          <w:bCs/>
          <w:sz w:val="24"/>
        </w:rPr>
      </w:pPr>
    </w:p>
    <w:p w:rsidR="005B0F9A" w:rsidRPr="00BE4F97" w:rsidRDefault="005B0F9A" w:rsidP="005B0F9A">
      <w:pPr>
        <w:numPr>
          <w:ilvl w:val="0"/>
          <w:numId w:val="38"/>
        </w:numPr>
        <w:tabs>
          <w:tab w:val="clear" w:pos="720"/>
        </w:tabs>
        <w:spacing w:line="240" w:lineRule="auto"/>
        <w:ind w:left="0" w:firstLine="0"/>
        <w:rPr>
          <w:rFonts w:ascii="Times New Roman" w:hAnsi="Times New Roman" w:cs="Times New Roman"/>
          <w:sz w:val="24"/>
        </w:rPr>
      </w:pPr>
      <w:r w:rsidRPr="00BE4F97">
        <w:rPr>
          <w:rFonts w:ascii="Times New Roman" w:hAnsi="Times New Roman" w:cs="Times New Roman"/>
          <w:sz w:val="24"/>
        </w:rPr>
        <w:t xml:space="preserve">A kötbérfizetésen túlmenően ajánlatkérő fenntartja magának a jogot a késedelmes teljesítéssel, illetve a meghiúsulással összefüggésben felmerült kártérítési követelés érvényesítésére. </w:t>
      </w:r>
    </w:p>
    <w:p w:rsidR="00BE4F97" w:rsidRDefault="00BE4F97" w:rsidP="005B0F9A">
      <w:pPr>
        <w:widowControl w:val="0"/>
        <w:autoSpaceDE w:val="0"/>
        <w:autoSpaceDN w:val="0"/>
        <w:spacing w:line="240" w:lineRule="auto"/>
        <w:rPr>
          <w:rFonts w:ascii="Times New Roman" w:hAnsi="Times New Roman" w:cs="Times New Roman"/>
          <w:sz w:val="24"/>
        </w:rPr>
      </w:pPr>
    </w:p>
    <w:p w:rsidR="0078427C" w:rsidRDefault="0078427C" w:rsidP="005B0F9A">
      <w:pPr>
        <w:widowControl w:val="0"/>
        <w:autoSpaceDE w:val="0"/>
        <w:autoSpaceDN w:val="0"/>
        <w:spacing w:line="240" w:lineRule="auto"/>
        <w:rPr>
          <w:rFonts w:ascii="Times New Roman" w:hAnsi="Times New Roman" w:cs="Times New Roman"/>
          <w:sz w:val="24"/>
        </w:rPr>
      </w:pPr>
    </w:p>
    <w:p w:rsidR="0078427C" w:rsidRDefault="0078427C" w:rsidP="005B0F9A">
      <w:pPr>
        <w:widowControl w:val="0"/>
        <w:autoSpaceDE w:val="0"/>
        <w:autoSpaceDN w:val="0"/>
        <w:spacing w:line="240" w:lineRule="auto"/>
        <w:rPr>
          <w:rFonts w:ascii="Times New Roman" w:hAnsi="Times New Roman" w:cs="Times New Roman"/>
          <w:sz w:val="24"/>
        </w:rPr>
      </w:pPr>
    </w:p>
    <w:p w:rsidR="0078427C" w:rsidRDefault="0078427C" w:rsidP="005B0F9A">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lastRenderedPageBreak/>
        <w:t>Teljesítési biztosíték</w:t>
      </w:r>
    </w:p>
    <w:p w:rsidR="000745B0" w:rsidRPr="000745B0" w:rsidRDefault="000745B0" w:rsidP="00077CCB">
      <w:pPr>
        <w:pStyle w:val="Listaszerbekezds"/>
        <w:rPr>
          <w:rFonts w:ascii="Times New Roman" w:hAnsi="Times New Roman"/>
        </w:rPr>
      </w:pPr>
    </w:p>
    <w:p w:rsidR="000745B0" w:rsidRPr="000745B0" w:rsidRDefault="000745B0" w:rsidP="00077CCB">
      <w:pPr>
        <w:pStyle w:val="Szvegtrzs"/>
        <w:spacing w:line="240" w:lineRule="auto"/>
        <w:ind w:right="0"/>
        <w:jc w:val="both"/>
        <w:rPr>
          <w:rFonts w:ascii="Times New Roman" w:hAnsi="Times New Roman"/>
          <w:sz w:val="24"/>
        </w:rPr>
      </w:pPr>
      <w:r w:rsidRPr="000745B0">
        <w:rPr>
          <w:rFonts w:ascii="Times New Roman" w:hAnsi="Times New Roman"/>
          <w:sz w:val="24"/>
        </w:rPr>
        <w:t>Eladó az ajánlati vételár 5%-a mértékű</w:t>
      </w:r>
      <w:bookmarkStart w:id="485" w:name="pr422"/>
      <w:r w:rsidRPr="000745B0">
        <w:rPr>
          <w:rFonts w:ascii="Times New Roman" w:hAnsi="Times New Roman"/>
          <w:sz w:val="24"/>
        </w:rPr>
        <w:t xml:space="preserve"> Teljesítési Biztosíték</w:t>
      </w:r>
      <w:bookmarkEnd w:id="485"/>
      <w:r w:rsidRPr="000745B0">
        <w:rPr>
          <w:rFonts w:ascii="Times New Roman" w:hAnsi="Times New Roman"/>
          <w:sz w:val="24"/>
        </w:rPr>
        <w:t xml:space="preserve">ot a szerződéskötéskor rendelkezésre bocsátott. </w:t>
      </w:r>
    </w:p>
    <w:p w:rsidR="000745B0" w:rsidRPr="000745B0" w:rsidRDefault="000745B0" w:rsidP="00077CCB">
      <w:pPr>
        <w:pStyle w:val="Szvegtrzs"/>
        <w:spacing w:line="240" w:lineRule="auto"/>
        <w:ind w:right="0"/>
        <w:jc w:val="both"/>
        <w:rPr>
          <w:rFonts w:ascii="Times New Roman" w:hAnsi="Times New Roman"/>
          <w:sz w:val="24"/>
        </w:rPr>
      </w:pPr>
    </w:p>
    <w:p w:rsidR="000745B0" w:rsidRPr="000745B0" w:rsidRDefault="000745B0" w:rsidP="00077CCB">
      <w:pPr>
        <w:pStyle w:val="Szvegtrzs"/>
        <w:spacing w:line="240" w:lineRule="auto"/>
        <w:ind w:right="0"/>
        <w:jc w:val="both"/>
        <w:rPr>
          <w:rFonts w:ascii="Times New Roman" w:hAnsi="Times New Roman"/>
          <w:sz w:val="24"/>
        </w:rPr>
      </w:pPr>
      <w:r w:rsidRPr="000745B0">
        <w:rPr>
          <w:rFonts w:ascii="Times New Roman" w:hAnsi="Times New Roman"/>
          <w:sz w:val="24"/>
        </w:rPr>
        <w:t>A Teljesítési Biztosíték nyújtása</w:t>
      </w:r>
    </w:p>
    <w:p w:rsidR="000745B0" w:rsidRPr="00176FA4" w:rsidRDefault="00176FA4" w:rsidP="00077CCB">
      <w:pPr>
        <w:pStyle w:val="Szvegtrzs"/>
        <w:numPr>
          <w:ilvl w:val="0"/>
          <w:numId w:val="41"/>
        </w:numPr>
        <w:spacing w:line="240" w:lineRule="auto"/>
        <w:ind w:right="0"/>
        <w:jc w:val="both"/>
        <w:rPr>
          <w:rFonts w:ascii="Times New Roman" w:hAnsi="Times New Roman"/>
          <w:sz w:val="24"/>
          <w:highlight w:val="yellow"/>
        </w:rPr>
      </w:pPr>
      <w:r w:rsidRPr="00176FA4">
        <w:rPr>
          <w:rFonts w:ascii="Times New Roman" w:hAnsi="Times New Roman"/>
          <w:sz w:val="24"/>
          <w:highlight w:val="yellow"/>
        </w:rPr>
        <w:t xml:space="preserve">óvadékként </w:t>
      </w:r>
      <w:r w:rsidR="000745B0" w:rsidRPr="00176FA4">
        <w:rPr>
          <w:rFonts w:ascii="Times New Roman" w:hAnsi="Times New Roman"/>
          <w:sz w:val="24"/>
          <w:highlight w:val="yellow"/>
        </w:rPr>
        <w:t>az előírt pénzösszegnek a Vevő fizetési számlájára történő befizetéssel</w:t>
      </w:r>
      <w:r w:rsidRPr="00176FA4">
        <w:rPr>
          <w:rFonts w:ascii="Times New Roman" w:hAnsi="Times New Roman"/>
          <w:sz w:val="24"/>
          <w:highlight w:val="yellow"/>
        </w:rPr>
        <w:t>/átutalással</w:t>
      </w:r>
      <w:r w:rsidR="000745B0" w:rsidRPr="00176FA4">
        <w:rPr>
          <w:rFonts w:ascii="Times New Roman" w:hAnsi="Times New Roman"/>
          <w:sz w:val="24"/>
          <w:highlight w:val="yellow"/>
        </w:rPr>
        <w:t xml:space="preserve"> vagy </w:t>
      </w:r>
    </w:p>
    <w:p w:rsidR="000745B0" w:rsidRPr="00176FA4" w:rsidRDefault="000745B0" w:rsidP="00077CCB">
      <w:pPr>
        <w:pStyle w:val="Szvegtrzs"/>
        <w:numPr>
          <w:ilvl w:val="0"/>
          <w:numId w:val="41"/>
        </w:numPr>
        <w:spacing w:line="240" w:lineRule="auto"/>
        <w:ind w:right="0"/>
        <w:jc w:val="both"/>
        <w:rPr>
          <w:rFonts w:ascii="Times New Roman" w:hAnsi="Times New Roman"/>
          <w:sz w:val="24"/>
          <w:highlight w:val="yellow"/>
        </w:rPr>
      </w:pPr>
      <w:r w:rsidRPr="00176FA4">
        <w:rPr>
          <w:rFonts w:ascii="Times New Roman" w:hAnsi="Times New Roman"/>
          <w:sz w:val="24"/>
          <w:highlight w:val="yellow"/>
        </w:rPr>
        <w:t xml:space="preserve">cégszerűen aláírt </w:t>
      </w:r>
      <w:r w:rsidR="00176FA4" w:rsidRPr="00176FA4">
        <w:rPr>
          <w:rFonts w:ascii="Times New Roman" w:eastAsia="Times New Roman" w:hAnsi="Times New Roman"/>
          <w:sz w:val="24"/>
          <w:highlight w:val="yellow"/>
        </w:rPr>
        <w:t>a pénzügyi intézmény által vállalt garancia</w:t>
      </w:r>
      <w:r w:rsidRPr="00176FA4">
        <w:rPr>
          <w:rFonts w:ascii="Times New Roman" w:hAnsi="Times New Roman"/>
          <w:sz w:val="24"/>
          <w:highlight w:val="yellow"/>
        </w:rPr>
        <w:t xml:space="preserve"> biztosításával,</w:t>
      </w:r>
    </w:p>
    <w:p w:rsidR="000745B0" w:rsidRPr="00176FA4" w:rsidRDefault="000745B0" w:rsidP="00077CCB">
      <w:pPr>
        <w:pStyle w:val="Szvegtrzs"/>
        <w:numPr>
          <w:ilvl w:val="0"/>
          <w:numId w:val="41"/>
        </w:numPr>
        <w:spacing w:line="240" w:lineRule="auto"/>
        <w:ind w:right="0"/>
        <w:jc w:val="both"/>
        <w:rPr>
          <w:rFonts w:ascii="Times New Roman" w:hAnsi="Times New Roman"/>
          <w:sz w:val="24"/>
          <w:highlight w:val="yellow"/>
        </w:rPr>
      </w:pPr>
      <w:r w:rsidRPr="00176FA4">
        <w:rPr>
          <w:rFonts w:ascii="Times New Roman" w:hAnsi="Times New Roman"/>
          <w:sz w:val="24"/>
          <w:highlight w:val="yellow"/>
        </w:rPr>
        <w:t>cégszerűen aláírt biztosító</w:t>
      </w:r>
      <w:r w:rsidR="00176FA4" w:rsidRPr="00176FA4">
        <w:rPr>
          <w:rFonts w:ascii="Times New Roman" w:eastAsia="Times New Roman" w:hAnsi="Times New Roman"/>
          <w:sz w:val="24"/>
          <w:highlight w:val="yellow"/>
        </w:rPr>
        <w:t>által vállalt</w:t>
      </w:r>
      <w:r w:rsidRPr="00176FA4">
        <w:rPr>
          <w:rFonts w:ascii="Times New Roman" w:hAnsi="Times New Roman"/>
          <w:sz w:val="24"/>
          <w:highlight w:val="yellow"/>
        </w:rPr>
        <w:t xml:space="preserve"> garancia biztosításával,</w:t>
      </w:r>
    </w:p>
    <w:p w:rsidR="00176FA4" w:rsidRPr="00176FA4" w:rsidRDefault="00176FA4" w:rsidP="00077CCB">
      <w:pPr>
        <w:pStyle w:val="Szvegtrzs"/>
        <w:numPr>
          <w:ilvl w:val="0"/>
          <w:numId w:val="41"/>
        </w:numPr>
        <w:spacing w:line="240" w:lineRule="auto"/>
        <w:ind w:right="0"/>
        <w:jc w:val="both"/>
        <w:rPr>
          <w:rFonts w:ascii="Times New Roman" w:hAnsi="Times New Roman"/>
          <w:sz w:val="24"/>
          <w:highlight w:val="yellow"/>
        </w:rPr>
      </w:pPr>
      <w:r w:rsidRPr="00176FA4">
        <w:rPr>
          <w:rFonts w:ascii="Times New Roman" w:hAnsi="Times New Roman"/>
          <w:sz w:val="24"/>
          <w:highlight w:val="yellow"/>
        </w:rPr>
        <w:t xml:space="preserve">cégszerűen aláírt </w:t>
      </w:r>
      <w:r w:rsidRPr="00176FA4">
        <w:rPr>
          <w:rFonts w:ascii="Times New Roman" w:eastAsia="Times New Roman" w:hAnsi="Times New Roman"/>
          <w:sz w:val="24"/>
          <w:highlight w:val="yellow"/>
        </w:rPr>
        <w:t xml:space="preserve">a pénzügyi intézmény által vállalt készfizető kezesség </w:t>
      </w:r>
      <w:r w:rsidRPr="00176FA4">
        <w:rPr>
          <w:rFonts w:ascii="Times New Roman" w:hAnsi="Times New Roman"/>
          <w:sz w:val="24"/>
          <w:highlight w:val="yellow"/>
        </w:rPr>
        <w:t>biztosításával,</w:t>
      </w:r>
    </w:p>
    <w:p w:rsidR="00176FA4" w:rsidRPr="00176FA4" w:rsidRDefault="00176FA4" w:rsidP="00077CCB">
      <w:pPr>
        <w:pStyle w:val="Szvegtrzs"/>
        <w:numPr>
          <w:ilvl w:val="0"/>
          <w:numId w:val="41"/>
        </w:numPr>
        <w:spacing w:line="240" w:lineRule="auto"/>
        <w:ind w:right="0"/>
        <w:jc w:val="both"/>
        <w:rPr>
          <w:rFonts w:ascii="Times New Roman" w:hAnsi="Times New Roman"/>
          <w:sz w:val="24"/>
          <w:highlight w:val="yellow"/>
        </w:rPr>
      </w:pPr>
      <w:r w:rsidRPr="00176FA4">
        <w:rPr>
          <w:rFonts w:ascii="Times New Roman" w:hAnsi="Times New Roman"/>
          <w:sz w:val="24"/>
          <w:highlight w:val="yellow"/>
        </w:rPr>
        <w:t>cégszerűen aláírt biztosító</w:t>
      </w:r>
      <w:r w:rsidRPr="00176FA4">
        <w:rPr>
          <w:rFonts w:ascii="Times New Roman" w:eastAsia="Times New Roman" w:hAnsi="Times New Roman"/>
          <w:sz w:val="24"/>
          <w:highlight w:val="yellow"/>
        </w:rPr>
        <w:t xml:space="preserve">által vállaltkészfizető kezesség </w:t>
      </w:r>
      <w:r w:rsidRPr="00176FA4">
        <w:rPr>
          <w:rFonts w:ascii="Times New Roman" w:hAnsi="Times New Roman"/>
          <w:sz w:val="24"/>
          <w:highlight w:val="yellow"/>
        </w:rPr>
        <w:t>biztosításával,</w:t>
      </w:r>
    </w:p>
    <w:p w:rsidR="000745B0" w:rsidRPr="00176FA4" w:rsidRDefault="000745B0" w:rsidP="00077CCB">
      <w:pPr>
        <w:pStyle w:val="Szvegtrzs"/>
        <w:numPr>
          <w:ilvl w:val="0"/>
          <w:numId w:val="41"/>
        </w:numPr>
        <w:spacing w:line="240" w:lineRule="auto"/>
        <w:ind w:right="0"/>
        <w:jc w:val="both"/>
        <w:rPr>
          <w:rFonts w:ascii="Times New Roman" w:hAnsi="Times New Roman"/>
          <w:sz w:val="24"/>
          <w:highlight w:val="yellow"/>
        </w:rPr>
      </w:pPr>
      <w:r w:rsidRPr="00176FA4">
        <w:rPr>
          <w:rFonts w:ascii="Times New Roman" w:hAnsi="Times New Roman"/>
          <w:sz w:val="24"/>
          <w:highlight w:val="yellow"/>
        </w:rPr>
        <w:t xml:space="preserve">cégszerűen aláírt biztosítási szerződés alapján kiállított - készfizető kezességvállalást tartalmazó – kötelezvénnyel történt. </w:t>
      </w:r>
      <w:r w:rsidRPr="00176FA4">
        <w:rPr>
          <w:rFonts w:ascii="Times New Roman" w:hAnsi="Times New Roman"/>
          <w:i/>
          <w:sz w:val="24"/>
          <w:highlight w:val="yellow"/>
        </w:rPr>
        <w:t>(csak a megfelelő rész szerepeljen az aláírandó szerződésben.)</w:t>
      </w:r>
    </w:p>
    <w:p w:rsidR="000745B0" w:rsidRPr="000745B0" w:rsidRDefault="000745B0" w:rsidP="00077CCB">
      <w:pPr>
        <w:pStyle w:val="Szvegtrzs"/>
        <w:spacing w:line="240" w:lineRule="auto"/>
        <w:ind w:left="720" w:right="0"/>
        <w:jc w:val="both"/>
        <w:rPr>
          <w:rFonts w:ascii="Times New Roman" w:hAnsi="Times New Roman"/>
          <w:sz w:val="24"/>
          <w:highlight w:val="yellow"/>
        </w:rPr>
      </w:pPr>
    </w:p>
    <w:p w:rsidR="000745B0" w:rsidRPr="000745B0" w:rsidRDefault="000745B0" w:rsidP="00077CCB">
      <w:pPr>
        <w:pStyle w:val="Szvegtrzs"/>
        <w:spacing w:line="240" w:lineRule="auto"/>
        <w:ind w:right="0"/>
        <w:jc w:val="both"/>
        <w:rPr>
          <w:rFonts w:ascii="Times New Roman" w:hAnsi="Times New Roman"/>
          <w:sz w:val="24"/>
        </w:rPr>
      </w:pPr>
      <w:r w:rsidRPr="000745B0">
        <w:rPr>
          <w:rFonts w:ascii="Times New Roman" w:hAnsi="Times New Roman"/>
          <w:sz w:val="24"/>
        </w:rPr>
        <w:t xml:space="preserve">Felek rögzítik, hogy </w:t>
      </w:r>
      <w:r w:rsidR="00176FA4">
        <w:rPr>
          <w:rFonts w:ascii="Times New Roman" w:hAnsi="Times New Roman"/>
          <w:sz w:val="24"/>
        </w:rPr>
        <w:t>a</w:t>
      </w:r>
      <w:r w:rsidR="008221D5">
        <w:rPr>
          <w:rFonts w:ascii="Times New Roman" w:hAnsi="Times New Roman"/>
          <w:sz w:val="24"/>
        </w:rPr>
        <w:t xml:space="preserve"> </w:t>
      </w:r>
      <w:r w:rsidR="00176FA4" w:rsidRPr="00BF35E3">
        <w:rPr>
          <w:rFonts w:ascii="Times New Roman" w:eastAsia="Times New Roman" w:hAnsi="Times New Roman"/>
          <w:sz w:val="24"/>
        </w:rPr>
        <w:t>pénzügyi intézmény vagy biztosító által vállalt garancia vagy készfizető kezességi, vagy biztosítási szerződés alapján kiállított – készfizető kezességvállalást tartalmazó – kötelezvényi</w:t>
      </w:r>
      <w:r w:rsidR="00176FA4" w:rsidRPr="00BF35E3">
        <w:rPr>
          <w:rFonts w:ascii="Times New Roman" w:hAnsi="Times New Roman"/>
          <w:sz w:val="24"/>
        </w:rPr>
        <w:t xml:space="preserve"> formájában nyújt</w:t>
      </w:r>
      <w:r w:rsidR="00176FA4">
        <w:rPr>
          <w:rFonts w:ascii="Times New Roman" w:hAnsi="Times New Roman"/>
          <w:sz w:val="24"/>
        </w:rPr>
        <w:t xml:space="preserve">ott </w:t>
      </w:r>
      <w:r w:rsidRPr="000745B0">
        <w:rPr>
          <w:rFonts w:ascii="Times New Roman" w:hAnsi="Times New Roman"/>
          <w:sz w:val="24"/>
        </w:rPr>
        <w:t xml:space="preserve">egy darab, </w:t>
      </w:r>
      <w:r w:rsidRPr="000745B0">
        <w:rPr>
          <w:rFonts w:ascii="Times New Roman" w:hAnsi="Times New Roman"/>
          <w:sz w:val="24"/>
          <w:highlight w:val="yellow"/>
        </w:rPr>
        <w:t>….</w:t>
      </w:r>
      <w:r w:rsidRPr="000745B0">
        <w:rPr>
          <w:rFonts w:ascii="Times New Roman" w:hAnsi="Times New Roman"/>
          <w:sz w:val="24"/>
        </w:rPr>
        <w:t>.- Ft értékű Teljesítési Biztosíték 201</w:t>
      </w:r>
      <w:r w:rsidR="009E1059">
        <w:rPr>
          <w:rFonts w:ascii="Times New Roman" w:hAnsi="Times New Roman"/>
          <w:sz w:val="24"/>
        </w:rPr>
        <w:t>9</w:t>
      </w:r>
      <w:r w:rsidRPr="000745B0">
        <w:rPr>
          <w:rFonts w:ascii="Times New Roman" w:hAnsi="Times New Roman"/>
          <w:sz w:val="24"/>
        </w:rPr>
        <w:t xml:space="preserve">. </w:t>
      </w:r>
      <w:r w:rsidRPr="000745B0">
        <w:rPr>
          <w:rFonts w:ascii="Times New Roman" w:hAnsi="Times New Roman"/>
          <w:sz w:val="24"/>
          <w:highlight w:val="yellow"/>
        </w:rPr>
        <w:t>…..</w:t>
      </w:r>
      <w:r w:rsidRPr="000745B0">
        <w:rPr>
          <w:rFonts w:ascii="Times New Roman" w:hAnsi="Times New Roman"/>
          <w:sz w:val="24"/>
        </w:rPr>
        <w:t xml:space="preserve"> -éig van érvényben.</w:t>
      </w:r>
      <w:r w:rsidRPr="000745B0">
        <w:rPr>
          <w:rFonts w:ascii="Times New Roman" w:hAnsi="Times New Roman"/>
          <w:i/>
          <w:sz w:val="24"/>
        </w:rPr>
        <w:t xml:space="preserve"> (csak a megfelelő rész szerepeljen az aláírandó szerződésben.)</w:t>
      </w:r>
    </w:p>
    <w:p w:rsidR="000745B0" w:rsidRPr="000745B0" w:rsidRDefault="000745B0" w:rsidP="00077CCB">
      <w:pPr>
        <w:widowControl w:val="0"/>
        <w:spacing w:line="240" w:lineRule="auto"/>
        <w:rPr>
          <w:rFonts w:ascii="Times New Roman" w:hAnsi="Times New Roman" w:cs="Times New Roman"/>
          <w:sz w:val="24"/>
        </w:rPr>
      </w:pPr>
      <w:r w:rsidRPr="000745B0">
        <w:rPr>
          <w:rFonts w:ascii="Times New Roman" w:hAnsi="Times New Roman" w:cs="Times New Roman"/>
          <w:sz w:val="24"/>
        </w:rPr>
        <w:t>Felek rögzítik, hogy a Teljesítési Biztosíték pénzügyi intézmény, illetve biztosító szervezet által kibocsátott, feltétel nélküli és visszavonhatatlan.</w:t>
      </w:r>
    </w:p>
    <w:p w:rsidR="000745B0" w:rsidRPr="000745B0" w:rsidRDefault="000745B0" w:rsidP="00077CCB">
      <w:pPr>
        <w:widowControl w:val="0"/>
        <w:spacing w:line="240" w:lineRule="auto"/>
        <w:rPr>
          <w:rFonts w:ascii="Times New Roman" w:hAnsi="Times New Roman" w:cs="Times New Roman"/>
          <w:i/>
          <w:sz w:val="24"/>
        </w:rPr>
      </w:pPr>
    </w:p>
    <w:p w:rsidR="000745B0" w:rsidRPr="000745B0" w:rsidRDefault="000745B0" w:rsidP="00077CCB">
      <w:pPr>
        <w:widowControl w:val="0"/>
        <w:spacing w:line="240" w:lineRule="auto"/>
        <w:rPr>
          <w:rFonts w:ascii="Times New Roman" w:hAnsi="Times New Roman" w:cs="Times New Roman"/>
          <w:sz w:val="24"/>
        </w:rPr>
      </w:pPr>
    </w:p>
    <w:p w:rsidR="000745B0" w:rsidRPr="000745B0" w:rsidRDefault="000745B0" w:rsidP="00077CCB">
      <w:pPr>
        <w:widowControl w:val="0"/>
        <w:spacing w:line="240" w:lineRule="auto"/>
        <w:rPr>
          <w:rFonts w:ascii="Times New Roman" w:hAnsi="Times New Roman" w:cs="Times New Roman"/>
          <w:sz w:val="24"/>
        </w:rPr>
      </w:pPr>
      <w:r w:rsidRPr="000745B0">
        <w:rPr>
          <w:rFonts w:ascii="Times New Roman" w:hAnsi="Times New Roman" w:cs="Times New Roman"/>
          <w:sz w:val="24"/>
        </w:rPr>
        <w:t xml:space="preserve">Felek rögzítik, hogy a Teljesítési Biztosítékból eredő jogvitákra a magyar jog irányadó, és a jogvitákra magyarországi bíróság rendelkezik hatáskörrel és illetékességgel. </w:t>
      </w:r>
    </w:p>
    <w:p w:rsidR="000745B0" w:rsidRPr="000745B0" w:rsidRDefault="000745B0" w:rsidP="00077CCB">
      <w:pPr>
        <w:widowControl w:val="0"/>
        <w:spacing w:line="240" w:lineRule="auto"/>
        <w:rPr>
          <w:rFonts w:ascii="Times New Roman" w:hAnsi="Times New Roman" w:cs="Times New Roman"/>
          <w:sz w:val="24"/>
        </w:rPr>
      </w:pPr>
    </w:p>
    <w:p w:rsidR="000745B0" w:rsidRPr="000745B0" w:rsidRDefault="000745B0" w:rsidP="00077CCB">
      <w:pPr>
        <w:pStyle w:val="Szvegtrzs"/>
        <w:spacing w:line="240" w:lineRule="auto"/>
        <w:ind w:right="0"/>
        <w:jc w:val="both"/>
        <w:rPr>
          <w:rFonts w:ascii="Times New Roman" w:hAnsi="Times New Roman"/>
          <w:sz w:val="24"/>
        </w:rPr>
      </w:pPr>
      <w:r w:rsidRPr="000745B0">
        <w:rPr>
          <w:rFonts w:ascii="Times New Roman" w:hAnsi="Times New Roman"/>
          <w:sz w:val="24"/>
        </w:rPr>
        <w:t>A Teljesítési Biztosítékot az Eladónak az aláírástól számított 1</w:t>
      </w:r>
      <w:r w:rsidR="001E6968">
        <w:rPr>
          <w:rFonts w:ascii="Times New Roman" w:hAnsi="Times New Roman"/>
          <w:sz w:val="24"/>
        </w:rPr>
        <w:t>2</w:t>
      </w:r>
      <w:r w:rsidRPr="000745B0">
        <w:rPr>
          <w:rFonts w:ascii="Times New Roman" w:hAnsi="Times New Roman"/>
          <w:sz w:val="24"/>
        </w:rPr>
        <w:t xml:space="preserve"> hónapig kell fenntartani.</w:t>
      </w:r>
      <w:r w:rsidR="008221D5">
        <w:rPr>
          <w:rFonts w:ascii="Times New Roman" w:hAnsi="Times New Roman"/>
          <w:sz w:val="24"/>
        </w:rPr>
        <w:t xml:space="preserve"> A</w:t>
      </w:r>
      <w:r w:rsidR="008221D5" w:rsidRPr="00F86E23">
        <w:rPr>
          <w:rFonts w:ascii="Times New Roman" w:hAnsi="Times New Roman"/>
          <w:sz w:val="24"/>
        </w:rPr>
        <w:t>mennyiben a szerződés időtartamának lejárata munkaszüneti napra esik, úgy a Kbt. 48. § (1) és (3) bekezdése alapján a teljesítési biztosítéknak a következő munkanapig érvényben kell lennie.</w:t>
      </w:r>
    </w:p>
    <w:p w:rsidR="000745B0" w:rsidRPr="000745B0" w:rsidRDefault="000745B0" w:rsidP="00077CCB">
      <w:pPr>
        <w:pStyle w:val="Szvegtrzs"/>
        <w:spacing w:line="240" w:lineRule="auto"/>
        <w:ind w:right="0"/>
        <w:jc w:val="both"/>
        <w:rPr>
          <w:rFonts w:ascii="Times New Roman" w:hAnsi="Times New Roman"/>
          <w:sz w:val="24"/>
        </w:rPr>
      </w:pPr>
    </w:p>
    <w:p w:rsidR="000745B0" w:rsidRPr="000745B0" w:rsidRDefault="000745B0" w:rsidP="00077CCB">
      <w:pPr>
        <w:pStyle w:val="Szvegtrzs"/>
        <w:spacing w:line="240" w:lineRule="auto"/>
        <w:ind w:right="0"/>
        <w:jc w:val="both"/>
        <w:rPr>
          <w:rFonts w:ascii="Times New Roman" w:hAnsi="Times New Roman"/>
          <w:sz w:val="24"/>
        </w:rPr>
      </w:pPr>
      <w:r w:rsidRPr="000745B0">
        <w:rPr>
          <w:rFonts w:ascii="Times New Roman" w:hAnsi="Times New Roman"/>
          <w:sz w:val="24"/>
        </w:rPr>
        <w:t xml:space="preserve">Amennyiben </w:t>
      </w:r>
      <w:r w:rsidR="00176FA4">
        <w:rPr>
          <w:rFonts w:ascii="Times New Roman" w:hAnsi="Times New Roman"/>
          <w:sz w:val="24"/>
        </w:rPr>
        <w:t>a</w:t>
      </w:r>
      <w:r w:rsidR="008221D5">
        <w:rPr>
          <w:rFonts w:ascii="Times New Roman" w:hAnsi="Times New Roman"/>
          <w:sz w:val="24"/>
        </w:rPr>
        <w:t xml:space="preserve"> </w:t>
      </w:r>
      <w:r w:rsidR="00176FA4" w:rsidRPr="00BF35E3">
        <w:rPr>
          <w:rFonts w:ascii="Times New Roman" w:eastAsia="Times New Roman" w:hAnsi="Times New Roman"/>
          <w:sz w:val="24"/>
        </w:rPr>
        <w:t>pénzügyi intézmény vagy biztosító által vállalt garancia vagy készfizető kezesség</w:t>
      </w:r>
      <w:r w:rsidR="00176FA4">
        <w:rPr>
          <w:rFonts w:ascii="Times New Roman" w:eastAsia="Times New Roman" w:hAnsi="Times New Roman"/>
          <w:sz w:val="24"/>
        </w:rPr>
        <w:t>i</w:t>
      </w:r>
      <w:r w:rsidR="00176FA4" w:rsidRPr="00BF35E3">
        <w:rPr>
          <w:rFonts w:ascii="Times New Roman" w:eastAsia="Times New Roman" w:hAnsi="Times New Roman"/>
          <w:sz w:val="24"/>
        </w:rPr>
        <w:t>, vagy biztosítási szerződés alapján kiállított – készfizető kezességvállalást tartalmazó – kötelezvényi</w:t>
      </w:r>
      <w:r w:rsidR="00176FA4" w:rsidRPr="00BF35E3">
        <w:rPr>
          <w:rFonts w:ascii="Times New Roman" w:hAnsi="Times New Roman"/>
          <w:sz w:val="24"/>
        </w:rPr>
        <w:t xml:space="preserve"> formájában nyújtandó Teljesítési Biztosíték</w:t>
      </w:r>
      <w:r w:rsidRPr="000745B0">
        <w:rPr>
          <w:rFonts w:ascii="Times New Roman" w:hAnsi="Times New Roman"/>
          <w:sz w:val="24"/>
        </w:rPr>
        <w:t xml:space="preserve"> érvényességi ideje a szerződés aláírásától számított 1</w:t>
      </w:r>
      <w:r w:rsidR="001E6968">
        <w:rPr>
          <w:rFonts w:ascii="Times New Roman" w:hAnsi="Times New Roman"/>
          <w:sz w:val="24"/>
        </w:rPr>
        <w:t>2</w:t>
      </w:r>
      <w:r w:rsidRPr="000745B0">
        <w:rPr>
          <w:rFonts w:ascii="Times New Roman" w:hAnsi="Times New Roman"/>
          <w:sz w:val="24"/>
        </w:rPr>
        <w:t xml:space="preserve"> hónap előtt megszűnne, úgy az Eladó a lejáró érvényességi időpont előtt 28 nappal köteles vagy a lejáró Teljesítési Biztosíték érvén</w:t>
      </w:r>
      <w:r w:rsidR="00176FA4">
        <w:rPr>
          <w:rFonts w:ascii="Times New Roman" w:hAnsi="Times New Roman"/>
          <w:sz w:val="24"/>
        </w:rPr>
        <w:t>y</w:t>
      </w:r>
      <w:r w:rsidRPr="000745B0">
        <w:rPr>
          <w:rFonts w:ascii="Times New Roman" w:hAnsi="Times New Roman"/>
          <w:sz w:val="24"/>
        </w:rPr>
        <w:t>ességi idejét meghosszabbítani, vagy – a Kbt. 1</w:t>
      </w:r>
      <w:r w:rsidR="00176FA4">
        <w:rPr>
          <w:rFonts w:ascii="Times New Roman" w:hAnsi="Times New Roman"/>
          <w:sz w:val="24"/>
        </w:rPr>
        <w:t>34</w:t>
      </w:r>
      <w:r w:rsidRPr="000745B0">
        <w:rPr>
          <w:rFonts w:ascii="Times New Roman" w:hAnsi="Times New Roman"/>
          <w:sz w:val="24"/>
        </w:rPr>
        <w:t>. § (6) bekezdés a) pontja szerinti biztosítéki formában – új Teljesítési Biztosítékot nyújtani, illetve átadni a Vevő részére. A meghosszabbított, vagy az új Teljesítési Biztosítéknak a szerződés aláírásától számított 1</w:t>
      </w:r>
      <w:r w:rsidR="001E6968">
        <w:rPr>
          <w:rFonts w:ascii="Times New Roman" w:hAnsi="Times New Roman"/>
          <w:sz w:val="24"/>
        </w:rPr>
        <w:t>2</w:t>
      </w:r>
      <w:r w:rsidRPr="000745B0">
        <w:rPr>
          <w:rFonts w:ascii="Times New Roman" w:hAnsi="Times New Roman"/>
          <w:sz w:val="24"/>
        </w:rPr>
        <w:t xml:space="preserve"> hónap </w:t>
      </w:r>
      <w:r w:rsidR="00176FA4">
        <w:rPr>
          <w:rFonts w:ascii="Times New Roman" w:hAnsi="Times New Roman"/>
          <w:sz w:val="24"/>
        </w:rPr>
        <w:t xml:space="preserve">időtartamra kell </w:t>
      </w:r>
      <w:r w:rsidRPr="000745B0">
        <w:rPr>
          <w:rFonts w:ascii="Times New Roman" w:hAnsi="Times New Roman"/>
          <w:sz w:val="24"/>
        </w:rPr>
        <w:t>érvényesnek lennie. Az új Teljesítési Biztosítékra is változatlanul irányadók a jelen pontban rögzített szabályok.</w:t>
      </w:r>
    </w:p>
    <w:p w:rsidR="000745B0" w:rsidRPr="000745B0" w:rsidRDefault="000745B0" w:rsidP="00077CCB">
      <w:pPr>
        <w:pStyle w:val="Szvegtrzs"/>
        <w:spacing w:line="240" w:lineRule="auto"/>
        <w:ind w:right="0"/>
        <w:jc w:val="both"/>
        <w:rPr>
          <w:rFonts w:ascii="Times New Roman" w:hAnsi="Times New Roman"/>
          <w:sz w:val="24"/>
        </w:rPr>
      </w:pPr>
    </w:p>
    <w:p w:rsidR="000745B0" w:rsidRPr="000745B0" w:rsidRDefault="000745B0" w:rsidP="00077CCB">
      <w:pPr>
        <w:pStyle w:val="Szvegtrzs"/>
        <w:spacing w:line="240" w:lineRule="auto"/>
        <w:ind w:right="0"/>
        <w:jc w:val="both"/>
        <w:rPr>
          <w:rFonts w:ascii="Times New Roman" w:hAnsi="Times New Roman"/>
          <w:sz w:val="24"/>
        </w:rPr>
      </w:pPr>
      <w:r w:rsidRPr="000745B0">
        <w:rPr>
          <w:rFonts w:ascii="Times New Roman" w:hAnsi="Times New Roman"/>
          <w:sz w:val="24"/>
        </w:rPr>
        <w:t xml:space="preserve">A 28 napos határidő bármilyen okból való elmulasztása esetén vagy az előírásoknak nem megfelelő Teljesítési Biztosíték nyújtása esetén a Vevő jogosult a még érvényben lévő Teljesítési Biztosíték 100 %-os összegét lehívni. </w:t>
      </w:r>
    </w:p>
    <w:p w:rsidR="000745B0" w:rsidRPr="000745B0" w:rsidRDefault="000745B0" w:rsidP="00077CCB">
      <w:pPr>
        <w:pStyle w:val="Listaszerbekezds"/>
        <w:rPr>
          <w:rFonts w:ascii="Times New Roman" w:hAnsi="Times New Roman"/>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Alvállalkozók</w:t>
      </w:r>
    </w:p>
    <w:p w:rsidR="000745B0" w:rsidRPr="000745B0" w:rsidRDefault="000745B0" w:rsidP="00077CCB">
      <w:pPr>
        <w:pStyle w:val="Listaszerbekezds"/>
        <w:rPr>
          <w:rFonts w:ascii="Times New Roman" w:hAnsi="Times New Roman"/>
        </w:rPr>
      </w:pPr>
    </w:p>
    <w:p w:rsidR="00CD5AFA"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A</w:t>
      </w:r>
      <w:r w:rsidR="00CD5AFA">
        <w:rPr>
          <w:rFonts w:ascii="Times New Roman" w:hAnsi="Times New Roman" w:cs="Times New Roman"/>
          <w:sz w:val="24"/>
        </w:rPr>
        <w:t>z alvállalkozók bevonása a</w:t>
      </w:r>
      <w:r w:rsidRPr="000745B0">
        <w:rPr>
          <w:rFonts w:ascii="Times New Roman" w:hAnsi="Times New Roman" w:cs="Times New Roman"/>
          <w:sz w:val="24"/>
        </w:rPr>
        <w:t xml:space="preserve"> Kbt. 1</w:t>
      </w:r>
      <w:r w:rsidR="00CD5AFA">
        <w:rPr>
          <w:rFonts w:ascii="Times New Roman" w:hAnsi="Times New Roman" w:cs="Times New Roman"/>
          <w:sz w:val="24"/>
        </w:rPr>
        <w:t>3</w:t>
      </w:r>
      <w:r w:rsidRPr="000745B0">
        <w:rPr>
          <w:rFonts w:ascii="Times New Roman" w:hAnsi="Times New Roman" w:cs="Times New Roman"/>
          <w:sz w:val="24"/>
        </w:rPr>
        <w:t>8. §</w:t>
      </w:r>
      <w:r w:rsidR="00CD5AFA">
        <w:rPr>
          <w:rFonts w:ascii="Times New Roman" w:hAnsi="Times New Roman" w:cs="Times New Roman"/>
          <w:sz w:val="24"/>
        </w:rPr>
        <w:t>-ában előírtaknak megfelelően történik.</w:t>
      </w:r>
    </w:p>
    <w:p w:rsidR="009F66E8" w:rsidRPr="002F174D" w:rsidRDefault="00CD5AFA" w:rsidP="00077CCB">
      <w:pPr>
        <w:spacing w:line="240" w:lineRule="auto"/>
        <w:rPr>
          <w:rFonts w:ascii="Times New Roman" w:eastAsia="Times New Roman" w:hAnsi="Times New Roman" w:cs="Times New Roman"/>
          <w:sz w:val="24"/>
        </w:rPr>
      </w:pPr>
      <w:r>
        <w:rPr>
          <w:rFonts w:ascii="Times New Roman" w:hAnsi="Times New Roman" w:cs="Times New Roman"/>
          <w:sz w:val="24"/>
        </w:rPr>
        <w:t>Eladó a Kbt. 138. § (3) bekezdése alapján bejelenti, hogy a szerződés teljesítésében az alábbi alvállalkozó</w:t>
      </w:r>
      <w:r w:rsidR="009F66E8">
        <w:rPr>
          <w:rFonts w:ascii="Times New Roman" w:hAnsi="Times New Roman" w:cs="Times New Roman"/>
          <w:sz w:val="24"/>
        </w:rPr>
        <w:t>(</w:t>
      </w:r>
      <w:r>
        <w:rPr>
          <w:rFonts w:ascii="Times New Roman" w:hAnsi="Times New Roman" w:cs="Times New Roman"/>
          <w:sz w:val="24"/>
        </w:rPr>
        <w:t>k</w:t>
      </w:r>
      <w:r w:rsidR="009F66E8">
        <w:rPr>
          <w:rFonts w:ascii="Times New Roman" w:hAnsi="Times New Roman" w:cs="Times New Roman"/>
          <w:sz w:val="24"/>
        </w:rPr>
        <w:t>)</w:t>
      </w:r>
      <w:r>
        <w:rPr>
          <w:rFonts w:ascii="Times New Roman" w:hAnsi="Times New Roman" w:cs="Times New Roman"/>
          <w:sz w:val="24"/>
        </w:rPr>
        <w:t xml:space="preserve"> vesz</w:t>
      </w:r>
      <w:r w:rsidR="009F66E8">
        <w:rPr>
          <w:rFonts w:ascii="Times New Roman" w:hAnsi="Times New Roman" w:cs="Times New Roman"/>
          <w:sz w:val="24"/>
        </w:rPr>
        <w:t>(</w:t>
      </w:r>
      <w:r>
        <w:rPr>
          <w:rFonts w:ascii="Times New Roman" w:hAnsi="Times New Roman" w:cs="Times New Roman"/>
          <w:sz w:val="24"/>
        </w:rPr>
        <w:t>nek</w:t>
      </w:r>
      <w:r w:rsidR="009F66E8">
        <w:rPr>
          <w:rFonts w:ascii="Times New Roman" w:hAnsi="Times New Roman" w:cs="Times New Roman"/>
          <w:sz w:val="24"/>
        </w:rPr>
        <w:t>)</w:t>
      </w:r>
      <w:r>
        <w:rPr>
          <w:rFonts w:ascii="Times New Roman" w:hAnsi="Times New Roman" w:cs="Times New Roman"/>
          <w:sz w:val="24"/>
        </w:rPr>
        <w:t xml:space="preserve"> részt</w:t>
      </w:r>
      <w:r w:rsidR="009F66E8">
        <w:rPr>
          <w:rFonts w:ascii="Times New Roman" w:hAnsi="Times New Roman" w:cs="Times New Roman"/>
          <w:sz w:val="24"/>
        </w:rPr>
        <w:t xml:space="preserve">, aki(k) nem áll(nak) a jelen szerződés megkötését megelőző </w:t>
      </w:r>
      <w:r w:rsidR="009F66E8" w:rsidRPr="002F174D">
        <w:rPr>
          <w:rFonts w:ascii="Times New Roman" w:eastAsia="Times New Roman" w:hAnsi="Times New Roman" w:cs="Times New Roman"/>
          <w:sz w:val="24"/>
        </w:rPr>
        <w:t>közbeszerzési eljárásban előírt ki</w:t>
      </w:r>
      <w:r w:rsidR="009F66E8">
        <w:rPr>
          <w:rFonts w:ascii="Times New Roman" w:eastAsia="Times New Roman" w:hAnsi="Times New Roman" w:cs="Times New Roman"/>
          <w:sz w:val="24"/>
        </w:rPr>
        <w:t>záró okok hatálya alatt:</w:t>
      </w:r>
    </w:p>
    <w:p w:rsidR="00CD5AFA" w:rsidRDefault="00CD5AFA" w:rsidP="00077CCB">
      <w:pPr>
        <w:widowControl w:val="0"/>
        <w:autoSpaceDE w:val="0"/>
        <w:autoSpaceDN w:val="0"/>
        <w:spacing w:line="240" w:lineRule="auto"/>
        <w:rPr>
          <w:rFonts w:ascii="Times New Roman" w:hAnsi="Times New Roman" w:cs="Times New Roman"/>
          <w:sz w:val="24"/>
        </w:rPr>
      </w:pPr>
      <w:r w:rsidRPr="00CD5AFA">
        <w:rPr>
          <w:rFonts w:ascii="Times New Roman" w:hAnsi="Times New Roman" w:cs="Times New Roman"/>
          <w:sz w:val="24"/>
          <w:highlight w:val="yellow"/>
        </w:rPr>
        <w:t>Alvállalkozó neve és székhelye:</w:t>
      </w:r>
    </w:p>
    <w:p w:rsidR="00077CCB" w:rsidRDefault="00077CCB" w:rsidP="00077CCB">
      <w:pPr>
        <w:widowControl w:val="0"/>
        <w:autoSpaceDE w:val="0"/>
        <w:autoSpaceDN w:val="0"/>
        <w:spacing w:line="240" w:lineRule="auto"/>
        <w:rPr>
          <w:rFonts w:ascii="Times New Roman" w:hAnsi="Times New Roman" w:cs="Times New Roman"/>
          <w:sz w:val="24"/>
        </w:rPr>
      </w:pPr>
    </w:p>
    <w:p w:rsidR="009F66E8" w:rsidRPr="002F174D" w:rsidRDefault="0078427C" w:rsidP="00077CCB">
      <w:pPr>
        <w:widowControl w:val="0"/>
        <w:autoSpaceDE w:val="0"/>
        <w:autoSpaceDN w:val="0"/>
        <w:spacing w:line="240" w:lineRule="auto"/>
        <w:rPr>
          <w:rFonts w:ascii="Times New Roman" w:eastAsia="Times New Roman" w:hAnsi="Times New Roman" w:cs="Times New Roman"/>
          <w:sz w:val="24"/>
        </w:rPr>
      </w:pPr>
      <w:r>
        <w:rPr>
          <w:rFonts w:ascii="Times New Roman" w:hAnsi="Times New Roman" w:cs="Times New Roman"/>
          <w:sz w:val="24"/>
        </w:rPr>
        <w:t xml:space="preserve">A </w:t>
      </w:r>
      <w:r w:rsidR="009F66E8">
        <w:rPr>
          <w:rFonts w:ascii="Times New Roman" w:hAnsi="Times New Roman" w:cs="Times New Roman"/>
          <w:sz w:val="24"/>
        </w:rPr>
        <w:t xml:space="preserve">szerződés teljesítése során a </w:t>
      </w:r>
      <w:r w:rsidR="00CD5AFA">
        <w:rPr>
          <w:rFonts w:ascii="Times New Roman" w:hAnsi="Times New Roman" w:cs="Times New Roman"/>
          <w:sz w:val="24"/>
        </w:rPr>
        <w:t xml:space="preserve">későbbiekben </w:t>
      </w:r>
      <w:r w:rsidR="009F66E8">
        <w:rPr>
          <w:rFonts w:ascii="Times New Roman" w:hAnsi="Times New Roman" w:cs="Times New Roman"/>
          <w:sz w:val="24"/>
        </w:rPr>
        <w:t xml:space="preserve">az Eladó </w:t>
      </w:r>
      <w:r w:rsidR="009F66E8" w:rsidRPr="002F174D">
        <w:rPr>
          <w:rFonts w:ascii="Times New Roman" w:eastAsia="Times New Roman" w:hAnsi="Times New Roman" w:cs="Times New Roman"/>
          <w:sz w:val="24"/>
        </w:rPr>
        <w:t>köteles előzetesen a</w:t>
      </w:r>
      <w:r w:rsidR="009F66E8">
        <w:rPr>
          <w:rFonts w:ascii="Times New Roman" w:eastAsia="Times New Roman" w:hAnsi="Times New Roman" w:cs="Times New Roman"/>
          <w:sz w:val="24"/>
        </w:rPr>
        <w:t xml:space="preserve"> Vevőnek </w:t>
      </w:r>
      <w:r w:rsidR="009F66E8" w:rsidRPr="002F174D">
        <w:rPr>
          <w:rFonts w:ascii="Times New Roman" w:eastAsia="Times New Roman" w:hAnsi="Times New Roman" w:cs="Times New Roman"/>
          <w:sz w:val="24"/>
        </w:rPr>
        <w:t xml:space="preserve">valamennyi olyan alvállalkozót bejelenteni, amely részt vesz a szerződés teljesítésében, és a bejelentéssel együtt </w:t>
      </w:r>
      <w:r w:rsidR="00077CCB">
        <w:rPr>
          <w:rFonts w:ascii="Times New Roman" w:eastAsia="Times New Roman" w:hAnsi="Times New Roman" w:cs="Times New Roman"/>
          <w:sz w:val="24"/>
        </w:rPr>
        <w:t xml:space="preserve">Eladó köteles </w:t>
      </w:r>
      <w:r w:rsidR="009F66E8" w:rsidRPr="002F174D">
        <w:rPr>
          <w:rFonts w:ascii="Times New Roman" w:eastAsia="Times New Roman" w:hAnsi="Times New Roman" w:cs="Times New Roman"/>
          <w:sz w:val="24"/>
        </w:rPr>
        <w:t>nyilatkozni vagy az érintett alvállalkozó nyilatkozatát benyújtani arról is, hogy az általa igénybe venni kívánt alvállalkozó nem áll a megelőző közbeszerzési eljárásban előírt kizáró okok hatálya alatt.</w:t>
      </w:r>
    </w:p>
    <w:p w:rsidR="009F66E8" w:rsidRDefault="009F66E8"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Kbt. 1</w:t>
      </w:r>
      <w:r w:rsidR="009F66E8">
        <w:rPr>
          <w:rFonts w:ascii="Times New Roman" w:hAnsi="Times New Roman" w:cs="Times New Roman"/>
          <w:sz w:val="24"/>
        </w:rPr>
        <w:t>36</w:t>
      </w:r>
      <w:r w:rsidRPr="000745B0">
        <w:rPr>
          <w:rFonts w:ascii="Times New Roman" w:hAnsi="Times New Roman" w:cs="Times New Roman"/>
          <w:sz w:val="24"/>
        </w:rPr>
        <w:t>. § (</w:t>
      </w:r>
      <w:r w:rsidR="009F66E8">
        <w:rPr>
          <w:rFonts w:ascii="Times New Roman" w:hAnsi="Times New Roman" w:cs="Times New Roman"/>
          <w:sz w:val="24"/>
        </w:rPr>
        <w:t>1</w:t>
      </w:r>
      <w:r w:rsidRPr="000745B0">
        <w:rPr>
          <w:rFonts w:ascii="Times New Roman" w:hAnsi="Times New Roman" w:cs="Times New Roman"/>
          <w:sz w:val="24"/>
        </w:rPr>
        <w:t xml:space="preserve">) bekezdése alapján </w:t>
      </w:r>
      <w:r w:rsidR="009F66E8">
        <w:rPr>
          <w:rFonts w:ascii="Times New Roman" w:hAnsi="Times New Roman" w:cs="Times New Roman"/>
          <w:sz w:val="24"/>
        </w:rPr>
        <w:t xml:space="preserve">az Eladó </w:t>
      </w:r>
    </w:p>
    <w:p w:rsidR="000745B0" w:rsidRDefault="000745B0" w:rsidP="00077CCB">
      <w:pPr>
        <w:widowControl w:val="0"/>
        <w:autoSpaceDE w:val="0"/>
        <w:autoSpaceDN w:val="0"/>
        <w:spacing w:line="240" w:lineRule="auto"/>
        <w:ind w:left="709"/>
        <w:rPr>
          <w:rFonts w:ascii="Times New Roman" w:hAnsi="Times New Roman" w:cs="Times New Roman"/>
          <w:sz w:val="24"/>
        </w:rPr>
      </w:pPr>
    </w:p>
    <w:p w:rsidR="009F66E8" w:rsidRPr="009F66E8" w:rsidRDefault="009F66E8" w:rsidP="00077CCB">
      <w:pPr>
        <w:widowControl w:val="0"/>
        <w:autoSpaceDE w:val="0"/>
        <w:autoSpaceDN w:val="0"/>
        <w:spacing w:line="240" w:lineRule="auto"/>
        <w:ind w:left="709"/>
        <w:rPr>
          <w:rFonts w:ascii="Times New Roman" w:hAnsi="Times New Roman" w:cs="Times New Roman"/>
          <w:sz w:val="24"/>
        </w:rPr>
      </w:pPr>
      <w:r w:rsidRPr="009F66E8">
        <w:rPr>
          <w:rFonts w:ascii="Times New Roman" w:hAnsi="Times New Roman" w:cs="Times New Roman"/>
          <w:sz w:val="24"/>
        </w:rPr>
        <w:t>a) nem fizethet, illetve számolhat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rsidR="009F66E8" w:rsidRDefault="009F66E8" w:rsidP="00077CCB">
      <w:pPr>
        <w:widowControl w:val="0"/>
        <w:autoSpaceDE w:val="0"/>
        <w:autoSpaceDN w:val="0"/>
        <w:spacing w:line="240" w:lineRule="auto"/>
        <w:ind w:left="709"/>
        <w:rPr>
          <w:rFonts w:ascii="Times New Roman" w:hAnsi="Times New Roman" w:cs="Times New Roman"/>
          <w:sz w:val="24"/>
        </w:rPr>
      </w:pPr>
      <w:r w:rsidRPr="009F66E8">
        <w:rPr>
          <w:rFonts w:ascii="Times New Roman" w:hAnsi="Times New Roman" w:cs="Times New Roman"/>
          <w:sz w:val="24"/>
        </w:rPr>
        <w:t>b) a szerződés teljesítésének teljes időtartama alatt tulajdonosi szerkezetét az ajánlatkérő számára megismerhetővé teszi és a 143. § (3) bekezdése szerinti ügyletekről az ajánlatkérőt haladéktalanul értesíti.</w:t>
      </w:r>
    </w:p>
    <w:p w:rsidR="009F66E8" w:rsidRPr="009F66E8" w:rsidRDefault="009F66E8" w:rsidP="00077CCB">
      <w:pPr>
        <w:widowControl w:val="0"/>
        <w:autoSpaceDE w:val="0"/>
        <w:autoSpaceDN w:val="0"/>
        <w:spacing w:line="240" w:lineRule="auto"/>
        <w:ind w:left="709"/>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Külföldi adóilletőségű ajánlattevőként szerződő Eladók - a Kbt. 1</w:t>
      </w:r>
      <w:r w:rsidR="009F66E8">
        <w:rPr>
          <w:rFonts w:ascii="Times New Roman" w:hAnsi="Times New Roman" w:cs="Times New Roman"/>
          <w:sz w:val="24"/>
        </w:rPr>
        <w:t>36</w:t>
      </w:r>
      <w:r w:rsidRPr="000745B0">
        <w:rPr>
          <w:rFonts w:ascii="Times New Roman" w:hAnsi="Times New Roman" w:cs="Times New Roman"/>
          <w:sz w:val="24"/>
        </w:rPr>
        <w:t>. § (</w:t>
      </w:r>
      <w:r w:rsidR="009F66E8">
        <w:rPr>
          <w:rFonts w:ascii="Times New Roman" w:hAnsi="Times New Roman" w:cs="Times New Roman"/>
          <w:sz w:val="24"/>
        </w:rPr>
        <w:t>2</w:t>
      </w:r>
      <w:r w:rsidRPr="000745B0">
        <w:rPr>
          <w:rFonts w:ascii="Times New Roman" w:hAnsi="Times New Roman" w:cs="Times New Roman"/>
          <w:sz w:val="24"/>
        </w:rPr>
        <w:t>) bekezdése szerint – a Szerződéshez csatolják az arra vonatkozó meghatalmazást, hogy az illetőségük szerinti adóhatóságtól a magyar adóhatóság közvetlenül beszerezheti a rá vonatkozó adatokat az országok közötti jogsegély igénybevétele nélkül.</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b/>
          <w:sz w:val="24"/>
        </w:rPr>
      </w:pPr>
      <w:r w:rsidRPr="000745B0">
        <w:rPr>
          <w:rFonts w:ascii="Times New Roman" w:hAnsi="Times New Roman" w:cs="Times New Roman"/>
          <w:b/>
          <w:sz w:val="24"/>
        </w:rPr>
        <w:t>Kapcsolattartás</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Minden a jelen szerződés keretében a felek által egymásnak küldött értesítésnek írott formában (ajánlott levélben, telefaxon) kell történnie. Ezen értesítések hatálya a címzett általi vételkor, illetve neki történő kézbesítéskor áll be. A felek közötti levelezés nyelve: magyar.</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Kapcsolattartó személyek:</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7D26A9" w:rsidRDefault="000745B0" w:rsidP="00077CCB">
      <w:pPr>
        <w:widowControl w:val="0"/>
        <w:autoSpaceDE w:val="0"/>
        <w:autoSpaceDN w:val="0"/>
        <w:spacing w:line="240" w:lineRule="auto"/>
        <w:rPr>
          <w:rFonts w:ascii="Times New Roman" w:hAnsi="Times New Roman" w:cs="Times New Roman"/>
          <w:sz w:val="24"/>
          <w:highlight w:val="yellow"/>
        </w:rPr>
      </w:pPr>
      <w:r w:rsidRPr="007D26A9">
        <w:rPr>
          <w:rFonts w:ascii="Times New Roman" w:hAnsi="Times New Roman" w:cs="Times New Roman"/>
          <w:sz w:val="24"/>
          <w:highlight w:val="yellow"/>
        </w:rPr>
        <w:t xml:space="preserve">Vevő: </w:t>
      </w:r>
    </w:p>
    <w:p w:rsidR="000745B0" w:rsidRPr="007D26A9" w:rsidRDefault="007D26A9" w:rsidP="00077CCB">
      <w:pPr>
        <w:widowControl w:val="0"/>
        <w:autoSpaceDE w:val="0"/>
        <w:autoSpaceDN w:val="0"/>
        <w:spacing w:line="240" w:lineRule="auto"/>
        <w:rPr>
          <w:rFonts w:ascii="Times New Roman" w:hAnsi="Times New Roman" w:cs="Times New Roman"/>
          <w:sz w:val="24"/>
          <w:highlight w:val="yellow"/>
        </w:rPr>
      </w:pPr>
      <w:r>
        <w:rPr>
          <w:rFonts w:ascii="Times New Roman" w:hAnsi="Times New Roman" w:cs="Times New Roman"/>
          <w:sz w:val="24"/>
          <w:highlight w:val="yellow"/>
        </w:rPr>
        <w:t>név:</w:t>
      </w:r>
    </w:p>
    <w:p w:rsidR="000745B0" w:rsidRPr="007D26A9" w:rsidRDefault="000745B0" w:rsidP="00077CCB">
      <w:pPr>
        <w:widowControl w:val="0"/>
        <w:autoSpaceDE w:val="0"/>
        <w:autoSpaceDN w:val="0"/>
        <w:spacing w:line="240" w:lineRule="auto"/>
        <w:rPr>
          <w:rFonts w:ascii="Times New Roman" w:hAnsi="Times New Roman" w:cs="Times New Roman"/>
          <w:sz w:val="24"/>
          <w:highlight w:val="yellow"/>
        </w:rPr>
      </w:pPr>
      <w:r w:rsidRPr="007D26A9">
        <w:rPr>
          <w:rFonts w:ascii="Times New Roman" w:hAnsi="Times New Roman" w:cs="Times New Roman"/>
          <w:sz w:val="24"/>
          <w:highlight w:val="yellow"/>
        </w:rPr>
        <w:t xml:space="preserve">cím: 1108 Budapest, </w:t>
      </w:r>
      <w:r w:rsidR="007D26A9" w:rsidRPr="007D26A9">
        <w:rPr>
          <w:rFonts w:ascii="Times New Roman" w:hAnsi="Times New Roman" w:cs="Times New Roman"/>
          <w:sz w:val="24"/>
          <w:highlight w:val="yellow"/>
        </w:rPr>
        <w:t xml:space="preserve">Venyige </w:t>
      </w:r>
      <w:r w:rsidRPr="007D26A9">
        <w:rPr>
          <w:rFonts w:ascii="Times New Roman" w:hAnsi="Times New Roman" w:cs="Times New Roman"/>
          <w:sz w:val="24"/>
          <w:highlight w:val="yellow"/>
        </w:rPr>
        <w:t>u. 1.</w:t>
      </w:r>
    </w:p>
    <w:p w:rsidR="000745B0" w:rsidRPr="007D26A9" w:rsidRDefault="000745B0" w:rsidP="00077CCB">
      <w:pPr>
        <w:widowControl w:val="0"/>
        <w:autoSpaceDE w:val="0"/>
        <w:autoSpaceDN w:val="0"/>
        <w:spacing w:line="240" w:lineRule="auto"/>
        <w:rPr>
          <w:rFonts w:ascii="Times New Roman" w:hAnsi="Times New Roman" w:cs="Times New Roman"/>
          <w:sz w:val="24"/>
          <w:highlight w:val="yellow"/>
        </w:rPr>
      </w:pPr>
      <w:r w:rsidRPr="007D26A9">
        <w:rPr>
          <w:rFonts w:ascii="Times New Roman" w:hAnsi="Times New Roman" w:cs="Times New Roman"/>
          <w:sz w:val="24"/>
          <w:highlight w:val="yellow"/>
        </w:rPr>
        <w:t xml:space="preserve">telefon: </w:t>
      </w:r>
    </w:p>
    <w:p w:rsidR="000745B0" w:rsidRDefault="000745B0" w:rsidP="00077CCB">
      <w:pPr>
        <w:widowControl w:val="0"/>
        <w:autoSpaceDE w:val="0"/>
        <w:autoSpaceDN w:val="0"/>
        <w:spacing w:line="240" w:lineRule="auto"/>
        <w:rPr>
          <w:rFonts w:ascii="Times New Roman" w:hAnsi="Times New Roman" w:cs="Times New Roman"/>
          <w:sz w:val="24"/>
        </w:rPr>
      </w:pPr>
      <w:r w:rsidRPr="007D26A9">
        <w:rPr>
          <w:rFonts w:ascii="Times New Roman" w:hAnsi="Times New Roman" w:cs="Times New Roman"/>
          <w:sz w:val="24"/>
          <w:highlight w:val="yellow"/>
        </w:rPr>
        <w:t>fax:</w:t>
      </w:r>
      <w:r w:rsidRPr="000745B0">
        <w:rPr>
          <w:rFonts w:ascii="Times New Roman" w:hAnsi="Times New Roman" w:cs="Times New Roman"/>
          <w:sz w:val="24"/>
        </w:rPr>
        <w:t xml:space="preserve"> </w:t>
      </w:r>
    </w:p>
    <w:p w:rsidR="007D26A9" w:rsidRPr="000745B0" w:rsidRDefault="007D26A9" w:rsidP="00077CCB">
      <w:pPr>
        <w:widowControl w:val="0"/>
        <w:autoSpaceDE w:val="0"/>
        <w:autoSpaceDN w:val="0"/>
        <w:spacing w:line="240" w:lineRule="auto"/>
        <w:rPr>
          <w:rFonts w:ascii="Times New Roman" w:hAnsi="Times New Roman" w:cs="Times New Roman"/>
          <w:sz w:val="24"/>
          <w:highlight w:val="yellow"/>
        </w:rPr>
      </w:pPr>
    </w:p>
    <w:p w:rsidR="000745B0" w:rsidRPr="000745B0" w:rsidRDefault="000745B0" w:rsidP="00077CCB">
      <w:pPr>
        <w:widowControl w:val="0"/>
        <w:autoSpaceDE w:val="0"/>
        <w:autoSpaceDN w:val="0"/>
        <w:spacing w:line="240" w:lineRule="auto"/>
        <w:rPr>
          <w:rFonts w:ascii="Times New Roman" w:hAnsi="Times New Roman" w:cs="Times New Roman"/>
          <w:sz w:val="24"/>
          <w:highlight w:val="yellow"/>
        </w:rPr>
      </w:pPr>
      <w:r w:rsidRPr="000745B0">
        <w:rPr>
          <w:rFonts w:ascii="Times New Roman" w:hAnsi="Times New Roman" w:cs="Times New Roman"/>
          <w:sz w:val="24"/>
          <w:highlight w:val="yellow"/>
        </w:rPr>
        <w:t>Eladó:</w:t>
      </w:r>
    </w:p>
    <w:p w:rsidR="000745B0" w:rsidRPr="000745B0" w:rsidRDefault="000745B0" w:rsidP="00077CCB">
      <w:pPr>
        <w:widowControl w:val="0"/>
        <w:autoSpaceDE w:val="0"/>
        <w:autoSpaceDN w:val="0"/>
        <w:spacing w:line="240" w:lineRule="auto"/>
        <w:rPr>
          <w:rFonts w:ascii="Times New Roman" w:hAnsi="Times New Roman" w:cs="Times New Roman"/>
          <w:sz w:val="24"/>
          <w:highlight w:val="yellow"/>
        </w:rPr>
      </w:pPr>
      <w:r w:rsidRPr="000745B0">
        <w:rPr>
          <w:rFonts w:ascii="Times New Roman" w:hAnsi="Times New Roman" w:cs="Times New Roman"/>
          <w:sz w:val="24"/>
          <w:highlight w:val="yellow"/>
        </w:rPr>
        <w:t>név:…</w:t>
      </w:r>
    </w:p>
    <w:p w:rsidR="000745B0" w:rsidRPr="000745B0" w:rsidRDefault="000745B0" w:rsidP="00077CCB">
      <w:pPr>
        <w:widowControl w:val="0"/>
        <w:autoSpaceDE w:val="0"/>
        <w:autoSpaceDN w:val="0"/>
        <w:spacing w:line="240" w:lineRule="auto"/>
        <w:rPr>
          <w:rFonts w:ascii="Times New Roman" w:hAnsi="Times New Roman" w:cs="Times New Roman"/>
          <w:sz w:val="24"/>
          <w:highlight w:val="yellow"/>
        </w:rPr>
      </w:pPr>
      <w:r w:rsidRPr="000745B0">
        <w:rPr>
          <w:rFonts w:ascii="Times New Roman" w:hAnsi="Times New Roman" w:cs="Times New Roman"/>
          <w:sz w:val="24"/>
          <w:highlight w:val="yellow"/>
        </w:rPr>
        <w:t>cím: …</w:t>
      </w:r>
    </w:p>
    <w:p w:rsidR="000745B0" w:rsidRPr="000745B0" w:rsidRDefault="000745B0" w:rsidP="00077CCB">
      <w:pPr>
        <w:widowControl w:val="0"/>
        <w:autoSpaceDE w:val="0"/>
        <w:autoSpaceDN w:val="0"/>
        <w:spacing w:line="240" w:lineRule="auto"/>
        <w:rPr>
          <w:rFonts w:ascii="Times New Roman" w:hAnsi="Times New Roman" w:cs="Times New Roman"/>
          <w:sz w:val="24"/>
          <w:highlight w:val="yellow"/>
        </w:rPr>
      </w:pPr>
      <w:r w:rsidRPr="000745B0">
        <w:rPr>
          <w:rFonts w:ascii="Times New Roman" w:hAnsi="Times New Roman" w:cs="Times New Roman"/>
          <w:sz w:val="24"/>
          <w:highlight w:val="yellow"/>
        </w:rPr>
        <w:t>telefon: …</w:t>
      </w: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highlight w:val="yellow"/>
        </w:rPr>
        <w:t>fax: …</w:t>
      </w:r>
      <w:r w:rsidRPr="000745B0">
        <w:rPr>
          <w:rFonts w:ascii="Times New Roman" w:hAnsi="Times New Roman" w:cs="Times New Roman"/>
          <w:sz w:val="24"/>
        </w:rPr>
        <w:t>.</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b/>
          <w:sz w:val="24"/>
        </w:rPr>
      </w:pPr>
      <w:r w:rsidRPr="000745B0">
        <w:rPr>
          <w:rFonts w:ascii="Times New Roman" w:hAnsi="Times New Roman" w:cs="Times New Roman"/>
          <w:b/>
          <w:sz w:val="24"/>
        </w:rPr>
        <w:t>Büntetés-végrehajtási tevékenység miatti speciális rendelkezések:</w:t>
      </w:r>
    </w:p>
    <w:p w:rsid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Az Eladó tudomásul veszi, hogy köteles betartani a Vevő büntetés-végrehajtási objektumaiba történő be- és kilépés szabályait, valamint az intézetekben érvényesülő különleges biztonsági szabályokat. Az Eladó a szerződés teljesítése előtt köteles írásban megküldeni a szállítás céljából az intézetbe belépő személyek névsorát, valamint személyi igazolvány számukat, anyjuk nevét, továbbá ezen adatok ellenőrzési célból történő kezeléséhez, felhasználásához való hozzájárulást tartalmazó nyilatkozatokat, továbbá a szállítás céljából használt gépjárművek forgalmi rendszámait. A fenti adatokban történő változásáról haladéktalanul értesíti (írásban) a Vevőt, különben az intézetekbe való belépés nem biztosítható.</w:t>
      </w: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lastRenderedPageBreak/>
        <w:t>Továbbá Eladó köteles a szerződés időtartama alatt betartani és valamennyi közreműködőjével, alkalmazottjával betartatni a jelen szerződésben, valamint a szerződés mellékleteként csatolt biztonsági, tűz- és munkavédelmi mellékletben foglaltakat. Felek rögzítik, hogy a szabályok ismételt vagy súlyos megsértése a szerződéstől való elállást és meghiúsulási kötbér fizetését vonhatja maga után.</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Eladó vállalja, hogy a Vevő személyi állomány tagjaira, valamint a fogvatartottakra vonatkozóan tudomására jutott információkat megőrzi, bizalmasan kezeli, azt harmadik fél részére semmilyen módon ki nem szolgáltatja. Eladó vállalja, hogy az alkalmazásában álló munkavállalókat a titoktartásra vonatkozóan kioktatja.</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Eladó tudomásul veszi, hogy jelen szerződésben részére maghatározott feladatok teljesítésével kapcsolatosan Vevő objektumába belépő személyeknek bejegyzéstől mentes erkölcsi bizonyítvánnyal kell rendelkezniük. Ennek bizonyítása érdekében az erkölcsi bizonyítványok másolatát az Eladó a szerződés megkötésekor bemutatja és átadja Vevő részére.</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autoSpaceDE w:val="0"/>
        <w:autoSpaceDN w:val="0"/>
        <w:spacing w:line="240" w:lineRule="auto"/>
        <w:rPr>
          <w:rFonts w:ascii="Times New Roman" w:hAnsi="Times New Roman" w:cs="Times New Roman"/>
          <w:sz w:val="24"/>
        </w:rPr>
      </w:pPr>
      <w:r w:rsidRPr="000745B0">
        <w:rPr>
          <w:rFonts w:ascii="Times New Roman" w:hAnsi="Times New Roman" w:cs="Times New Roman"/>
          <w:sz w:val="24"/>
        </w:rPr>
        <w:t xml:space="preserve">Eladó a jelen szerződés aláírásával hozzájárul ahhoz, hogy Vevő a szerződésben foglaltak teljesülése érdekében személyes adatait kezelje. Vevő kötelezettséget vállal arra, hogy </w:t>
      </w:r>
      <w:r w:rsidR="00077CCB" w:rsidRPr="00077CCB">
        <w:rPr>
          <w:rFonts w:ascii="Times New Roman" w:hAnsi="Times New Roman" w:cs="Times New Roman"/>
          <w:sz w:val="24"/>
        </w:rPr>
        <w:t>az információs önrendelkezési jogról és az információszabadságról szóló 2011. évi CXII. törvény</w:t>
      </w:r>
      <w:r w:rsidRPr="000745B0">
        <w:rPr>
          <w:rFonts w:ascii="Times New Roman" w:hAnsi="Times New Roman" w:cs="Times New Roman"/>
          <w:sz w:val="24"/>
        </w:rPr>
        <w:t xml:space="preserve"> rendelkezéseinek megfelelően történik, s a személyes adatokat – az Eladó, illetve az érintett személy hozzájárulásának hiányában – illetéktelen személyek számára nem szolgáltatja ki, nem továbbítja.</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A Vevő jogosult a szerződést – előzetes felszólítás és további indokolás nélkül - azonnali hatállyal felmondani különösen az alábbi</w:t>
      </w:r>
      <w:r w:rsidR="00020EB3">
        <w:rPr>
          <w:rFonts w:ascii="Times New Roman" w:hAnsi="Times New Roman" w:cs="Times New Roman"/>
          <w:sz w:val="24"/>
        </w:rPr>
        <w:t>, súlyos szerződésszegének minősülő</w:t>
      </w:r>
      <w:r w:rsidRPr="000745B0">
        <w:rPr>
          <w:rFonts w:ascii="Times New Roman" w:hAnsi="Times New Roman" w:cs="Times New Roman"/>
          <w:sz w:val="24"/>
        </w:rPr>
        <w:t xml:space="preserve"> esetekben:</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9F66E8" w:rsidRDefault="000745B0" w:rsidP="00077CCB">
      <w:pPr>
        <w:widowControl w:val="0"/>
        <w:numPr>
          <w:ilvl w:val="1"/>
          <w:numId w:val="37"/>
        </w:numPr>
        <w:autoSpaceDE w:val="0"/>
        <w:autoSpaceDN w:val="0"/>
        <w:spacing w:line="240" w:lineRule="auto"/>
        <w:ind w:left="567" w:firstLine="0"/>
        <w:rPr>
          <w:rFonts w:ascii="Times New Roman" w:hAnsi="Times New Roman" w:cs="Times New Roman"/>
          <w:sz w:val="24"/>
        </w:rPr>
      </w:pPr>
      <w:r w:rsidRPr="009F66E8">
        <w:rPr>
          <w:rFonts w:ascii="Times New Roman" w:hAnsi="Times New Roman" w:cs="Times New Roman"/>
          <w:sz w:val="24"/>
        </w:rPr>
        <w:t xml:space="preserve">ha a részére esedékessé váló </w:t>
      </w:r>
      <w:r w:rsidR="004C7D82">
        <w:rPr>
          <w:rFonts w:ascii="Times New Roman" w:hAnsi="Times New Roman" w:cs="Times New Roman"/>
          <w:sz w:val="24"/>
        </w:rPr>
        <w:t xml:space="preserve">bármilyen jogcímen járó </w:t>
      </w:r>
      <w:r w:rsidR="005B0F9A">
        <w:rPr>
          <w:rFonts w:ascii="Times New Roman" w:hAnsi="Times New Roman" w:cs="Times New Roman"/>
          <w:sz w:val="24"/>
        </w:rPr>
        <w:t xml:space="preserve">késedelmi </w:t>
      </w:r>
      <w:r w:rsidRPr="009F66E8">
        <w:rPr>
          <w:rFonts w:ascii="Times New Roman" w:hAnsi="Times New Roman" w:cs="Times New Roman"/>
          <w:sz w:val="24"/>
        </w:rPr>
        <w:t xml:space="preserve">kötbér összege eléri a </w:t>
      </w:r>
      <w:r w:rsidR="0065394C" w:rsidRPr="0065394C">
        <w:rPr>
          <w:rFonts w:ascii="Times New Roman" w:hAnsi="Times New Roman" w:cs="Times New Roman"/>
          <w:sz w:val="24"/>
          <w:highlight w:val="yellow"/>
        </w:rPr>
        <w:t>3)</w:t>
      </w:r>
      <w:r w:rsidR="0065394C">
        <w:rPr>
          <w:rFonts w:ascii="Times New Roman" w:hAnsi="Times New Roman" w:cs="Times New Roman"/>
          <w:sz w:val="24"/>
        </w:rPr>
        <w:t xml:space="preserve"> pont szerinti nettó ár </w:t>
      </w:r>
      <w:r w:rsidR="00991A78">
        <w:rPr>
          <w:rFonts w:ascii="Times New Roman" w:hAnsi="Times New Roman" w:cs="Times New Roman"/>
          <w:sz w:val="24"/>
        </w:rPr>
        <w:t>2</w:t>
      </w:r>
      <w:r w:rsidRPr="009F66E8">
        <w:rPr>
          <w:rFonts w:ascii="Times New Roman" w:hAnsi="Times New Roman" w:cs="Times New Roman"/>
          <w:sz w:val="24"/>
        </w:rPr>
        <w:t>0 %-t</w:t>
      </w:r>
      <w:r w:rsidR="009F66E8">
        <w:rPr>
          <w:rFonts w:ascii="Times New Roman" w:hAnsi="Times New Roman" w:cs="Times New Roman"/>
          <w:sz w:val="24"/>
        </w:rPr>
        <w:t>,</w:t>
      </w:r>
    </w:p>
    <w:p w:rsidR="000745B0" w:rsidRDefault="000745B0" w:rsidP="00077CCB">
      <w:pPr>
        <w:widowControl w:val="0"/>
        <w:numPr>
          <w:ilvl w:val="1"/>
          <w:numId w:val="37"/>
        </w:numPr>
        <w:autoSpaceDE w:val="0"/>
        <w:autoSpaceDN w:val="0"/>
        <w:spacing w:line="240" w:lineRule="auto"/>
        <w:ind w:left="567" w:firstLine="0"/>
        <w:rPr>
          <w:rFonts w:ascii="Times New Roman" w:hAnsi="Times New Roman" w:cs="Times New Roman"/>
          <w:sz w:val="24"/>
        </w:rPr>
      </w:pPr>
      <w:r w:rsidRPr="000745B0">
        <w:rPr>
          <w:rFonts w:ascii="Times New Roman" w:hAnsi="Times New Roman" w:cs="Times New Roman"/>
          <w:sz w:val="24"/>
        </w:rPr>
        <w:t>ha</w:t>
      </w:r>
      <w:r w:rsidR="009341CB">
        <w:rPr>
          <w:rFonts w:ascii="Times New Roman" w:hAnsi="Times New Roman" w:cs="Times New Roman"/>
          <w:sz w:val="24"/>
        </w:rPr>
        <w:t xml:space="preserve"> 6</w:t>
      </w:r>
      <w:r w:rsidRPr="000745B0">
        <w:rPr>
          <w:rFonts w:ascii="Times New Roman" w:hAnsi="Times New Roman" w:cs="Times New Roman"/>
          <w:sz w:val="24"/>
        </w:rPr>
        <w:t xml:space="preserve"> hónapon belül legalább </w:t>
      </w:r>
      <w:r w:rsidR="005B0F9A">
        <w:rPr>
          <w:rFonts w:ascii="Times New Roman" w:hAnsi="Times New Roman" w:cs="Times New Roman"/>
          <w:sz w:val="24"/>
        </w:rPr>
        <w:t>4</w:t>
      </w:r>
      <w:r w:rsidRPr="000745B0">
        <w:rPr>
          <w:rFonts w:ascii="Times New Roman" w:hAnsi="Times New Roman" w:cs="Times New Roman"/>
          <w:sz w:val="24"/>
        </w:rPr>
        <w:t xml:space="preserve"> esetben előforduló</w:t>
      </w:r>
      <w:r w:rsidR="009341CB">
        <w:rPr>
          <w:rFonts w:ascii="Times New Roman" w:hAnsi="Times New Roman" w:cs="Times New Roman"/>
          <w:sz w:val="24"/>
        </w:rPr>
        <w:t xml:space="preserve">, </w:t>
      </w:r>
      <w:r w:rsidR="009F66E8">
        <w:rPr>
          <w:rFonts w:ascii="Times New Roman" w:hAnsi="Times New Roman" w:cs="Times New Roman"/>
          <w:sz w:val="24"/>
        </w:rPr>
        <w:t xml:space="preserve">bármilyen mennyiségű és értékű áruszállítással kapcsolatos, </w:t>
      </w:r>
      <w:r w:rsidRPr="000745B0">
        <w:rPr>
          <w:rFonts w:ascii="Times New Roman" w:hAnsi="Times New Roman" w:cs="Times New Roman"/>
          <w:sz w:val="24"/>
        </w:rPr>
        <w:t>jogos Vevői reklamáció esetén;</w:t>
      </w:r>
    </w:p>
    <w:p w:rsidR="009341CB" w:rsidRDefault="009341CB" w:rsidP="00077CCB">
      <w:pPr>
        <w:widowControl w:val="0"/>
        <w:numPr>
          <w:ilvl w:val="1"/>
          <w:numId w:val="37"/>
        </w:numPr>
        <w:autoSpaceDE w:val="0"/>
        <w:autoSpaceDN w:val="0"/>
        <w:spacing w:line="240" w:lineRule="auto"/>
        <w:ind w:left="567" w:firstLine="0"/>
        <w:rPr>
          <w:rFonts w:ascii="Times New Roman" w:hAnsi="Times New Roman" w:cs="Times New Roman"/>
          <w:sz w:val="24"/>
        </w:rPr>
      </w:pPr>
      <w:r w:rsidRPr="000745B0">
        <w:rPr>
          <w:rFonts w:ascii="Times New Roman" w:hAnsi="Times New Roman" w:cs="Times New Roman"/>
          <w:sz w:val="24"/>
        </w:rPr>
        <w:t>ha</w:t>
      </w:r>
      <w:r>
        <w:rPr>
          <w:rFonts w:ascii="Times New Roman" w:hAnsi="Times New Roman" w:cs="Times New Roman"/>
          <w:sz w:val="24"/>
        </w:rPr>
        <w:t xml:space="preserve"> 6</w:t>
      </w:r>
      <w:r w:rsidRPr="000745B0">
        <w:rPr>
          <w:rFonts w:ascii="Times New Roman" w:hAnsi="Times New Roman" w:cs="Times New Roman"/>
          <w:sz w:val="24"/>
        </w:rPr>
        <w:t xml:space="preserve"> hónapon bel</w:t>
      </w:r>
      <w:r>
        <w:rPr>
          <w:rFonts w:ascii="Times New Roman" w:hAnsi="Times New Roman" w:cs="Times New Roman"/>
          <w:sz w:val="24"/>
        </w:rPr>
        <w:t xml:space="preserve">ül legalább </w:t>
      </w:r>
      <w:r w:rsidR="00D12299">
        <w:rPr>
          <w:rFonts w:ascii="Times New Roman" w:hAnsi="Times New Roman" w:cs="Times New Roman"/>
          <w:sz w:val="24"/>
        </w:rPr>
        <w:t>4</w:t>
      </w:r>
      <w:r>
        <w:rPr>
          <w:rFonts w:ascii="Times New Roman" w:hAnsi="Times New Roman" w:cs="Times New Roman"/>
          <w:sz w:val="24"/>
        </w:rPr>
        <w:t xml:space="preserve"> esetben előfordul, hogy a bármilyen mennyiségű és értékű áruszállítással kapcsolatos, </w:t>
      </w:r>
      <w:r w:rsidRPr="000745B0">
        <w:rPr>
          <w:rFonts w:ascii="Times New Roman" w:hAnsi="Times New Roman" w:cs="Times New Roman"/>
          <w:sz w:val="24"/>
        </w:rPr>
        <w:t>jogos Vevői reklamáció</w:t>
      </w:r>
      <w:r>
        <w:rPr>
          <w:rFonts w:ascii="Times New Roman" w:hAnsi="Times New Roman" w:cs="Times New Roman"/>
          <w:sz w:val="24"/>
        </w:rPr>
        <w:t xml:space="preserve"> nem tehető meg a jelen szerződésben Eladói kapcsolattartóként megjelölt személynél,</w:t>
      </w:r>
    </w:p>
    <w:p w:rsidR="009341CB" w:rsidRPr="000745B0" w:rsidRDefault="009341CB" w:rsidP="00077CCB">
      <w:pPr>
        <w:widowControl w:val="0"/>
        <w:numPr>
          <w:ilvl w:val="1"/>
          <w:numId w:val="37"/>
        </w:numPr>
        <w:autoSpaceDE w:val="0"/>
        <w:autoSpaceDN w:val="0"/>
        <w:spacing w:line="240" w:lineRule="auto"/>
        <w:ind w:left="567" w:firstLine="0"/>
        <w:rPr>
          <w:rFonts w:ascii="Times New Roman" w:hAnsi="Times New Roman" w:cs="Times New Roman"/>
          <w:sz w:val="24"/>
        </w:rPr>
      </w:pPr>
      <w:r w:rsidRPr="000745B0">
        <w:rPr>
          <w:rFonts w:ascii="Times New Roman" w:hAnsi="Times New Roman" w:cs="Times New Roman"/>
          <w:sz w:val="24"/>
        </w:rPr>
        <w:t>ha</w:t>
      </w:r>
      <w:r>
        <w:rPr>
          <w:rFonts w:ascii="Times New Roman" w:hAnsi="Times New Roman" w:cs="Times New Roman"/>
          <w:sz w:val="24"/>
        </w:rPr>
        <w:t xml:space="preserve"> 6</w:t>
      </w:r>
      <w:r w:rsidRPr="000745B0">
        <w:rPr>
          <w:rFonts w:ascii="Times New Roman" w:hAnsi="Times New Roman" w:cs="Times New Roman"/>
          <w:sz w:val="24"/>
        </w:rPr>
        <w:t xml:space="preserve"> hónapon belül legalább 3 esetben</w:t>
      </w:r>
      <w:r>
        <w:rPr>
          <w:rFonts w:ascii="Times New Roman" w:hAnsi="Times New Roman" w:cs="Times New Roman"/>
          <w:sz w:val="24"/>
        </w:rPr>
        <w:t xml:space="preserve"> a szerződés teljesítés nem a Kbt. 138. §-ában előírtaknak megfelelően történik, </w:t>
      </w:r>
    </w:p>
    <w:p w:rsidR="000745B0" w:rsidRPr="000745B0" w:rsidRDefault="000745B0" w:rsidP="00077CCB">
      <w:pPr>
        <w:widowControl w:val="0"/>
        <w:numPr>
          <w:ilvl w:val="1"/>
          <w:numId w:val="37"/>
        </w:numPr>
        <w:autoSpaceDE w:val="0"/>
        <w:autoSpaceDN w:val="0"/>
        <w:spacing w:line="240" w:lineRule="auto"/>
        <w:ind w:left="567" w:firstLine="0"/>
        <w:rPr>
          <w:rFonts w:ascii="Times New Roman" w:hAnsi="Times New Roman" w:cs="Times New Roman"/>
          <w:sz w:val="24"/>
        </w:rPr>
      </w:pPr>
      <w:r w:rsidRPr="000745B0">
        <w:rPr>
          <w:rFonts w:ascii="Times New Roman" w:hAnsi="Times New Roman" w:cs="Times New Roman"/>
          <w:sz w:val="24"/>
        </w:rPr>
        <w:t xml:space="preserve">ha </w:t>
      </w:r>
      <w:r w:rsidR="009341CB">
        <w:rPr>
          <w:rFonts w:ascii="Times New Roman" w:hAnsi="Times New Roman" w:cs="Times New Roman"/>
          <w:sz w:val="24"/>
        </w:rPr>
        <w:t xml:space="preserve">6 </w:t>
      </w:r>
      <w:r w:rsidRPr="000745B0">
        <w:rPr>
          <w:rFonts w:ascii="Times New Roman" w:hAnsi="Times New Roman" w:cs="Times New Roman"/>
          <w:sz w:val="24"/>
        </w:rPr>
        <w:t>hónapon belül három alkalommal nem kerültek betartásra a jogszabályok, a HACCP rendszer követelményei és vonatkozó engedélyekben előírtak (pl.: ÁNTSZ)</w:t>
      </w:r>
    </w:p>
    <w:p w:rsidR="000745B0" w:rsidRPr="000745B0" w:rsidRDefault="000745B0" w:rsidP="00077CCB">
      <w:pPr>
        <w:widowControl w:val="0"/>
        <w:numPr>
          <w:ilvl w:val="1"/>
          <w:numId w:val="37"/>
        </w:numPr>
        <w:autoSpaceDE w:val="0"/>
        <w:autoSpaceDN w:val="0"/>
        <w:spacing w:line="240" w:lineRule="auto"/>
        <w:ind w:left="567" w:firstLine="0"/>
        <w:rPr>
          <w:rFonts w:ascii="Times New Roman" w:hAnsi="Times New Roman" w:cs="Times New Roman"/>
          <w:sz w:val="24"/>
        </w:rPr>
      </w:pPr>
      <w:r w:rsidRPr="000745B0">
        <w:rPr>
          <w:rFonts w:ascii="Times New Roman" w:hAnsi="Times New Roman" w:cs="Times New Roman"/>
          <w:sz w:val="24"/>
        </w:rPr>
        <w:t>ha a szállításra használt jármű nem rendelkezik ÁNTSZ engedéllyel,</w:t>
      </w:r>
    </w:p>
    <w:p w:rsidR="000745B0" w:rsidRPr="000745B0" w:rsidRDefault="000745B0" w:rsidP="00077CCB">
      <w:pPr>
        <w:widowControl w:val="0"/>
        <w:numPr>
          <w:ilvl w:val="1"/>
          <w:numId w:val="37"/>
        </w:numPr>
        <w:autoSpaceDE w:val="0"/>
        <w:autoSpaceDN w:val="0"/>
        <w:spacing w:line="240" w:lineRule="auto"/>
        <w:ind w:left="567" w:firstLine="0"/>
        <w:rPr>
          <w:rFonts w:ascii="Times New Roman" w:hAnsi="Times New Roman" w:cs="Times New Roman"/>
          <w:sz w:val="24"/>
        </w:rPr>
      </w:pPr>
      <w:r w:rsidRPr="000745B0">
        <w:rPr>
          <w:rFonts w:ascii="Times New Roman" w:hAnsi="Times New Roman" w:cs="Times New Roman"/>
          <w:sz w:val="24"/>
        </w:rPr>
        <w:t>ha az Eladó által alkalmazott személyek a Vevő rendjét és biztonságát a személyi állomány vagy a fogvatartottak életét és testi épségét közvetlenül vagy súlyosan veszélyeztetik.</w:t>
      </w:r>
    </w:p>
    <w:p w:rsidR="000745B0" w:rsidRPr="000745B0" w:rsidRDefault="000745B0" w:rsidP="00077CCB">
      <w:pPr>
        <w:widowControl w:val="0"/>
        <w:autoSpaceDE w:val="0"/>
        <w:autoSpaceDN w:val="0"/>
        <w:spacing w:line="240" w:lineRule="auto"/>
        <w:ind w:left="567"/>
        <w:rPr>
          <w:rFonts w:ascii="Times New Roman" w:hAnsi="Times New Roman" w:cs="Times New Roman"/>
          <w:sz w:val="24"/>
        </w:rPr>
      </w:pPr>
    </w:p>
    <w:p w:rsidR="00077CCB" w:rsidRPr="00077CCB" w:rsidRDefault="000745B0" w:rsidP="0072325E">
      <w:pPr>
        <w:widowControl w:val="0"/>
        <w:numPr>
          <w:ilvl w:val="0"/>
          <w:numId w:val="38"/>
        </w:numPr>
        <w:tabs>
          <w:tab w:val="clear" w:pos="720"/>
        </w:tabs>
        <w:autoSpaceDE w:val="0"/>
        <w:autoSpaceDN w:val="0"/>
        <w:spacing w:line="240" w:lineRule="auto"/>
        <w:ind w:left="0" w:firstLine="0"/>
        <w:rPr>
          <w:rFonts w:ascii="Times New Roman" w:eastAsia="Times New Roman" w:hAnsi="Times New Roman" w:cs="Times New Roman"/>
          <w:sz w:val="24"/>
        </w:rPr>
      </w:pPr>
      <w:r w:rsidRPr="00077CCB">
        <w:rPr>
          <w:rFonts w:ascii="Times New Roman" w:hAnsi="Times New Roman" w:cs="Times New Roman"/>
          <w:sz w:val="24"/>
        </w:rPr>
        <w:t>A Kbt. 1</w:t>
      </w:r>
      <w:r w:rsidR="00077CCB" w:rsidRPr="00077CCB">
        <w:rPr>
          <w:rFonts w:ascii="Times New Roman" w:hAnsi="Times New Roman" w:cs="Times New Roman"/>
          <w:sz w:val="24"/>
        </w:rPr>
        <w:t>43</w:t>
      </w:r>
      <w:r w:rsidRPr="00077CCB">
        <w:rPr>
          <w:rFonts w:ascii="Times New Roman" w:hAnsi="Times New Roman" w:cs="Times New Roman"/>
          <w:sz w:val="24"/>
        </w:rPr>
        <w:t xml:space="preserve">. § </w:t>
      </w:r>
      <w:r w:rsidR="009F66E8" w:rsidRPr="00077CCB">
        <w:rPr>
          <w:rFonts w:ascii="Times New Roman" w:hAnsi="Times New Roman" w:cs="Times New Roman"/>
          <w:sz w:val="24"/>
        </w:rPr>
        <w:t>(1</w:t>
      </w:r>
      <w:r w:rsidRPr="00077CCB">
        <w:rPr>
          <w:rFonts w:ascii="Times New Roman" w:hAnsi="Times New Roman" w:cs="Times New Roman"/>
          <w:sz w:val="24"/>
        </w:rPr>
        <w:t xml:space="preserve">) bekezdése értelmében </w:t>
      </w:r>
      <w:r w:rsidR="00077CCB">
        <w:rPr>
          <w:rFonts w:ascii="Times New Roman" w:hAnsi="Times New Roman" w:cs="Times New Roman"/>
          <w:sz w:val="24"/>
        </w:rPr>
        <w:t xml:space="preserve">a Vevő </w:t>
      </w:r>
      <w:r w:rsidR="00077CCB" w:rsidRPr="00077CCB">
        <w:rPr>
          <w:rFonts w:ascii="Times New Roman" w:eastAsia="Times New Roman" w:hAnsi="Times New Roman" w:cs="Times New Roman"/>
          <w:sz w:val="24"/>
        </w:rPr>
        <w:t>jogosult és egyben köteles a szerződést felmondani – ha szükséges olyan határidővel, amely lehetővé teszi, hogy a szerződéssel érintett feladata ellátásáról gondoskodni tudjon –, ha</w:t>
      </w:r>
    </w:p>
    <w:p w:rsidR="00077CCB" w:rsidRPr="002F174D" w:rsidRDefault="00077CCB" w:rsidP="00077CCB">
      <w:pPr>
        <w:spacing w:line="240" w:lineRule="auto"/>
        <w:ind w:left="720"/>
        <w:rPr>
          <w:rFonts w:ascii="Times New Roman" w:eastAsia="Times New Roman" w:hAnsi="Times New Roman" w:cs="Times New Roman"/>
          <w:sz w:val="24"/>
        </w:rPr>
      </w:pPr>
      <w:r w:rsidRPr="002F174D">
        <w:rPr>
          <w:rFonts w:ascii="Times New Roman" w:eastAsia="Times New Roman" w:hAnsi="Times New Roman" w:cs="Times New Roman"/>
          <w:i/>
          <w:iCs/>
          <w:sz w:val="24"/>
        </w:rPr>
        <w:t>a)</w:t>
      </w:r>
      <w:r w:rsidRPr="002F174D">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z Eladóban </w:t>
      </w:r>
      <w:r w:rsidRPr="002F174D">
        <w:rPr>
          <w:rFonts w:ascii="Times New Roman" w:eastAsia="Times New Roman" w:hAnsi="Times New Roman" w:cs="Times New Roman"/>
          <w:sz w:val="24"/>
        </w:rPr>
        <w:t xml:space="preserve">közvetetten vagy közvetlenül 25%-ot meghaladó tulajdoni részesedést szerez valamely olyan jogi személy vagy személyes joga szerint jogképes szervezet, amely tekintetében fennáll a 62. § (1) bekezdés </w:t>
      </w:r>
      <w:r w:rsidRPr="002F174D">
        <w:rPr>
          <w:rFonts w:ascii="Times New Roman" w:eastAsia="Times New Roman" w:hAnsi="Times New Roman" w:cs="Times New Roman"/>
          <w:i/>
          <w:iCs/>
          <w:sz w:val="24"/>
        </w:rPr>
        <w:t>k)</w:t>
      </w:r>
      <w:r w:rsidRPr="002F174D">
        <w:rPr>
          <w:rFonts w:ascii="Times New Roman" w:eastAsia="Times New Roman" w:hAnsi="Times New Roman" w:cs="Times New Roman"/>
          <w:sz w:val="24"/>
        </w:rPr>
        <w:t xml:space="preserve"> pont </w:t>
      </w:r>
      <w:r w:rsidRPr="002F174D">
        <w:rPr>
          <w:rFonts w:ascii="Times New Roman" w:eastAsia="Times New Roman" w:hAnsi="Times New Roman" w:cs="Times New Roman"/>
          <w:i/>
          <w:iCs/>
          <w:sz w:val="24"/>
        </w:rPr>
        <w:t>kb)</w:t>
      </w:r>
      <w:r w:rsidRPr="002F174D">
        <w:rPr>
          <w:rFonts w:ascii="Times New Roman" w:eastAsia="Times New Roman" w:hAnsi="Times New Roman" w:cs="Times New Roman"/>
          <w:sz w:val="24"/>
        </w:rPr>
        <w:t xml:space="preserve"> alpontjában meghatározott feltétel;</w:t>
      </w:r>
    </w:p>
    <w:p w:rsidR="00077CCB" w:rsidRPr="002F174D" w:rsidRDefault="00077CCB" w:rsidP="00077CCB">
      <w:pPr>
        <w:spacing w:line="240" w:lineRule="auto"/>
        <w:ind w:left="720"/>
        <w:rPr>
          <w:rFonts w:ascii="Times New Roman" w:eastAsia="Times New Roman" w:hAnsi="Times New Roman" w:cs="Times New Roman"/>
          <w:sz w:val="24"/>
        </w:rPr>
      </w:pPr>
      <w:r w:rsidRPr="002F174D">
        <w:rPr>
          <w:rFonts w:ascii="Times New Roman" w:eastAsia="Times New Roman" w:hAnsi="Times New Roman" w:cs="Times New Roman"/>
          <w:i/>
          <w:iCs/>
          <w:sz w:val="24"/>
        </w:rPr>
        <w:t>b)</w:t>
      </w:r>
      <w:r w:rsidRPr="002F174D">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z Eladó </w:t>
      </w:r>
      <w:r w:rsidRPr="002F174D">
        <w:rPr>
          <w:rFonts w:ascii="Times New Roman" w:eastAsia="Times New Roman" w:hAnsi="Times New Roman" w:cs="Times New Roman"/>
          <w:sz w:val="24"/>
        </w:rPr>
        <w:t xml:space="preserve">közvetetten vagy közvetlenül 25%-ot meghaladó tulajdoni részesedést szerez valamely olyan jogi személyben vagy személyes joga szerint jogképes szervezetben, </w:t>
      </w:r>
      <w:r w:rsidRPr="002F174D">
        <w:rPr>
          <w:rFonts w:ascii="Times New Roman" w:eastAsia="Times New Roman" w:hAnsi="Times New Roman" w:cs="Times New Roman"/>
          <w:sz w:val="24"/>
        </w:rPr>
        <w:lastRenderedPageBreak/>
        <w:t xml:space="preserve">amely tekintetében fennáll a 62. § (1) bekezdés </w:t>
      </w:r>
      <w:r w:rsidRPr="002F174D">
        <w:rPr>
          <w:rFonts w:ascii="Times New Roman" w:eastAsia="Times New Roman" w:hAnsi="Times New Roman" w:cs="Times New Roman"/>
          <w:i/>
          <w:iCs/>
          <w:sz w:val="24"/>
        </w:rPr>
        <w:t>k)</w:t>
      </w:r>
      <w:r w:rsidRPr="002F174D">
        <w:rPr>
          <w:rFonts w:ascii="Times New Roman" w:eastAsia="Times New Roman" w:hAnsi="Times New Roman" w:cs="Times New Roman"/>
          <w:sz w:val="24"/>
        </w:rPr>
        <w:t xml:space="preserve"> pont </w:t>
      </w:r>
      <w:r w:rsidRPr="002F174D">
        <w:rPr>
          <w:rFonts w:ascii="Times New Roman" w:eastAsia="Times New Roman" w:hAnsi="Times New Roman" w:cs="Times New Roman"/>
          <w:i/>
          <w:iCs/>
          <w:sz w:val="24"/>
        </w:rPr>
        <w:t>kb)</w:t>
      </w:r>
      <w:r w:rsidRPr="002F174D">
        <w:rPr>
          <w:rFonts w:ascii="Times New Roman" w:eastAsia="Times New Roman" w:hAnsi="Times New Roman" w:cs="Times New Roman"/>
          <w:sz w:val="24"/>
        </w:rPr>
        <w:t xml:space="preserve"> alpontjában meghatározott feltétel.</w:t>
      </w:r>
    </w:p>
    <w:p w:rsidR="000745B0" w:rsidRPr="000745B0" w:rsidRDefault="000745B0" w:rsidP="00077CCB">
      <w:pPr>
        <w:widowControl w:val="0"/>
        <w:autoSpaceDE w:val="0"/>
        <w:autoSpaceDN w:val="0"/>
        <w:spacing w:line="240" w:lineRule="auto"/>
        <w:rPr>
          <w:rFonts w:ascii="Times New Roman" w:hAnsi="Times New Roman" w:cs="Times New Roman"/>
          <w:b/>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b/>
          <w:sz w:val="24"/>
        </w:rPr>
      </w:pPr>
      <w:r w:rsidRPr="000745B0">
        <w:rPr>
          <w:rFonts w:ascii="Times New Roman" w:hAnsi="Times New Roman" w:cs="Times New Roman"/>
          <w:sz w:val="24"/>
        </w:rPr>
        <w:t xml:space="preserve"> Szerződő Felek megállapodnak abban, hogy a szerződéssel kapcsolatban felmerült vitáikat elsődlegesen békés úton, egyeztetéssel rendezik.</w:t>
      </w:r>
    </w:p>
    <w:p w:rsidR="000745B0" w:rsidRPr="000745B0" w:rsidRDefault="000745B0" w:rsidP="00077CCB">
      <w:pPr>
        <w:widowControl w:val="0"/>
        <w:autoSpaceDE w:val="0"/>
        <w:autoSpaceDN w:val="0"/>
        <w:spacing w:line="240" w:lineRule="auto"/>
        <w:rPr>
          <w:rFonts w:ascii="Times New Roman" w:hAnsi="Times New Roman" w:cs="Times New Roman"/>
          <w:b/>
          <w:sz w:val="24"/>
        </w:rPr>
      </w:pPr>
    </w:p>
    <w:p w:rsidR="000745B0" w:rsidRPr="000745B0"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0745B0">
        <w:rPr>
          <w:rFonts w:ascii="Times New Roman" w:hAnsi="Times New Roman" w:cs="Times New Roman"/>
          <w:sz w:val="24"/>
        </w:rPr>
        <w:t>Jelen szerződésben nem, vagy nem teljes körűen szabályozott kérdésekben a Polgári Törvénykönyv, a Kbt., valamint a vonatkozó egyéb jogszabályok rendelkezései az irányadóak.</w:t>
      </w:r>
    </w:p>
    <w:p w:rsidR="000745B0" w:rsidRPr="000745B0" w:rsidRDefault="000745B0" w:rsidP="00077CCB">
      <w:pPr>
        <w:pStyle w:val="Listaszerbekezds"/>
        <w:rPr>
          <w:rFonts w:ascii="Times New Roman" w:hAnsi="Times New Roman"/>
        </w:rPr>
      </w:pPr>
    </w:p>
    <w:p w:rsidR="000745B0" w:rsidRPr="009341CB" w:rsidRDefault="000745B0" w:rsidP="00077CCB">
      <w:pPr>
        <w:widowControl w:val="0"/>
        <w:numPr>
          <w:ilvl w:val="0"/>
          <w:numId w:val="38"/>
        </w:numPr>
        <w:autoSpaceDE w:val="0"/>
        <w:autoSpaceDN w:val="0"/>
        <w:spacing w:line="240" w:lineRule="auto"/>
        <w:ind w:left="0" w:firstLine="0"/>
        <w:rPr>
          <w:rFonts w:ascii="Times New Roman" w:hAnsi="Times New Roman" w:cs="Times New Roman"/>
          <w:sz w:val="24"/>
        </w:rPr>
      </w:pPr>
      <w:r w:rsidRPr="009341CB">
        <w:rPr>
          <w:rFonts w:ascii="Times New Roman" w:hAnsi="Times New Roman" w:cs="Times New Roman"/>
          <w:sz w:val="24"/>
        </w:rPr>
        <w:t>A szerződés módosítására a mindenkor hatályos jogszabályok alapján, de különösen a Kbt. 1</w:t>
      </w:r>
      <w:r w:rsidR="009341CB" w:rsidRPr="009341CB">
        <w:rPr>
          <w:rFonts w:ascii="Times New Roman" w:hAnsi="Times New Roman" w:cs="Times New Roman"/>
          <w:sz w:val="24"/>
        </w:rPr>
        <w:t>41</w:t>
      </w:r>
      <w:r w:rsidRPr="009341CB">
        <w:rPr>
          <w:rFonts w:ascii="Times New Roman" w:hAnsi="Times New Roman" w:cs="Times New Roman"/>
          <w:sz w:val="24"/>
        </w:rPr>
        <w:t xml:space="preserve"> §-ának és a Ptk. 6:191. §-ának figyelembe vételével történhet.</w:t>
      </w:r>
    </w:p>
    <w:p w:rsidR="000745B0" w:rsidRPr="000745B0" w:rsidRDefault="000745B0" w:rsidP="00077CCB">
      <w:pPr>
        <w:widowControl w:val="0"/>
        <w:autoSpaceDE w:val="0"/>
        <w:autoSpaceDN w:val="0"/>
        <w:spacing w:line="240" w:lineRule="auto"/>
        <w:rPr>
          <w:rFonts w:ascii="Times New Roman" w:hAnsi="Times New Roman" w:cs="Times New Roman"/>
          <w:sz w:val="24"/>
        </w:rPr>
      </w:pPr>
    </w:p>
    <w:p w:rsidR="000745B0" w:rsidRPr="000745B0" w:rsidRDefault="000745B0" w:rsidP="00077CCB">
      <w:pPr>
        <w:spacing w:line="240" w:lineRule="auto"/>
        <w:rPr>
          <w:rFonts w:ascii="Times New Roman" w:hAnsi="Times New Roman" w:cs="Times New Roman"/>
          <w:sz w:val="24"/>
        </w:rPr>
      </w:pPr>
      <w:r w:rsidRPr="000745B0">
        <w:rPr>
          <w:rFonts w:ascii="Times New Roman" w:hAnsi="Times New Roman" w:cs="Times New Roman"/>
          <w:sz w:val="24"/>
        </w:rPr>
        <w:t>Jelen szerződést a Felek elolvasták, az abban foglaltakat megértették és azt, mint akaratukkal mindenben megegyezőt, jóváhagyólag, cégszerűen aláírták.</w:t>
      </w:r>
    </w:p>
    <w:p w:rsidR="000745B0" w:rsidRPr="000745B0" w:rsidRDefault="000745B0" w:rsidP="00077CCB">
      <w:pPr>
        <w:spacing w:line="240" w:lineRule="auto"/>
        <w:rPr>
          <w:rFonts w:ascii="Times New Roman" w:hAnsi="Times New Roman" w:cs="Times New Roman"/>
          <w:sz w:val="24"/>
        </w:rPr>
      </w:pPr>
    </w:p>
    <w:p w:rsidR="000745B0" w:rsidRPr="000745B0" w:rsidRDefault="000745B0" w:rsidP="00077CCB">
      <w:pPr>
        <w:spacing w:line="240" w:lineRule="auto"/>
        <w:rPr>
          <w:rFonts w:ascii="Times New Roman" w:hAnsi="Times New Roman" w:cs="Times New Roman"/>
          <w:b/>
          <w:sz w:val="24"/>
        </w:rPr>
      </w:pPr>
      <w:r w:rsidRPr="000745B0">
        <w:rPr>
          <w:rFonts w:ascii="Times New Roman" w:hAnsi="Times New Roman" w:cs="Times New Roman"/>
          <w:b/>
          <w:sz w:val="24"/>
        </w:rPr>
        <w:t>Budapest, 201</w:t>
      </w:r>
      <w:r w:rsidR="00B32DC1">
        <w:rPr>
          <w:rFonts w:ascii="Times New Roman" w:hAnsi="Times New Roman" w:cs="Times New Roman"/>
          <w:b/>
          <w:sz w:val="24"/>
        </w:rPr>
        <w:t>8</w:t>
      </w:r>
      <w:r w:rsidR="003F6268">
        <w:rPr>
          <w:rFonts w:ascii="Times New Roman" w:hAnsi="Times New Roman" w:cs="Times New Roman"/>
          <w:b/>
          <w:sz w:val="24"/>
        </w:rPr>
        <w:t>.</w:t>
      </w:r>
      <w:r w:rsidRPr="000745B0">
        <w:rPr>
          <w:rFonts w:ascii="Times New Roman" w:hAnsi="Times New Roman" w:cs="Times New Roman"/>
          <w:b/>
          <w:sz w:val="24"/>
        </w:rPr>
        <w:t xml:space="preserve"> …………………</w:t>
      </w:r>
    </w:p>
    <w:p w:rsidR="000745B0" w:rsidRPr="000745B0" w:rsidRDefault="000745B0" w:rsidP="00077CCB">
      <w:pPr>
        <w:tabs>
          <w:tab w:val="left" w:pos="2160"/>
          <w:tab w:val="left" w:pos="3060"/>
        </w:tabs>
        <w:spacing w:line="240" w:lineRule="auto"/>
        <w:ind w:left="360"/>
        <w:rPr>
          <w:rFonts w:ascii="Times New Roman" w:hAnsi="Times New Roman" w:cs="Times New Roman"/>
          <w:sz w:val="24"/>
        </w:rPr>
      </w:pPr>
    </w:p>
    <w:p w:rsidR="000745B0" w:rsidRPr="000745B0" w:rsidRDefault="000745B0" w:rsidP="00077CCB">
      <w:pPr>
        <w:tabs>
          <w:tab w:val="left" w:pos="2160"/>
          <w:tab w:val="left" w:pos="3060"/>
        </w:tabs>
        <w:spacing w:line="240" w:lineRule="auto"/>
        <w:ind w:left="360"/>
        <w:rPr>
          <w:rFonts w:ascii="Times New Roman" w:hAnsi="Times New Roman" w:cs="Times New Roman"/>
          <w:sz w:val="24"/>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745B0" w:rsidRPr="000745B0" w:rsidTr="00447917">
        <w:trPr>
          <w:jc w:val="center"/>
        </w:trPr>
        <w:tc>
          <w:tcPr>
            <w:tcW w:w="4606" w:type="dxa"/>
          </w:tcPr>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w:t>
            </w:r>
          </w:p>
          <w:p w:rsidR="007D26A9" w:rsidRDefault="007D26A9" w:rsidP="00077CCB">
            <w:pPr>
              <w:pStyle w:val="Szvegtrzs"/>
              <w:spacing w:line="240" w:lineRule="auto"/>
              <w:ind w:right="0"/>
              <w:jc w:val="center"/>
              <w:rPr>
                <w:rFonts w:ascii="Times New Roman" w:hAnsi="Times New Roman"/>
                <w:b/>
                <w:sz w:val="24"/>
              </w:rPr>
            </w:pPr>
            <w:r>
              <w:rPr>
                <w:rFonts w:ascii="Times New Roman" w:hAnsi="Times New Roman"/>
                <w:b/>
                <w:sz w:val="24"/>
              </w:rPr>
              <w:t xml:space="preserve">Cséri Zoltán </w:t>
            </w:r>
            <w:r w:rsidR="000745B0" w:rsidRPr="003F6268">
              <w:rPr>
                <w:rFonts w:ascii="Times New Roman" w:hAnsi="Times New Roman"/>
                <w:b/>
                <w:sz w:val="24"/>
              </w:rPr>
              <w:t xml:space="preserve">bv. dandártábornok, </w:t>
            </w:r>
          </w:p>
          <w:p w:rsidR="007D26A9" w:rsidRPr="007D26A9" w:rsidRDefault="007D26A9" w:rsidP="007D26A9">
            <w:pPr>
              <w:pStyle w:val="Szvegtrzs"/>
              <w:spacing w:line="240" w:lineRule="auto"/>
              <w:ind w:right="0"/>
              <w:jc w:val="center"/>
              <w:rPr>
                <w:rFonts w:ascii="Times New Roman" w:hAnsi="Times New Roman"/>
                <w:b/>
                <w:sz w:val="24"/>
              </w:rPr>
            </w:pPr>
            <w:r w:rsidRPr="007D26A9">
              <w:rPr>
                <w:rFonts w:ascii="Times New Roman" w:hAnsi="Times New Roman"/>
                <w:b/>
                <w:sz w:val="24"/>
              </w:rPr>
              <w:t>büntetés-végrehajtási főtanácsos</w:t>
            </w:r>
          </w:p>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Intézetparancsnok</w:t>
            </w:r>
          </w:p>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Vevő képviseletében</w:t>
            </w:r>
          </w:p>
        </w:tc>
        <w:tc>
          <w:tcPr>
            <w:tcW w:w="4606" w:type="dxa"/>
          </w:tcPr>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w:t>
            </w:r>
          </w:p>
          <w:p w:rsidR="000745B0" w:rsidRPr="000745B0" w:rsidRDefault="000745B0" w:rsidP="00077CCB">
            <w:pPr>
              <w:pStyle w:val="Szvegtrzs"/>
              <w:spacing w:line="240" w:lineRule="auto"/>
              <w:ind w:right="0"/>
              <w:jc w:val="center"/>
              <w:rPr>
                <w:rFonts w:ascii="Times New Roman" w:hAnsi="Times New Roman"/>
                <w:b/>
                <w:sz w:val="24"/>
              </w:rPr>
            </w:pPr>
          </w:p>
          <w:p w:rsidR="000745B0" w:rsidRPr="000745B0" w:rsidRDefault="000745B0" w:rsidP="00077CCB">
            <w:pPr>
              <w:pStyle w:val="Szvegtrzs"/>
              <w:spacing w:line="240" w:lineRule="auto"/>
              <w:ind w:right="0"/>
              <w:jc w:val="center"/>
              <w:rPr>
                <w:rFonts w:ascii="Times New Roman" w:hAnsi="Times New Roman"/>
                <w:b/>
                <w:sz w:val="24"/>
              </w:rPr>
            </w:pPr>
          </w:p>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Eladó képviseletében</w:t>
            </w:r>
          </w:p>
        </w:tc>
      </w:tr>
    </w:tbl>
    <w:p w:rsidR="000745B0" w:rsidRPr="000745B0" w:rsidRDefault="000745B0" w:rsidP="00077CCB">
      <w:pPr>
        <w:tabs>
          <w:tab w:val="left" w:leader="dot" w:pos="2340"/>
          <w:tab w:val="left" w:pos="5940"/>
          <w:tab w:val="left" w:pos="6840"/>
        </w:tabs>
        <w:spacing w:line="240" w:lineRule="auto"/>
        <w:rPr>
          <w:rFonts w:ascii="Times New Roman" w:hAnsi="Times New Roman" w:cs="Times New Roman"/>
          <w:b/>
          <w:sz w:val="24"/>
        </w:rPr>
      </w:pPr>
    </w:p>
    <w:p w:rsidR="000745B0" w:rsidRPr="000745B0" w:rsidRDefault="000745B0" w:rsidP="00077CCB">
      <w:pPr>
        <w:tabs>
          <w:tab w:val="left" w:leader="dot" w:pos="2340"/>
          <w:tab w:val="left" w:pos="5940"/>
          <w:tab w:val="left" w:pos="6840"/>
        </w:tabs>
        <w:spacing w:line="240" w:lineRule="auto"/>
        <w:rPr>
          <w:rFonts w:ascii="Times New Roman" w:hAnsi="Times New Roman" w:cs="Times New Roman"/>
          <w:b/>
          <w:sz w:val="24"/>
        </w:rPr>
      </w:pPr>
    </w:p>
    <w:p w:rsidR="000745B0" w:rsidRPr="000745B0" w:rsidRDefault="000745B0" w:rsidP="00077CCB">
      <w:pPr>
        <w:tabs>
          <w:tab w:val="left" w:leader="dot" w:pos="2340"/>
          <w:tab w:val="left" w:pos="5940"/>
          <w:tab w:val="left" w:pos="6840"/>
        </w:tabs>
        <w:spacing w:line="240" w:lineRule="auto"/>
        <w:rPr>
          <w:rFonts w:ascii="Times New Roman" w:hAnsi="Times New Roman" w:cs="Times New Roman"/>
          <w:b/>
          <w:sz w:val="24"/>
        </w:rPr>
      </w:pPr>
      <w:r w:rsidRPr="000745B0">
        <w:rPr>
          <w:rFonts w:ascii="Times New Roman" w:hAnsi="Times New Roman" w:cs="Times New Roman"/>
          <w:b/>
          <w:sz w:val="24"/>
        </w:rPr>
        <w:t>Ellenjegyzem:</w:t>
      </w:r>
    </w:p>
    <w:p w:rsidR="000745B0" w:rsidRPr="000745B0" w:rsidRDefault="000745B0" w:rsidP="00077CCB">
      <w:pPr>
        <w:tabs>
          <w:tab w:val="left" w:leader="dot" w:pos="2340"/>
          <w:tab w:val="left" w:pos="5940"/>
          <w:tab w:val="left" w:pos="6840"/>
        </w:tabs>
        <w:spacing w:line="240" w:lineRule="auto"/>
        <w:rPr>
          <w:rFonts w:ascii="Times New Roman" w:hAnsi="Times New Roman" w:cs="Times New Roman"/>
          <w:b/>
          <w:sz w:val="24"/>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745B0" w:rsidRPr="000745B0" w:rsidTr="00447917">
        <w:trPr>
          <w:jc w:val="center"/>
        </w:trPr>
        <w:tc>
          <w:tcPr>
            <w:tcW w:w="4606" w:type="dxa"/>
          </w:tcPr>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w:t>
            </w:r>
          </w:p>
          <w:p w:rsidR="000745B0" w:rsidRPr="000745B0" w:rsidRDefault="000745B0" w:rsidP="00077CCB">
            <w:pPr>
              <w:pStyle w:val="Szvegtrzs"/>
              <w:spacing w:line="240" w:lineRule="auto"/>
              <w:ind w:right="0"/>
              <w:jc w:val="center"/>
              <w:rPr>
                <w:rFonts w:ascii="Times New Roman" w:hAnsi="Times New Roman"/>
                <w:b/>
                <w:sz w:val="24"/>
              </w:rPr>
            </w:pPr>
          </w:p>
          <w:p w:rsidR="000745B0" w:rsidRPr="000745B0" w:rsidRDefault="000745B0" w:rsidP="00077CCB">
            <w:pPr>
              <w:pStyle w:val="Szvegtrzs"/>
              <w:spacing w:line="240" w:lineRule="auto"/>
              <w:ind w:right="0"/>
              <w:jc w:val="center"/>
              <w:rPr>
                <w:rFonts w:ascii="Times New Roman" w:hAnsi="Times New Roman"/>
                <w:b/>
                <w:sz w:val="24"/>
              </w:rPr>
            </w:pPr>
          </w:p>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gazdasági vezető</w:t>
            </w:r>
          </w:p>
        </w:tc>
        <w:tc>
          <w:tcPr>
            <w:tcW w:w="4606" w:type="dxa"/>
          </w:tcPr>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w:t>
            </w:r>
          </w:p>
          <w:p w:rsidR="000745B0" w:rsidRPr="000745B0" w:rsidRDefault="000745B0" w:rsidP="00077CCB">
            <w:pPr>
              <w:pStyle w:val="Szvegtrzs"/>
              <w:spacing w:line="240" w:lineRule="auto"/>
              <w:ind w:right="0"/>
              <w:jc w:val="center"/>
              <w:rPr>
                <w:rFonts w:ascii="Times New Roman" w:hAnsi="Times New Roman"/>
                <w:b/>
                <w:sz w:val="24"/>
              </w:rPr>
            </w:pPr>
          </w:p>
          <w:p w:rsidR="000745B0" w:rsidRPr="000745B0" w:rsidRDefault="000745B0" w:rsidP="00077CCB">
            <w:pPr>
              <w:pStyle w:val="Szvegtrzs"/>
              <w:spacing w:line="240" w:lineRule="auto"/>
              <w:ind w:right="0"/>
              <w:jc w:val="center"/>
              <w:rPr>
                <w:rFonts w:ascii="Times New Roman" w:hAnsi="Times New Roman"/>
                <w:b/>
                <w:sz w:val="24"/>
              </w:rPr>
            </w:pPr>
          </w:p>
          <w:p w:rsidR="000745B0" w:rsidRPr="000745B0" w:rsidRDefault="000745B0" w:rsidP="00077CCB">
            <w:pPr>
              <w:pStyle w:val="Szvegtrzs"/>
              <w:spacing w:line="240" w:lineRule="auto"/>
              <w:ind w:right="0"/>
              <w:jc w:val="center"/>
              <w:rPr>
                <w:rFonts w:ascii="Times New Roman" w:hAnsi="Times New Roman"/>
                <w:b/>
                <w:sz w:val="24"/>
              </w:rPr>
            </w:pPr>
            <w:r w:rsidRPr="000745B0">
              <w:rPr>
                <w:rFonts w:ascii="Times New Roman" w:hAnsi="Times New Roman"/>
                <w:b/>
                <w:sz w:val="24"/>
              </w:rPr>
              <w:t>jogtanácsos</w:t>
            </w:r>
          </w:p>
          <w:p w:rsidR="000745B0" w:rsidRPr="000745B0" w:rsidRDefault="000745B0" w:rsidP="00077CCB">
            <w:pPr>
              <w:pStyle w:val="Szvegtrzs"/>
              <w:spacing w:line="240" w:lineRule="auto"/>
              <w:ind w:right="0"/>
              <w:jc w:val="center"/>
              <w:rPr>
                <w:rFonts w:ascii="Times New Roman" w:hAnsi="Times New Roman"/>
                <w:b/>
                <w:sz w:val="24"/>
              </w:rPr>
            </w:pPr>
          </w:p>
        </w:tc>
      </w:tr>
    </w:tbl>
    <w:p w:rsidR="000745B0" w:rsidRPr="000745B0" w:rsidRDefault="000745B0" w:rsidP="00077CCB">
      <w:pPr>
        <w:tabs>
          <w:tab w:val="left" w:leader="dot" w:pos="2340"/>
          <w:tab w:val="left" w:pos="5940"/>
          <w:tab w:val="left" w:pos="6840"/>
        </w:tabs>
        <w:spacing w:line="240" w:lineRule="auto"/>
        <w:jc w:val="center"/>
        <w:rPr>
          <w:rFonts w:ascii="Times New Roman" w:hAnsi="Times New Roman" w:cs="Times New Roman"/>
          <w:sz w:val="24"/>
        </w:rPr>
      </w:pPr>
    </w:p>
    <w:p w:rsidR="000745B0" w:rsidRPr="000745B0" w:rsidRDefault="000745B0" w:rsidP="00077CCB">
      <w:pPr>
        <w:tabs>
          <w:tab w:val="left" w:leader="dot" w:pos="2340"/>
          <w:tab w:val="left" w:pos="5940"/>
          <w:tab w:val="left" w:pos="6840"/>
        </w:tabs>
        <w:spacing w:line="240" w:lineRule="auto"/>
        <w:rPr>
          <w:rFonts w:ascii="Times New Roman" w:hAnsi="Times New Roman" w:cs="Times New Roman"/>
          <w:sz w:val="24"/>
        </w:rPr>
      </w:pPr>
      <w:r w:rsidRPr="000745B0">
        <w:rPr>
          <w:rFonts w:ascii="Times New Roman" w:hAnsi="Times New Roman" w:cs="Times New Roman"/>
          <w:sz w:val="24"/>
        </w:rPr>
        <w:t>Mellékletek:</w:t>
      </w:r>
    </w:p>
    <w:p w:rsidR="000745B0" w:rsidRPr="000745B0" w:rsidRDefault="000745B0" w:rsidP="00077CCB">
      <w:pPr>
        <w:tabs>
          <w:tab w:val="left" w:leader="dot" w:pos="2340"/>
          <w:tab w:val="left" w:pos="5940"/>
          <w:tab w:val="left" w:pos="6840"/>
        </w:tabs>
        <w:spacing w:line="240" w:lineRule="auto"/>
        <w:rPr>
          <w:rFonts w:ascii="Times New Roman" w:hAnsi="Times New Roman" w:cs="Times New Roman"/>
          <w:sz w:val="24"/>
        </w:rPr>
      </w:pPr>
      <w:r w:rsidRPr="000745B0">
        <w:rPr>
          <w:rFonts w:ascii="Times New Roman" w:hAnsi="Times New Roman" w:cs="Times New Roman"/>
          <w:sz w:val="24"/>
        </w:rPr>
        <w:t>1. sz. melléklet: Ártáblázat (a közbeszerzési eljárásban benyújtott ajánlatban lévő ártáblázat)</w:t>
      </w:r>
    </w:p>
    <w:p w:rsidR="007D26A9" w:rsidRPr="007D26A9" w:rsidRDefault="000745B0" w:rsidP="007D26A9">
      <w:pPr>
        <w:tabs>
          <w:tab w:val="left" w:leader="dot" w:pos="2340"/>
          <w:tab w:val="left" w:pos="5940"/>
          <w:tab w:val="left" w:pos="6840"/>
        </w:tabs>
        <w:spacing w:line="240" w:lineRule="auto"/>
        <w:rPr>
          <w:rFonts w:ascii="Times New Roman" w:hAnsi="Times New Roman" w:cs="Times New Roman"/>
          <w:sz w:val="24"/>
        </w:rPr>
      </w:pPr>
      <w:r w:rsidRPr="000745B0">
        <w:rPr>
          <w:rFonts w:ascii="Times New Roman" w:hAnsi="Times New Roman" w:cs="Times New Roman"/>
          <w:sz w:val="24"/>
        </w:rPr>
        <w:t>2. sz. melléklet</w:t>
      </w:r>
      <w:r w:rsidR="007D26A9" w:rsidRPr="007D26A9">
        <w:rPr>
          <w:rFonts w:ascii="Times New Roman" w:hAnsi="Times New Roman" w:cs="Times New Roman"/>
          <w:sz w:val="24"/>
        </w:rPr>
        <w:t>: Biztonsági melléklet, valamint munka- és tűzvédelmi melléklet</w:t>
      </w:r>
    </w:p>
    <w:p w:rsidR="000745B0" w:rsidRPr="0072325E" w:rsidRDefault="000745B0" w:rsidP="007D26A9">
      <w:pPr>
        <w:spacing w:line="240" w:lineRule="auto"/>
        <w:rPr>
          <w:rFonts w:ascii="Times New Roman" w:hAnsi="Times New Roman" w:cs="Times New Roman"/>
          <w:sz w:val="24"/>
        </w:rPr>
      </w:pPr>
      <w:r w:rsidRPr="000745B0">
        <w:rPr>
          <w:rFonts w:ascii="Times New Roman" w:hAnsi="Times New Roman" w:cs="Times New Roman"/>
          <w:sz w:val="24"/>
        </w:rPr>
        <w:br w:type="page"/>
      </w:r>
      <w:r w:rsidRPr="0072325E">
        <w:rPr>
          <w:rFonts w:ascii="Times New Roman" w:hAnsi="Times New Roman" w:cs="Times New Roman"/>
          <w:sz w:val="24"/>
        </w:rPr>
        <w:lastRenderedPageBreak/>
        <w:t>2. sz. Melléklet</w:t>
      </w:r>
    </w:p>
    <w:p w:rsidR="007D26A9" w:rsidRDefault="007D26A9" w:rsidP="007D26A9">
      <w:pPr>
        <w:spacing w:line="240" w:lineRule="auto"/>
        <w:rPr>
          <w:rFonts w:ascii="Times New Roman" w:hAnsi="Times New Roman" w:cs="Times New Roman"/>
          <w:sz w:val="24"/>
        </w:rPr>
      </w:pPr>
    </w:p>
    <w:p w:rsidR="00685A25" w:rsidRPr="0072325E" w:rsidRDefault="007D26A9" w:rsidP="007D26A9">
      <w:pPr>
        <w:spacing w:line="240" w:lineRule="auto"/>
        <w:jc w:val="center"/>
        <w:rPr>
          <w:rFonts w:ascii="Times New Roman" w:hAnsi="Times New Roman" w:cs="Times New Roman"/>
          <w:sz w:val="24"/>
        </w:rPr>
      </w:pPr>
      <w:r w:rsidRPr="007D26A9">
        <w:rPr>
          <w:rFonts w:ascii="Times New Roman" w:hAnsi="Times New Roman" w:cs="Times New Roman"/>
          <w:sz w:val="24"/>
        </w:rPr>
        <w:t>Biztonsági melléklet, valamint munka- és tűzvédelmi melléklet</w:t>
      </w:r>
    </w:p>
    <w:p w:rsidR="000745B0" w:rsidRPr="0072325E" w:rsidRDefault="000745B0" w:rsidP="000745B0">
      <w:pPr>
        <w:spacing w:line="240" w:lineRule="auto"/>
        <w:rPr>
          <w:rFonts w:ascii="Times New Roman" w:hAnsi="Times New Roman" w:cs="Times New Roman"/>
          <w:sz w:val="24"/>
        </w:rPr>
      </w:pPr>
    </w:p>
    <w:p w:rsidR="002C49E4" w:rsidRDefault="002C49E4" w:rsidP="000745B0">
      <w:pPr>
        <w:spacing w:line="240" w:lineRule="auto"/>
        <w:rPr>
          <w:rFonts w:ascii="Times New Roman" w:hAnsi="Times New Roman" w:cs="Times New Roman"/>
          <w:sz w:val="24"/>
        </w:rPr>
        <w:sectPr w:rsidR="002C49E4" w:rsidSect="0072325E">
          <w:headerReference w:type="even" r:id="rId20"/>
          <w:headerReference w:type="default" r:id="rId21"/>
          <w:headerReference w:type="first" r:id="rId22"/>
          <w:footerReference w:type="first" r:id="rId23"/>
          <w:pgSz w:w="11906" w:h="16838" w:code="9"/>
          <w:pgMar w:top="1083" w:right="1418" w:bottom="1134" w:left="1276" w:header="567" w:footer="465" w:gutter="0"/>
          <w:cols w:space="708"/>
          <w:docGrid w:linePitch="360"/>
        </w:sectPr>
      </w:pPr>
    </w:p>
    <w:p w:rsidR="002C49E4" w:rsidRPr="002C49E4" w:rsidRDefault="002C49E4" w:rsidP="002C49E4">
      <w:pPr>
        <w:pStyle w:val="WZIstyle"/>
        <w:numPr>
          <w:ilvl w:val="3"/>
          <w:numId w:val="3"/>
        </w:numPr>
        <w:tabs>
          <w:tab w:val="clear" w:pos="3240"/>
        </w:tabs>
        <w:ind w:left="0" w:right="0" w:firstLine="0"/>
        <w:rPr>
          <w:rFonts w:ascii="Times New Roman" w:hAnsi="Times New Roman" w:cs="Times New Roman"/>
          <w:sz w:val="24"/>
        </w:rPr>
      </w:pPr>
      <w:bookmarkStart w:id="486" w:name="_Toc503341615"/>
      <w:r>
        <w:rPr>
          <w:rFonts w:ascii="Times New Roman" w:hAnsi="Times New Roman" w:cs="Times New Roman"/>
          <w:sz w:val="24"/>
        </w:rPr>
        <w:lastRenderedPageBreak/>
        <w:t xml:space="preserve">Mellékletek – beárazandó ártáblázatok - </w:t>
      </w:r>
      <w:r w:rsidRPr="002C49E4">
        <w:rPr>
          <w:rFonts w:ascii="Times New Roman" w:hAnsi="Times New Roman" w:cs="Times New Roman"/>
          <w:sz w:val="24"/>
        </w:rPr>
        <w:t>Külön fájlokban</w:t>
      </w:r>
      <w:bookmarkEnd w:id="486"/>
    </w:p>
    <w:p w:rsidR="003E1465" w:rsidRDefault="003E1465">
      <w:pPr>
        <w:spacing w:line="240" w:lineRule="auto"/>
        <w:jc w:val="left"/>
        <w:rPr>
          <w:rFonts w:ascii="Times New Roman" w:hAnsi="Times New Roman" w:cs="Times New Roman"/>
          <w:sz w:val="24"/>
        </w:rPr>
        <w:sectPr w:rsidR="003E1465" w:rsidSect="002C49E4">
          <w:pgSz w:w="11906" w:h="16838" w:code="9"/>
          <w:pgMar w:top="1083" w:right="1418" w:bottom="1134" w:left="1276" w:header="567" w:footer="465" w:gutter="0"/>
          <w:cols w:space="708"/>
          <w:vAlign w:val="center"/>
          <w:docGrid w:linePitch="360"/>
        </w:sectPr>
      </w:pPr>
    </w:p>
    <w:p w:rsidR="002C49E4" w:rsidRDefault="002C49E4">
      <w:pPr>
        <w:spacing w:line="240" w:lineRule="auto"/>
        <w:jc w:val="left"/>
        <w:rPr>
          <w:rFonts w:ascii="Times New Roman" w:hAnsi="Times New Roman" w:cs="Times New Roman"/>
          <w:b/>
          <w:caps/>
          <w:sz w:val="24"/>
          <w:szCs w:val="28"/>
        </w:rPr>
      </w:pPr>
    </w:p>
    <w:p w:rsidR="002C49E4" w:rsidRDefault="002C49E4" w:rsidP="002C49E4">
      <w:pPr>
        <w:spacing w:line="240" w:lineRule="auto"/>
        <w:rPr>
          <w:rFonts w:ascii="Times New Roman" w:hAnsi="Times New Roman" w:cs="Times New Roman"/>
          <w:sz w:val="24"/>
        </w:rPr>
      </w:pPr>
      <w:r>
        <w:rPr>
          <w:rFonts w:ascii="Times New Roman" w:hAnsi="Times New Roman" w:cs="Times New Roman"/>
          <w:sz w:val="24"/>
        </w:rPr>
        <w:t>A jelen Ajánlatkérési Dokumentáció elválaszthatatlan részét képezik az alábbi fájlnevű beárazandó ártáblázatok</w:t>
      </w:r>
    </w:p>
    <w:p w:rsidR="002C49E4" w:rsidRDefault="002C49E4" w:rsidP="000745B0">
      <w:pPr>
        <w:spacing w:line="240" w:lineRule="auto"/>
        <w:ind w:firstLine="708"/>
        <w:rPr>
          <w:rFonts w:ascii="Times New Roman" w:hAnsi="Times New Roman" w:cs="Times New Roman"/>
          <w:sz w:val="24"/>
        </w:rPr>
      </w:pPr>
    </w:p>
    <w:p w:rsidR="00B32DC1" w:rsidRDefault="00B32DC1" w:rsidP="000745B0">
      <w:pPr>
        <w:spacing w:line="240" w:lineRule="auto"/>
        <w:ind w:firstLine="708"/>
        <w:rPr>
          <w:rFonts w:ascii="Times New Roman" w:hAnsi="Times New Roman" w:cs="Times New Roman"/>
          <w:sz w:val="24"/>
        </w:rPr>
      </w:pPr>
      <w:r w:rsidRPr="00B32DC1">
        <w:rPr>
          <w:rFonts w:ascii="Times New Roman" w:hAnsi="Times New Roman" w:cs="Times New Roman"/>
          <w:sz w:val="24"/>
        </w:rPr>
        <w:t>20171219_20170815_arazatlan_artablazatok_1-5_resz_FBVI_elelmiszer</w:t>
      </w:r>
      <w:r>
        <w:rPr>
          <w:rFonts w:ascii="Times New Roman" w:hAnsi="Times New Roman" w:cs="Times New Roman"/>
          <w:sz w:val="24"/>
        </w:rPr>
        <w:t>.xls</w:t>
      </w:r>
    </w:p>
    <w:p w:rsidR="002C49E4" w:rsidRDefault="002C49E4" w:rsidP="000745B0">
      <w:pPr>
        <w:spacing w:line="240" w:lineRule="auto"/>
        <w:ind w:firstLine="708"/>
        <w:rPr>
          <w:rFonts w:ascii="Times New Roman" w:hAnsi="Times New Roman" w:cs="Times New Roman"/>
          <w:sz w:val="24"/>
        </w:rPr>
      </w:pPr>
    </w:p>
    <w:p w:rsidR="002F098A" w:rsidRPr="003E1465" w:rsidRDefault="00180048" w:rsidP="000745B0">
      <w:pPr>
        <w:spacing w:line="240" w:lineRule="auto"/>
        <w:ind w:firstLine="708"/>
        <w:rPr>
          <w:rFonts w:ascii="Times New Roman" w:hAnsi="Times New Roman" w:cs="Times New Roman"/>
          <w:sz w:val="40"/>
          <w:szCs w:val="40"/>
        </w:rPr>
      </w:pPr>
      <w:r w:rsidRPr="003E1465">
        <w:rPr>
          <w:rFonts w:ascii="Times New Roman" w:hAnsi="Times New Roman" w:cs="Times New Roman"/>
          <w:sz w:val="40"/>
          <w:szCs w:val="40"/>
        </w:rPr>
        <w:t>A</w:t>
      </w:r>
      <w:r w:rsidR="00712954" w:rsidRPr="003E1465">
        <w:rPr>
          <w:rFonts w:ascii="Times New Roman" w:hAnsi="Times New Roman" w:cs="Times New Roman"/>
          <w:sz w:val="40"/>
          <w:szCs w:val="40"/>
        </w:rPr>
        <w:t xml:space="preserve">z Ajánlatkérési Dokumentáció </w:t>
      </w:r>
      <w:r w:rsidRPr="003E1465">
        <w:rPr>
          <w:rFonts w:ascii="Times New Roman" w:hAnsi="Times New Roman" w:cs="Times New Roman"/>
          <w:sz w:val="40"/>
          <w:szCs w:val="40"/>
        </w:rPr>
        <w:t>vége.</w:t>
      </w:r>
    </w:p>
    <w:sectPr w:rsidR="002F098A" w:rsidRPr="003E1465" w:rsidSect="003E1465">
      <w:pgSz w:w="11906" w:h="16838" w:code="9"/>
      <w:pgMar w:top="1083" w:right="1418" w:bottom="1134" w:left="1276" w:header="567"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75" w:rsidRDefault="00555B75">
      <w:r>
        <w:separator/>
      </w:r>
    </w:p>
  </w:endnote>
  <w:endnote w:type="continuationSeparator" w:id="0">
    <w:p w:rsidR="00555B75" w:rsidRDefault="0055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_PFL">
    <w:altName w:val="Times New Roman"/>
    <w:charset w:val="EE"/>
    <w:family w:val="auto"/>
    <w:pitch w:val="variable"/>
    <w:sig w:usb0="80000027" w:usb1="00000000" w:usb2="0000004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rsidP="0068620A">
    <w:pPr>
      <w:pStyle w:val="llb"/>
      <w:jc w:val="center"/>
    </w:pPr>
    <w:r>
      <w:fldChar w:fldCharType="begin"/>
    </w:r>
    <w:r>
      <w:instrText>PAGE   \* MERGEFORMAT</w:instrText>
    </w:r>
    <w:r>
      <w:fldChar w:fldCharType="separate"/>
    </w:r>
    <w:r w:rsidR="00DE2580">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Pr="00201A2A" w:rsidRDefault="00B32DC1" w:rsidP="00201A2A">
    <w:pPr>
      <w:rPr>
        <w:sz w:val="18"/>
        <w:szCs w:val="19"/>
      </w:rPr>
    </w:pPr>
    <w:r w:rsidRPr="00201A2A">
      <w:rPr>
        <w:sz w:val="18"/>
        <w:szCs w:val="19"/>
      </w:rPr>
      <w:t>1055 Budapest, Nagy Ignác utca 5-11. telefon: (+36 1) 475-5500 fax: (+36 1) 302-4008 e-mail: fovaros.uk@bv.gov.hu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lb"/>
      <w:jc w:val="center"/>
    </w:pPr>
    <w:r>
      <w:fldChar w:fldCharType="begin"/>
    </w:r>
    <w:r>
      <w:instrText xml:space="preserve"> PAGE   \* MERGEFORMAT </w:instrText>
    </w:r>
    <w:r>
      <w:fldChar w:fldCharType="separate"/>
    </w:r>
    <w:r>
      <w:rPr>
        <w:noProof/>
      </w:rPr>
      <w:t>46</w:t>
    </w:r>
    <w:r>
      <w:rPr>
        <w:noProof/>
      </w:rPr>
      <w:fldChar w:fldCharType="end"/>
    </w:r>
  </w:p>
  <w:p w:rsidR="00B32DC1" w:rsidRPr="000B060D" w:rsidRDefault="00B32DC1">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rsidP="00105ADD">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rsidP="00105A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75" w:rsidRDefault="00555B75">
      <w:r>
        <w:separator/>
      </w:r>
    </w:p>
  </w:footnote>
  <w:footnote w:type="continuationSeparator" w:id="0">
    <w:p w:rsidR="00555B75" w:rsidRDefault="00555B75">
      <w:r>
        <w:continuationSeparator/>
      </w:r>
    </w:p>
  </w:footnote>
  <w:footnote w:id="1">
    <w:p w:rsidR="00B32DC1" w:rsidRPr="00B75DF1" w:rsidRDefault="00B32DC1" w:rsidP="007102D4">
      <w:pPr>
        <w:spacing w:line="240" w:lineRule="auto"/>
        <w:ind w:right="663"/>
        <w:rPr>
          <w:rFonts w:ascii="Times New Roman" w:hAnsi="Times New Roman" w:cs="Times New Roman"/>
          <w:sz w:val="16"/>
          <w:szCs w:val="16"/>
        </w:rPr>
      </w:pPr>
      <w:r w:rsidRPr="00B75DF1">
        <w:rPr>
          <w:rStyle w:val="Lbjegyzet-hivatkozs"/>
          <w:rFonts w:ascii="Times New Roman" w:hAnsi="Times New Roman" w:cs="Times New Roman"/>
          <w:sz w:val="16"/>
          <w:szCs w:val="16"/>
        </w:rPr>
        <w:footnoteRef/>
      </w:r>
      <w:r w:rsidRPr="00B75DF1">
        <w:rPr>
          <w:rFonts w:ascii="Times New Roman" w:hAnsi="Times New Roman" w:cs="Times New Roman"/>
          <w:sz w:val="16"/>
          <w:szCs w:val="16"/>
        </w:rPr>
        <w:t xml:space="preserve"> A</w:t>
      </w:r>
      <w:r>
        <w:rPr>
          <w:rFonts w:ascii="Times New Roman" w:hAnsi="Times New Roman" w:cs="Times New Roman"/>
          <w:sz w:val="16"/>
          <w:szCs w:val="16"/>
        </w:rPr>
        <w:t>z</w:t>
      </w:r>
      <w:r w:rsidRPr="00B75DF1">
        <w:rPr>
          <w:rFonts w:ascii="Times New Roman" w:hAnsi="Times New Roman" w:cs="Times New Roman"/>
          <w:sz w:val="16"/>
          <w:szCs w:val="16"/>
        </w:rPr>
        <w:t xml:space="preserve"> Ajánlattevő törölheti/kiegészítheti további sorokkal, a konzorciumi tagok száma szerint. Az alvállalkozók nem tekintendők tagnak ennek a formanyomtatványnak a szempontjából.</w:t>
      </w:r>
    </w:p>
    <w:p w:rsidR="00B32DC1" w:rsidRDefault="00B32DC1">
      <w:pPr>
        <w:pStyle w:val="Lbjegyzetszveg"/>
      </w:pPr>
    </w:p>
  </w:footnote>
  <w:footnote w:id="2">
    <w:p w:rsidR="00B32DC1" w:rsidRDefault="00B32DC1" w:rsidP="00CD5FC8">
      <w:pPr>
        <w:pStyle w:val="Lbjegyzetszveg"/>
      </w:pPr>
      <w:r>
        <w:rPr>
          <w:rStyle w:val="Lbjegyzet-hivatkozs"/>
        </w:rPr>
        <w:footnoteRef/>
      </w:r>
      <w:r w:rsidRPr="0029171A">
        <w:t>Az Ajánlattevő (közös ajánlattétel esetében a szerződésben felhatalmazott személy(ek)) tölti ki és írja alá.</w:t>
      </w:r>
    </w:p>
  </w:footnote>
  <w:footnote w:id="3">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jc w:val="both"/>
        <w:rPr>
          <w:sz w:val="18"/>
          <w:szCs w:val="18"/>
        </w:rPr>
      </w:pPr>
      <w:r w:rsidRPr="00C17B9E">
        <w:rPr>
          <w:rStyle w:val="Lbjegyzet-hivatkozs"/>
          <w:sz w:val="18"/>
          <w:szCs w:val="18"/>
        </w:rPr>
        <w:footnoteRef/>
      </w:r>
      <w:r w:rsidRPr="00C17B9E">
        <w:rPr>
          <w:sz w:val="18"/>
          <w:szCs w:val="18"/>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4">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jc w:val="both"/>
        <w:rPr>
          <w:sz w:val="18"/>
          <w:szCs w:val="18"/>
        </w:rPr>
      </w:pPr>
      <w:r w:rsidRPr="00C17B9E">
        <w:rPr>
          <w:rStyle w:val="Lbjegyzet-hivatkozs"/>
          <w:sz w:val="18"/>
          <w:szCs w:val="18"/>
        </w:rPr>
        <w:footnoteRef/>
      </w:r>
      <w:r w:rsidRPr="00C17B9E">
        <w:rPr>
          <w:b/>
          <w:bCs/>
          <w:sz w:val="18"/>
          <w:szCs w:val="18"/>
        </w:rPr>
        <w:t xml:space="preserve">Ajánlatkérő szervek </w:t>
      </w:r>
      <w:r w:rsidRPr="00C17B9E">
        <w:rPr>
          <w:sz w:val="18"/>
          <w:szCs w:val="18"/>
        </w:rPr>
        <w:t xml:space="preserve">részére: vagy az eljárást megindító felhívásként alkalmazott </w:t>
      </w:r>
      <w:r w:rsidRPr="00C17B9E">
        <w:rPr>
          <w:b/>
          <w:bCs/>
          <w:sz w:val="18"/>
          <w:szCs w:val="18"/>
        </w:rPr>
        <w:t>Előzetes tájékoztató</w:t>
      </w:r>
      <w:r w:rsidRPr="00C17B9E">
        <w:rPr>
          <w:sz w:val="18"/>
          <w:szCs w:val="18"/>
        </w:rPr>
        <w:t xml:space="preserve">, vagy </w:t>
      </w:r>
      <w:r w:rsidRPr="00C17B9E">
        <w:rPr>
          <w:b/>
          <w:bCs/>
          <w:sz w:val="18"/>
          <w:szCs w:val="18"/>
        </w:rPr>
        <w:t>Szerződésről szóló hirdetmény</w:t>
      </w:r>
      <w:r w:rsidRPr="00C17B9E">
        <w:rPr>
          <w:sz w:val="18"/>
          <w:szCs w:val="18"/>
        </w:rPr>
        <w:t xml:space="preserve">. </w:t>
      </w:r>
      <w:r w:rsidRPr="00C17B9E">
        <w:rPr>
          <w:b/>
          <w:bCs/>
          <w:sz w:val="18"/>
          <w:szCs w:val="18"/>
        </w:rPr>
        <w:t xml:space="preserve">Közszolgáltató ajánlatkérők </w:t>
      </w:r>
      <w:r w:rsidRPr="00C17B9E">
        <w:rPr>
          <w:sz w:val="18"/>
          <w:szCs w:val="18"/>
        </w:rPr>
        <w:t xml:space="preserve">részére: az eljárást megindító felhívásként alkalmazott </w:t>
      </w:r>
      <w:r w:rsidRPr="00C17B9E">
        <w:rPr>
          <w:b/>
          <w:bCs/>
          <w:sz w:val="18"/>
          <w:szCs w:val="18"/>
        </w:rPr>
        <w:t>Időszakos előzetes tájékoztató</w:t>
      </w:r>
      <w:r w:rsidRPr="00C17B9E">
        <w:rPr>
          <w:sz w:val="18"/>
          <w:szCs w:val="18"/>
        </w:rPr>
        <w:t xml:space="preserve">, Szerződésről szóló hirdetmény, vagy a </w:t>
      </w:r>
      <w:r w:rsidRPr="00C17B9E">
        <w:rPr>
          <w:b/>
          <w:bCs/>
          <w:sz w:val="18"/>
          <w:szCs w:val="18"/>
        </w:rPr>
        <w:t>Minősítési rendszer meglétéről szóló hirdetmény.</w:t>
      </w:r>
    </w:p>
  </w:footnote>
  <w:footnote w:id="5">
    <w:p w:rsidR="00B32DC1"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C17B9E">
        <w:rPr>
          <w:rStyle w:val="Lbjegyzet-hivatkozs"/>
          <w:sz w:val="18"/>
          <w:szCs w:val="18"/>
        </w:rPr>
        <w:footnoteRef/>
      </w:r>
      <w:r w:rsidRPr="00C17B9E">
        <w:rPr>
          <w:i/>
          <w:iCs/>
          <w:sz w:val="18"/>
          <w:szCs w:val="18"/>
        </w:rPr>
        <w:t xml:space="preserve">A vonatkozó hirdetmény I. szakaszának I.1 pontjából átmásolandó információ. </w:t>
      </w:r>
      <w:r w:rsidRPr="00C17B9E">
        <w:rPr>
          <w:sz w:val="18"/>
          <w:szCs w:val="18"/>
        </w:rPr>
        <w:t>Közös közbeszerzés esetén kérjük feltüntetni minden résztvevő beszerző nevét.</w:t>
      </w:r>
    </w:p>
  </w:footnote>
  <w:footnote w:id="6">
    <w:p w:rsidR="00B32DC1" w:rsidRPr="00157CB3"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157CB3">
        <w:rPr>
          <w:rStyle w:val="Lbjegyzet-hivatkozs"/>
        </w:rPr>
        <w:footnoteRef/>
      </w:r>
      <w:r w:rsidRPr="00157CB3">
        <w:rPr>
          <w:sz w:val="16"/>
          <w:szCs w:val="16"/>
        </w:rPr>
        <w:t xml:space="preserve"> Lásd a vonatkozó hirdetmény II.1.1 és II.1.3 pontját. </w:t>
      </w:r>
    </w:p>
  </w:footnote>
  <w:footnote w:id="7">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jc w:val="both"/>
        <w:rPr>
          <w:sz w:val="18"/>
          <w:szCs w:val="18"/>
        </w:rPr>
      </w:pPr>
      <w:r w:rsidRPr="00C17B9E">
        <w:rPr>
          <w:rStyle w:val="Lbjegyzet-hivatkozs"/>
          <w:sz w:val="18"/>
          <w:szCs w:val="18"/>
        </w:rPr>
        <w:footnoteRef/>
      </w:r>
      <w:r w:rsidRPr="00C17B9E">
        <w:rPr>
          <w:sz w:val="18"/>
          <w:szCs w:val="18"/>
        </w:rPr>
        <w:t xml:space="preserve"> Lásd a vonatkozó hirdetmény II.1.1 pontját. </w:t>
      </w:r>
    </w:p>
  </w:footnote>
  <w:footnote w:id="8">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rStyle w:val="Lbjegyzet-hivatkozs"/>
          <w:sz w:val="18"/>
          <w:szCs w:val="18"/>
        </w:rPr>
        <w:footnoteRef/>
      </w:r>
      <w:r w:rsidRPr="00C17B9E">
        <w:rPr>
          <w:sz w:val="18"/>
          <w:szCs w:val="18"/>
        </w:rPr>
        <w:t xml:space="preserve"> Kérjük, ismételje meg a kapcsolattartó személyekre vonatkozó információt, ahányszor szükséges.</w:t>
      </w:r>
    </w:p>
  </w:footnote>
  <w:footnote w:id="9">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rStyle w:val="Lbjegyzet-hivatkozs"/>
          <w:sz w:val="18"/>
          <w:szCs w:val="18"/>
        </w:rPr>
        <w:footnoteRef/>
      </w:r>
      <w:r w:rsidRPr="00C17B9E">
        <w:rPr>
          <w:sz w:val="18"/>
          <w:szCs w:val="18"/>
        </w:rPr>
        <w:t xml:space="preserve"> Lásd a Bizottság 2003. május 6-i ajánlását a mikro-, kis és középvállalkozások meghatározásáról (HL L 124., 2003.5.20., 36. o.). Ez az információ csak statisztikai célból szükséges. </w:t>
      </w:r>
    </w:p>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b/>
          <w:bCs/>
          <w:sz w:val="18"/>
          <w:szCs w:val="18"/>
        </w:rPr>
        <w:t xml:space="preserve">Mikrovállalkozás: </w:t>
      </w:r>
      <w:r w:rsidRPr="00C17B9E">
        <w:rPr>
          <w:sz w:val="18"/>
          <w:szCs w:val="18"/>
        </w:rPr>
        <w:t xml:space="preserve">olyan vállalkozás, amely </w:t>
      </w:r>
      <w:r w:rsidRPr="00C17B9E">
        <w:rPr>
          <w:b/>
          <w:bCs/>
          <w:sz w:val="18"/>
          <w:szCs w:val="18"/>
        </w:rPr>
        <w:t xml:space="preserve">10-nél kevesebb főt foglalkoztat, </w:t>
      </w:r>
      <w:r w:rsidRPr="00C17B9E">
        <w:rPr>
          <w:sz w:val="18"/>
          <w:szCs w:val="18"/>
        </w:rPr>
        <w:t xml:space="preserve">és amelynek éves forgalma és/vagy éves mérlegfőösszege </w:t>
      </w:r>
      <w:r w:rsidRPr="00C17B9E">
        <w:rPr>
          <w:b/>
          <w:bCs/>
          <w:sz w:val="18"/>
          <w:szCs w:val="18"/>
        </w:rPr>
        <w:t>nem haladja meg a 2 millió eurót</w:t>
      </w:r>
      <w:r w:rsidRPr="00C17B9E">
        <w:rPr>
          <w:sz w:val="18"/>
          <w:szCs w:val="18"/>
        </w:rPr>
        <w:t xml:space="preserve">. </w:t>
      </w:r>
    </w:p>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b/>
          <w:bCs/>
          <w:sz w:val="18"/>
          <w:szCs w:val="18"/>
        </w:rPr>
        <w:t xml:space="preserve">Kisvállalkozás: </w:t>
      </w:r>
      <w:r w:rsidRPr="00C17B9E">
        <w:rPr>
          <w:sz w:val="18"/>
          <w:szCs w:val="18"/>
        </w:rPr>
        <w:t xml:space="preserve">olyan vállalkozás, amely </w:t>
      </w:r>
      <w:r w:rsidRPr="00C17B9E">
        <w:rPr>
          <w:b/>
          <w:bCs/>
          <w:sz w:val="18"/>
          <w:szCs w:val="18"/>
        </w:rPr>
        <w:t>50-nél kevesebb főt foglalkoztat</w:t>
      </w:r>
      <w:r w:rsidRPr="00C17B9E">
        <w:rPr>
          <w:sz w:val="18"/>
          <w:szCs w:val="18"/>
        </w:rPr>
        <w:t xml:space="preserve">, és amelynek éves forgalma és/vagy éves mérlegfőösszege </w:t>
      </w:r>
      <w:r w:rsidRPr="00C17B9E">
        <w:rPr>
          <w:b/>
          <w:bCs/>
          <w:sz w:val="18"/>
          <w:szCs w:val="18"/>
        </w:rPr>
        <w:t>nem haladja meg a 10 millió eurót</w:t>
      </w:r>
      <w:r w:rsidRPr="00C17B9E">
        <w:rPr>
          <w:sz w:val="18"/>
          <w:szCs w:val="18"/>
        </w:rPr>
        <w:t xml:space="preserve">; </w:t>
      </w:r>
    </w:p>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b/>
          <w:bCs/>
          <w:sz w:val="18"/>
          <w:szCs w:val="18"/>
        </w:rPr>
        <w:t xml:space="preserve">Középvállalkozás: olyan vállalkozás, amely nem mikro- és nem kisvállalkozás, és </w:t>
      </w:r>
      <w:r w:rsidRPr="00C17B9E">
        <w:rPr>
          <w:sz w:val="18"/>
          <w:szCs w:val="18"/>
        </w:rPr>
        <w:t xml:space="preserve">amely </w:t>
      </w:r>
      <w:r w:rsidRPr="00C17B9E">
        <w:rPr>
          <w:b/>
          <w:bCs/>
          <w:sz w:val="18"/>
          <w:szCs w:val="18"/>
        </w:rPr>
        <w:t xml:space="preserve">250-nél kevesebb főt foglalkoztat, </w:t>
      </w:r>
      <w:r w:rsidRPr="00C17B9E">
        <w:rPr>
          <w:sz w:val="18"/>
          <w:szCs w:val="18"/>
        </w:rPr>
        <w:t xml:space="preserve">és amelynek </w:t>
      </w:r>
      <w:r w:rsidRPr="00C17B9E">
        <w:rPr>
          <w:b/>
          <w:bCs/>
          <w:sz w:val="18"/>
          <w:szCs w:val="18"/>
        </w:rPr>
        <w:t>éves forgalma nem haladja meg az 50 millió eurót</w:t>
      </w:r>
      <w:r w:rsidRPr="00C17B9E">
        <w:rPr>
          <w:sz w:val="18"/>
          <w:szCs w:val="18"/>
        </w:rPr>
        <w:t xml:space="preserve">, </w:t>
      </w:r>
      <w:r w:rsidRPr="00C17B9E">
        <w:rPr>
          <w:b/>
          <w:bCs/>
          <w:i/>
          <w:iCs/>
          <w:sz w:val="18"/>
          <w:szCs w:val="18"/>
        </w:rPr>
        <w:t xml:space="preserve">és/vagy </w:t>
      </w:r>
      <w:r w:rsidRPr="00C17B9E">
        <w:rPr>
          <w:b/>
          <w:bCs/>
          <w:sz w:val="18"/>
          <w:szCs w:val="18"/>
        </w:rPr>
        <w:t>éves mérlegfőösszege nem haladja meg a 43 millió eurót</w:t>
      </w:r>
      <w:r w:rsidRPr="00C17B9E">
        <w:rPr>
          <w:sz w:val="18"/>
          <w:szCs w:val="18"/>
        </w:rPr>
        <w:t xml:space="preserve">. </w:t>
      </w:r>
    </w:p>
  </w:footnote>
  <w:footnote w:id="10">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rStyle w:val="Lbjegyzet-hivatkozs"/>
          <w:sz w:val="18"/>
          <w:szCs w:val="18"/>
        </w:rPr>
        <w:footnoteRef/>
      </w:r>
      <w:r w:rsidRPr="00C17B9E">
        <w:rPr>
          <w:sz w:val="18"/>
          <w:szCs w:val="18"/>
        </w:rPr>
        <w:t xml:space="preserve"> Lásd a szerződésről szóló hirdetmény III.1.5. pontját. </w:t>
      </w:r>
    </w:p>
  </w:footnote>
  <w:footnote w:id="11">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rStyle w:val="Lbjegyzet-hivatkozs"/>
          <w:sz w:val="18"/>
          <w:szCs w:val="18"/>
        </w:rPr>
        <w:footnoteRef/>
      </w:r>
      <w:r w:rsidRPr="00C17B9E">
        <w:rPr>
          <w:sz w:val="18"/>
          <w:szCs w:val="18"/>
        </w:rPr>
        <w:t xml:space="preserve"> Azaz fő célja a fogyatékossággal élő vagy hátrányos helyzetű személyek szociális és szakmai beilleszkedése. </w:t>
      </w:r>
    </w:p>
  </w:footnote>
  <w:footnote w:id="12">
    <w:p w:rsidR="00B32DC1"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C17B9E">
        <w:rPr>
          <w:rStyle w:val="Lbjegyzet-hivatkozs"/>
          <w:sz w:val="18"/>
          <w:szCs w:val="18"/>
        </w:rPr>
        <w:footnoteRef/>
      </w:r>
      <w:r w:rsidRPr="00C17B9E">
        <w:rPr>
          <w:sz w:val="18"/>
          <w:szCs w:val="18"/>
        </w:rPr>
        <w:t xml:space="preserve"> A hivatkozások és a minősítés, ha van ilyen, a tanúsításon szerepelnek.</w:t>
      </w:r>
    </w:p>
  </w:footnote>
  <w:footnote w:id="13">
    <w:p w:rsidR="00B32DC1" w:rsidRPr="00C17B9E" w:rsidRDefault="00B32DC1" w:rsidP="004A669E">
      <w:pPr>
        <w:pStyle w:val="Default"/>
        <w:pBdr>
          <w:top w:val="single" w:sz="4" w:space="1" w:color="auto"/>
          <w:left w:val="single" w:sz="4" w:space="4" w:color="auto"/>
          <w:bottom w:val="single" w:sz="4" w:space="1" w:color="auto"/>
          <w:right w:val="single" w:sz="4" w:space="4" w:color="auto"/>
        </w:pBdr>
        <w:shd w:val="clear" w:color="auto" w:fill="E6E6E6"/>
        <w:rPr>
          <w:sz w:val="18"/>
          <w:szCs w:val="18"/>
        </w:rPr>
      </w:pPr>
      <w:r w:rsidRPr="00C17B9E">
        <w:rPr>
          <w:rStyle w:val="Lbjegyzet-hivatkozs"/>
          <w:sz w:val="18"/>
          <w:szCs w:val="18"/>
        </w:rPr>
        <w:footnoteRef/>
      </w:r>
      <w:r w:rsidRPr="00C17B9E">
        <w:rPr>
          <w:sz w:val="18"/>
          <w:szCs w:val="18"/>
        </w:rPr>
        <w:t xml:space="preserve"> Nevezetesen egy csoport, konzorcium, közös vállalkozás vagy hasonló részeként.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rsidP="00AA68A5">
    <w:pPr>
      <w:pStyle w:val="Client"/>
      <w:ind w:right="-45"/>
      <w:jc w:val="center"/>
      <w:rPr>
        <w:noProof/>
        <w:lang w:val="hu-HU"/>
      </w:rPr>
    </w:pPr>
    <w:r w:rsidRPr="00AA68A5">
      <w:rPr>
        <w:noProof/>
        <w:lang w:val="hu-HU"/>
      </w:rPr>
      <w:drawing>
        <wp:inline distT="0" distB="0" distL="0" distR="0">
          <wp:extent cx="453390" cy="833755"/>
          <wp:effectExtent l="0" t="0" r="3810" b="4445"/>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833755"/>
                  </a:xfrm>
                  <a:prstGeom prst="rect">
                    <a:avLst/>
                  </a:prstGeom>
                  <a:noFill/>
                  <a:ln>
                    <a:noFill/>
                  </a:ln>
                </pic:spPr>
              </pic:pic>
            </a:graphicData>
          </a:graphic>
        </wp:inline>
      </w:drawing>
    </w:r>
  </w:p>
  <w:p w:rsidR="00B32DC1" w:rsidRPr="00201A2A" w:rsidRDefault="00B32DC1" w:rsidP="00201A2A">
    <w:pPr>
      <w:jc w:val="center"/>
      <w:outlineLvl w:val="0"/>
      <w:rPr>
        <w:rFonts w:ascii="Times New Roman" w:hAnsi="Times New Roman"/>
      </w:rPr>
    </w:pPr>
    <w:r w:rsidRPr="0053347C">
      <w:rPr>
        <w:rFonts w:ascii="Times New Roman" w:hAnsi="Times New Roman"/>
      </w:rPr>
      <w:t>FŐVÁROSI BÜNTETÉS-VÉGREHAJTÁSI INTÉZET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Pr="00FF5EB0" w:rsidRDefault="00B32DC1" w:rsidP="00FF5EB0">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C1" w:rsidRDefault="00B32D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Arial" w:hAnsi="Arial" w:hint="default"/>
      </w:rPr>
    </w:lvl>
  </w:abstractNum>
  <w:abstractNum w:abstractNumId="1" w15:restartNumberingAfterBreak="0">
    <w:nsid w:val="FFFFFF89"/>
    <w:multiLevelType w:val="singleLevel"/>
    <w:tmpl w:val="4614C67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3"/>
    <w:lvl w:ilvl="0">
      <w:start w:val="4"/>
      <w:numFmt w:val="bullet"/>
      <w:lvlText w:val="-"/>
      <w:lvlJc w:val="left"/>
      <w:pPr>
        <w:tabs>
          <w:tab w:val="num" w:pos="360"/>
        </w:tabs>
        <w:ind w:left="360" w:hanging="360"/>
      </w:pPr>
      <w:rPr>
        <w:rFonts w:ascii="Times New Roman" w:hAnsi="Times New Roman"/>
      </w:rPr>
    </w:lvl>
  </w:abstractNum>
  <w:abstractNum w:abstractNumId="3" w15:restartNumberingAfterBreak="0">
    <w:nsid w:val="01E00CD4"/>
    <w:multiLevelType w:val="hybridMultilevel"/>
    <w:tmpl w:val="976CA55E"/>
    <w:lvl w:ilvl="0" w:tplc="7FF42EC8">
      <w:start w:val="1"/>
      <w:numFmt w:val="bullet"/>
      <w:lvlText w:val="-"/>
      <w:lvlJc w:val="left"/>
      <w:pPr>
        <w:ind w:left="1504" w:hanging="360"/>
      </w:pPr>
      <w:rPr>
        <w:rFonts w:ascii="Arial Unicode MS" w:eastAsia="Times" w:hAnsi="Arial Unicode MS" w:cs="Arial Unicode MS" w:hint="default"/>
      </w:rPr>
    </w:lvl>
    <w:lvl w:ilvl="1" w:tplc="040E0003" w:tentative="1">
      <w:start w:val="1"/>
      <w:numFmt w:val="bullet"/>
      <w:lvlText w:val="o"/>
      <w:lvlJc w:val="left"/>
      <w:pPr>
        <w:ind w:left="2224" w:hanging="360"/>
      </w:pPr>
      <w:rPr>
        <w:rFonts w:ascii="Tahoma" w:hAnsi="Tahoma" w:cs="Tahoma" w:hint="default"/>
      </w:rPr>
    </w:lvl>
    <w:lvl w:ilvl="2" w:tplc="040E0005" w:tentative="1">
      <w:start w:val="1"/>
      <w:numFmt w:val="bullet"/>
      <w:lvlText w:val=""/>
      <w:lvlJc w:val="left"/>
      <w:pPr>
        <w:ind w:left="2944" w:hanging="360"/>
      </w:pPr>
      <w:rPr>
        <w:rFonts w:ascii="Myriad_PFL" w:hAnsi="Myriad_PFL" w:hint="default"/>
      </w:rPr>
    </w:lvl>
    <w:lvl w:ilvl="3" w:tplc="040E0001" w:tentative="1">
      <w:start w:val="1"/>
      <w:numFmt w:val="bullet"/>
      <w:lvlText w:val=""/>
      <w:lvlJc w:val="left"/>
      <w:pPr>
        <w:ind w:left="3664" w:hanging="360"/>
      </w:pPr>
      <w:rPr>
        <w:rFonts w:ascii="Arial" w:hAnsi="Arial" w:hint="default"/>
      </w:rPr>
    </w:lvl>
    <w:lvl w:ilvl="4" w:tplc="040E0003" w:tentative="1">
      <w:start w:val="1"/>
      <w:numFmt w:val="bullet"/>
      <w:lvlText w:val="o"/>
      <w:lvlJc w:val="left"/>
      <w:pPr>
        <w:ind w:left="4384" w:hanging="360"/>
      </w:pPr>
      <w:rPr>
        <w:rFonts w:ascii="Tahoma" w:hAnsi="Tahoma" w:cs="Tahoma" w:hint="default"/>
      </w:rPr>
    </w:lvl>
    <w:lvl w:ilvl="5" w:tplc="040E0005" w:tentative="1">
      <w:start w:val="1"/>
      <w:numFmt w:val="bullet"/>
      <w:lvlText w:val=""/>
      <w:lvlJc w:val="left"/>
      <w:pPr>
        <w:ind w:left="5104" w:hanging="360"/>
      </w:pPr>
      <w:rPr>
        <w:rFonts w:ascii="Myriad_PFL" w:hAnsi="Myriad_PFL" w:hint="default"/>
      </w:rPr>
    </w:lvl>
    <w:lvl w:ilvl="6" w:tplc="040E0001" w:tentative="1">
      <w:start w:val="1"/>
      <w:numFmt w:val="bullet"/>
      <w:lvlText w:val=""/>
      <w:lvlJc w:val="left"/>
      <w:pPr>
        <w:ind w:left="5824" w:hanging="360"/>
      </w:pPr>
      <w:rPr>
        <w:rFonts w:ascii="Arial" w:hAnsi="Arial" w:hint="default"/>
      </w:rPr>
    </w:lvl>
    <w:lvl w:ilvl="7" w:tplc="040E0003" w:tentative="1">
      <w:start w:val="1"/>
      <w:numFmt w:val="bullet"/>
      <w:lvlText w:val="o"/>
      <w:lvlJc w:val="left"/>
      <w:pPr>
        <w:ind w:left="6544" w:hanging="360"/>
      </w:pPr>
      <w:rPr>
        <w:rFonts w:ascii="Tahoma" w:hAnsi="Tahoma" w:cs="Tahoma" w:hint="default"/>
      </w:rPr>
    </w:lvl>
    <w:lvl w:ilvl="8" w:tplc="040E0005" w:tentative="1">
      <w:start w:val="1"/>
      <w:numFmt w:val="bullet"/>
      <w:lvlText w:val=""/>
      <w:lvlJc w:val="left"/>
      <w:pPr>
        <w:ind w:left="7264" w:hanging="360"/>
      </w:pPr>
      <w:rPr>
        <w:rFonts w:ascii="Myriad_PFL" w:hAnsi="Myriad_PFL" w:hint="default"/>
      </w:rPr>
    </w:lvl>
  </w:abstractNum>
  <w:abstractNum w:abstractNumId="4" w15:restartNumberingAfterBreak="0">
    <w:nsid w:val="0259412C"/>
    <w:multiLevelType w:val="multilevel"/>
    <w:tmpl w:val="82F8CF6C"/>
    <w:lvl w:ilvl="0">
      <w:start w:val="1"/>
      <w:numFmt w:val="upperRoman"/>
      <w:pStyle w:val="Cmsor1"/>
      <w:lvlText w:val="%1."/>
      <w:lvlJc w:val="left"/>
      <w:pPr>
        <w:ind w:left="890" w:hanging="360"/>
      </w:pPr>
      <w:rPr>
        <w:rFonts w:hint="default"/>
      </w:rPr>
    </w:lvl>
    <w:lvl w:ilvl="1">
      <w:start w:val="1"/>
      <w:numFmt w:val="upperLetter"/>
      <w:lvlRestart w:val="0"/>
      <w:lvlText w:val="%1/%2."/>
      <w:lvlJc w:val="center"/>
      <w:pPr>
        <w:tabs>
          <w:tab w:val="num" w:pos="1322"/>
        </w:tabs>
        <w:ind w:left="1322" w:hanging="999"/>
      </w:pPr>
      <w:rPr>
        <w:rFonts w:ascii="Arial Unicode MS" w:hAnsi="Arial Unicode MS"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5" w15:restartNumberingAfterBreak="0">
    <w:nsid w:val="0C9B4116"/>
    <w:multiLevelType w:val="hybridMultilevel"/>
    <w:tmpl w:val="DF22A774"/>
    <w:lvl w:ilvl="0" w:tplc="040E0005">
      <w:start w:val="1"/>
      <w:numFmt w:val="bullet"/>
      <w:lvlText w:val=""/>
      <w:lvlJc w:val="left"/>
      <w:pPr>
        <w:ind w:left="530" w:hanging="360"/>
      </w:pPr>
      <w:rPr>
        <w:rFonts w:ascii="Wingdings" w:hAnsi="Wingdings" w:hint="default"/>
      </w:rPr>
    </w:lvl>
    <w:lvl w:ilvl="1" w:tplc="040E0003" w:tentative="1">
      <w:start w:val="1"/>
      <w:numFmt w:val="bullet"/>
      <w:lvlText w:val="o"/>
      <w:lvlJc w:val="left"/>
      <w:pPr>
        <w:ind w:left="1250" w:hanging="360"/>
      </w:pPr>
      <w:rPr>
        <w:rFonts w:ascii="Courier New" w:hAnsi="Courier New" w:cs="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cs="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cs="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6" w15:restartNumberingAfterBreak="0">
    <w:nsid w:val="0D0D5A12"/>
    <w:multiLevelType w:val="multilevel"/>
    <w:tmpl w:val="9A182346"/>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DBD41D5"/>
    <w:multiLevelType w:val="hybridMultilevel"/>
    <w:tmpl w:val="B400FF86"/>
    <w:lvl w:ilvl="0" w:tplc="FB185BB4">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7F1C7E"/>
    <w:multiLevelType w:val="hybridMultilevel"/>
    <w:tmpl w:val="F7007408"/>
    <w:lvl w:ilvl="0" w:tplc="72886AB4">
      <w:start w:val="1"/>
      <w:numFmt w:val="decimal"/>
      <w:lvlText w:val="%1."/>
      <w:lvlJc w:val="left"/>
      <w:pPr>
        <w:tabs>
          <w:tab w:val="num" w:pos="360"/>
        </w:tabs>
        <w:ind w:left="360" w:hanging="360"/>
      </w:pPr>
    </w:lvl>
    <w:lvl w:ilvl="1" w:tplc="1B5C095E">
      <w:start w:val="1"/>
      <w:numFmt w:val="bullet"/>
      <w:lvlText w:val="o"/>
      <w:lvlJc w:val="left"/>
      <w:pPr>
        <w:tabs>
          <w:tab w:val="num" w:pos="1440"/>
        </w:tabs>
        <w:ind w:left="1440" w:hanging="360"/>
      </w:pPr>
      <w:rPr>
        <w:rFonts w:ascii="Courier New" w:hAnsi="Courier New" w:hint="default"/>
      </w:rPr>
    </w:lvl>
    <w:lvl w:ilvl="2" w:tplc="A0B6EE2A" w:tentative="1">
      <w:start w:val="1"/>
      <w:numFmt w:val="bullet"/>
      <w:lvlText w:val=""/>
      <w:lvlJc w:val="left"/>
      <w:pPr>
        <w:tabs>
          <w:tab w:val="num" w:pos="2160"/>
        </w:tabs>
        <w:ind w:left="2160" w:hanging="360"/>
      </w:pPr>
      <w:rPr>
        <w:rFonts w:ascii="Wingdings" w:hAnsi="Wingdings" w:hint="default"/>
      </w:rPr>
    </w:lvl>
    <w:lvl w:ilvl="3" w:tplc="75EAF260" w:tentative="1">
      <w:start w:val="1"/>
      <w:numFmt w:val="bullet"/>
      <w:lvlText w:val=""/>
      <w:lvlJc w:val="left"/>
      <w:pPr>
        <w:tabs>
          <w:tab w:val="num" w:pos="2880"/>
        </w:tabs>
        <w:ind w:left="2880" w:hanging="360"/>
      </w:pPr>
      <w:rPr>
        <w:rFonts w:ascii="Symbol" w:hAnsi="Symbol" w:hint="default"/>
      </w:rPr>
    </w:lvl>
    <w:lvl w:ilvl="4" w:tplc="00B46158" w:tentative="1">
      <w:start w:val="1"/>
      <w:numFmt w:val="bullet"/>
      <w:lvlText w:val="o"/>
      <w:lvlJc w:val="left"/>
      <w:pPr>
        <w:tabs>
          <w:tab w:val="num" w:pos="3600"/>
        </w:tabs>
        <w:ind w:left="3600" w:hanging="360"/>
      </w:pPr>
      <w:rPr>
        <w:rFonts w:ascii="Courier New" w:hAnsi="Courier New" w:hint="default"/>
      </w:rPr>
    </w:lvl>
    <w:lvl w:ilvl="5" w:tplc="FD286B20" w:tentative="1">
      <w:start w:val="1"/>
      <w:numFmt w:val="bullet"/>
      <w:lvlText w:val=""/>
      <w:lvlJc w:val="left"/>
      <w:pPr>
        <w:tabs>
          <w:tab w:val="num" w:pos="4320"/>
        </w:tabs>
        <w:ind w:left="4320" w:hanging="360"/>
      </w:pPr>
      <w:rPr>
        <w:rFonts w:ascii="Wingdings" w:hAnsi="Wingdings" w:hint="default"/>
      </w:rPr>
    </w:lvl>
    <w:lvl w:ilvl="6" w:tplc="350675C6" w:tentative="1">
      <w:start w:val="1"/>
      <w:numFmt w:val="bullet"/>
      <w:lvlText w:val=""/>
      <w:lvlJc w:val="left"/>
      <w:pPr>
        <w:tabs>
          <w:tab w:val="num" w:pos="5040"/>
        </w:tabs>
        <w:ind w:left="5040" w:hanging="360"/>
      </w:pPr>
      <w:rPr>
        <w:rFonts w:ascii="Symbol" w:hAnsi="Symbol" w:hint="default"/>
      </w:rPr>
    </w:lvl>
    <w:lvl w:ilvl="7" w:tplc="A21EE156" w:tentative="1">
      <w:start w:val="1"/>
      <w:numFmt w:val="bullet"/>
      <w:lvlText w:val="o"/>
      <w:lvlJc w:val="left"/>
      <w:pPr>
        <w:tabs>
          <w:tab w:val="num" w:pos="5760"/>
        </w:tabs>
        <w:ind w:left="5760" w:hanging="360"/>
      </w:pPr>
      <w:rPr>
        <w:rFonts w:ascii="Courier New" w:hAnsi="Courier New" w:hint="default"/>
      </w:rPr>
    </w:lvl>
    <w:lvl w:ilvl="8" w:tplc="3DCAD6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21B64"/>
    <w:multiLevelType w:val="hybridMultilevel"/>
    <w:tmpl w:val="0756ACD4"/>
    <w:lvl w:ilvl="0" w:tplc="7FF42EC8">
      <w:start w:val="1"/>
      <w:numFmt w:val="lowerLetter"/>
      <w:pStyle w:val="Felsorolasabc"/>
      <w:lvlText w:val="%1)"/>
      <w:lvlJc w:val="left"/>
      <w:pPr>
        <w:tabs>
          <w:tab w:val="num" w:pos="1650"/>
        </w:tabs>
        <w:ind w:left="1650" w:hanging="570"/>
      </w:pPr>
      <w:rPr>
        <w:rFonts w:ascii="Arial Unicode MS" w:hAnsi="Arial Unicode MS"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DC951CA"/>
    <w:multiLevelType w:val="hybridMultilevel"/>
    <w:tmpl w:val="7884D946"/>
    <w:lvl w:ilvl="0" w:tplc="2356140C">
      <w:start w:val="1"/>
      <w:numFmt w:val="lowerLetter"/>
      <w:pStyle w:val="Cmsor4"/>
      <w:lvlText w:val="%1."/>
      <w:lvlJc w:val="left"/>
      <w:pPr>
        <w:tabs>
          <w:tab w:val="num" w:pos="360"/>
        </w:tabs>
        <w:ind w:left="360" w:hanging="360"/>
      </w:pPr>
      <w:rPr>
        <w:rFonts w:ascii="Arial Unicode MS" w:hAnsi="Arial Unicode MS" w:hint="default"/>
        <w:b/>
        <w:i/>
        <w:sz w:val="24"/>
      </w:rPr>
    </w:lvl>
    <w:lvl w:ilvl="1" w:tplc="FFFFFFFF">
      <w:start w:val="1"/>
      <w:numFmt w:val="bullet"/>
      <w:lvlText w:val=""/>
      <w:lvlJc w:val="left"/>
      <w:pPr>
        <w:tabs>
          <w:tab w:val="num" w:pos="1440"/>
        </w:tabs>
        <w:ind w:left="1440" w:hanging="360"/>
      </w:pPr>
      <w:rPr>
        <w:rFonts w:ascii="Myriad_PFL" w:hAnsi="Myriad_PFL" w:hint="default"/>
      </w:rPr>
    </w:lvl>
    <w:lvl w:ilvl="2" w:tplc="FFFFFFFF" w:tentative="1">
      <w:start w:val="1"/>
      <w:numFmt w:val="bullet"/>
      <w:lvlText w:val=""/>
      <w:lvlJc w:val="left"/>
      <w:pPr>
        <w:tabs>
          <w:tab w:val="num" w:pos="2160"/>
        </w:tabs>
        <w:ind w:left="2160" w:hanging="360"/>
      </w:pPr>
      <w:rPr>
        <w:rFonts w:ascii="Myriad_PFL" w:hAnsi="Myriad_PF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o"/>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Myriad_PFL" w:hAnsi="Myriad_PF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o"/>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Myriad_PFL" w:hAnsi="Myriad_PFL" w:hint="default"/>
      </w:rPr>
    </w:lvl>
  </w:abstractNum>
  <w:abstractNum w:abstractNumId="11" w15:restartNumberingAfterBreak="0">
    <w:nsid w:val="1F814881"/>
    <w:multiLevelType w:val="hybridMultilevel"/>
    <w:tmpl w:val="B420C024"/>
    <w:lvl w:ilvl="0" w:tplc="D2DCF2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985904"/>
    <w:multiLevelType w:val="hybridMultilevel"/>
    <w:tmpl w:val="AA8430EA"/>
    <w:lvl w:ilvl="0" w:tplc="AEBCE08A">
      <w:start w:val="2"/>
      <w:numFmt w:val="upperRoman"/>
      <w:lvlText w:val="%1."/>
      <w:lvlJc w:val="left"/>
      <w:pPr>
        <w:ind w:left="3240" w:hanging="72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3" w15:restartNumberingAfterBreak="0">
    <w:nsid w:val="2454685F"/>
    <w:multiLevelType w:val="hybridMultilevel"/>
    <w:tmpl w:val="AB8ED0E0"/>
    <w:lvl w:ilvl="0" w:tplc="FB185BB4">
      <w:start w:val="1"/>
      <w:numFmt w:val="bullet"/>
      <w:lvlText w:val="-"/>
      <w:lvlJc w:val="left"/>
      <w:pPr>
        <w:ind w:left="1785" w:hanging="360"/>
      </w:pPr>
      <w:rPr>
        <w:rFonts w:ascii="Arial" w:eastAsia="Times New Roman" w:hAnsi="Arial" w:cs="Aria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4" w15:restartNumberingAfterBreak="0">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0892CDB"/>
    <w:multiLevelType w:val="hybridMultilevel"/>
    <w:tmpl w:val="50843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1622C3A"/>
    <w:multiLevelType w:val="multilevel"/>
    <w:tmpl w:val="71B6CBD2"/>
    <w:lvl w:ilvl="0">
      <w:start w:val="1"/>
      <w:numFmt w:val="decimal"/>
      <w:lvlText w:val="%1)"/>
      <w:lvlJc w:val="left"/>
      <w:pPr>
        <w:tabs>
          <w:tab w:val="num" w:pos="720"/>
        </w:tabs>
        <w:ind w:left="720" w:hanging="360"/>
      </w:pPr>
      <w:rPr>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AB0C2E"/>
    <w:multiLevelType w:val="hybridMultilevel"/>
    <w:tmpl w:val="CB841FC4"/>
    <w:lvl w:ilvl="0" w:tplc="040E0005">
      <w:start w:val="1"/>
      <w:numFmt w:val="bullet"/>
      <w:lvlText w:val=""/>
      <w:lvlJc w:val="left"/>
      <w:pPr>
        <w:ind w:left="1065" w:hanging="360"/>
      </w:pPr>
      <w:rPr>
        <w:rFonts w:ascii="Wingdings" w:hAnsi="Wingdings" w:cs="Wingdings" w:hint="default"/>
      </w:rPr>
    </w:lvl>
    <w:lvl w:ilvl="1" w:tplc="040E0019">
      <w:start w:val="1"/>
      <w:numFmt w:val="bullet"/>
      <w:lvlText w:val="o"/>
      <w:lvlJc w:val="left"/>
      <w:pPr>
        <w:ind w:left="1785" w:hanging="360"/>
      </w:pPr>
      <w:rPr>
        <w:rFonts w:ascii="Tahoma" w:hAnsi="Tahoma" w:cs="Tahoma" w:hint="default"/>
      </w:rPr>
    </w:lvl>
    <w:lvl w:ilvl="2" w:tplc="040E001B">
      <w:start w:val="1"/>
      <w:numFmt w:val="bullet"/>
      <w:lvlText w:val=""/>
      <w:lvlJc w:val="left"/>
      <w:pPr>
        <w:ind w:left="2505" w:hanging="360"/>
      </w:pPr>
      <w:rPr>
        <w:rFonts w:ascii="Myriad_PFL" w:hAnsi="Myriad_PFL" w:cs="Myriad_PFL" w:hint="default"/>
      </w:rPr>
    </w:lvl>
    <w:lvl w:ilvl="3" w:tplc="040E000F">
      <w:start w:val="1"/>
      <w:numFmt w:val="bullet"/>
      <w:lvlText w:val=""/>
      <w:lvlJc w:val="left"/>
      <w:pPr>
        <w:ind w:left="3225" w:hanging="360"/>
      </w:pPr>
      <w:rPr>
        <w:rFonts w:ascii="Arial" w:hAnsi="Arial" w:cs="Arial" w:hint="default"/>
      </w:rPr>
    </w:lvl>
    <w:lvl w:ilvl="4" w:tplc="040E0019">
      <w:start w:val="1"/>
      <w:numFmt w:val="bullet"/>
      <w:lvlText w:val="o"/>
      <w:lvlJc w:val="left"/>
      <w:pPr>
        <w:ind w:left="3945" w:hanging="360"/>
      </w:pPr>
      <w:rPr>
        <w:rFonts w:ascii="Tahoma" w:hAnsi="Tahoma" w:cs="Tahoma" w:hint="default"/>
      </w:rPr>
    </w:lvl>
    <w:lvl w:ilvl="5" w:tplc="040E001B">
      <w:start w:val="1"/>
      <w:numFmt w:val="bullet"/>
      <w:lvlText w:val=""/>
      <w:lvlJc w:val="left"/>
      <w:pPr>
        <w:ind w:left="4665" w:hanging="360"/>
      </w:pPr>
      <w:rPr>
        <w:rFonts w:ascii="Myriad_PFL" w:hAnsi="Myriad_PFL" w:cs="Myriad_PFL" w:hint="default"/>
      </w:rPr>
    </w:lvl>
    <w:lvl w:ilvl="6" w:tplc="040E000F">
      <w:start w:val="1"/>
      <w:numFmt w:val="bullet"/>
      <w:lvlText w:val=""/>
      <w:lvlJc w:val="left"/>
      <w:pPr>
        <w:ind w:left="5385" w:hanging="360"/>
      </w:pPr>
      <w:rPr>
        <w:rFonts w:ascii="Arial" w:hAnsi="Arial" w:cs="Arial" w:hint="default"/>
      </w:rPr>
    </w:lvl>
    <w:lvl w:ilvl="7" w:tplc="040E0019">
      <w:start w:val="1"/>
      <w:numFmt w:val="bullet"/>
      <w:lvlText w:val="o"/>
      <w:lvlJc w:val="left"/>
      <w:pPr>
        <w:ind w:left="6105" w:hanging="360"/>
      </w:pPr>
      <w:rPr>
        <w:rFonts w:ascii="Tahoma" w:hAnsi="Tahoma" w:cs="Tahoma" w:hint="default"/>
      </w:rPr>
    </w:lvl>
    <w:lvl w:ilvl="8" w:tplc="040E001B">
      <w:start w:val="1"/>
      <w:numFmt w:val="bullet"/>
      <w:lvlText w:val=""/>
      <w:lvlJc w:val="left"/>
      <w:pPr>
        <w:ind w:left="6825" w:hanging="360"/>
      </w:pPr>
      <w:rPr>
        <w:rFonts w:ascii="Myriad_PFL" w:hAnsi="Myriad_PFL" w:cs="Myriad_PFL" w:hint="default"/>
      </w:rPr>
    </w:lvl>
  </w:abstractNum>
  <w:abstractNum w:abstractNumId="18" w15:restartNumberingAfterBreak="0">
    <w:nsid w:val="37C655F6"/>
    <w:multiLevelType w:val="hybridMultilevel"/>
    <w:tmpl w:val="84A88332"/>
    <w:lvl w:ilvl="0" w:tplc="729EA2F4">
      <w:start w:val="1"/>
      <w:numFmt w:val="upperRoman"/>
      <w:pStyle w:val="WZIstyle"/>
      <w:lvlText w:val="%1."/>
      <w:lvlJc w:val="left"/>
      <w:pPr>
        <w:ind w:left="1080" w:hanging="720"/>
      </w:pPr>
      <w:rPr>
        <w:rFonts w:hint="default"/>
        <w:i/>
      </w:rPr>
    </w:lvl>
    <w:lvl w:ilvl="1" w:tplc="4C329D58">
      <w:start w:val="9"/>
      <w:numFmt w:val="bullet"/>
      <w:lvlText w:val=""/>
      <w:lvlJc w:val="left"/>
      <w:pPr>
        <w:tabs>
          <w:tab w:val="num" w:pos="1440"/>
        </w:tabs>
        <w:ind w:left="1440" w:hanging="360"/>
      </w:pPr>
      <w:rPr>
        <w:rFonts w:ascii="Arial" w:eastAsia="Times" w:hAnsi="Arial" w:cs="Arial Unicode M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535C47"/>
    <w:multiLevelType w:val="hybridMultilevel"/>
    <w:tmpl w:val="82602570"/>
    <w:lvl w:ilvl="0" w:tplc="C1EAC3E2">
      <w:start w:val="1"/>
      <w:numFmt w:val="decimal"/>
      <w:pStyle w:val="Cmsor3"/>
      <w:lvlText w:val="%1."/>
      <w:lvlJc w:val="left"/>
      <w:pPr>
        <w:tabs>
          <w:tab w:val="num" w:pos="360"/>
        </w:tabs>
        <w:ind w:left="0" w:firstLine="0"/>
      </w:pPr>
      <w:rPr>
        <w:rFonts w:hint="default"/>
        <w:b/>
      </w:rPr>
    </w:lvl>
    <w:lvl w:ilvl="1" w:tplc="040E0003">
      <w:start w:val="1"/>
      <w:numFmt w:val="lowerLetter"/>
      <w:lvlText w:val="%2."/>
      <w:lvlJc w:val="left"/>
      <w:pPr>
        <w:tabs>
          <w:tab w:val="num" w:pos="1440"/>
        </w:tabs>
        <w:ind w:left="1440" w:hanging="360"/>
      </w:pPr>
    </w:lvl>
    <w:lvl w:ilvl="2" w:tplc="040E0005">
      <w:start w:val="1"/>
      <w:numFmt w:val="lowerLetter"/>
      <w:lvlText w:val="%3)"/>
      <w:lvlJc w:val="left"/>
      <w:pPr>
        <w:tabs>
          <w:tab w:val="num" w:pos="2340"/>
        </w:tabs>
        <w:ind w:left="2340" w:hanging="360"/>
      </w:pPr>
      <w:rPr>
        <w:rFonts w:hint="default"/>
      </w:rPr>
    </w:lvl>
    <w:lvl w:ilvl="3" w:tplc="E6143E6E">
      <w:start w:val="1"/>
      <w:numFmt w:val="upperRoman"/>
      <w:lvlText w:val="%4."/>
      <w:lvlJc w:val="left"/>
      <w:pPr>
        <w:tabs>
          <w:tab w:val="num" w:pos="3240"/>
        </w:tabs>
        <w:ind w:left="3240" w:hanging="720"/>
      </w:pPr>
      <w:rPr>
        <w:rFonts w:hint="default"/>
      </w:r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0" w15:restartNumberingAfterBreak="0">
    <w:nsid w:val="3C2F1D20"/>
    <w:multiLevelType w:val="hybridMultilevel"/>
    <w:tmpl w:val="B2A60BF0"/>
    <w:lvl w:ilvl="0" w:tplc="040E0011">
      <w:start w:val="1"/>
      <w:numFmt w:val="decimal"/>
      <w:lvlText w:val="%1)"/>
      <w:lvlJc w:val="left"/>
      <w:pPr>
        <w:ind w:left="720" w:hanging="360"/>
      </w:pPr>
    </w:lvl>
    <w:lvl w:ilvl="1" w:tplc="2FEA6C06">
      <w:start w:val="5"/>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0E7D39"/>
    <w:multiLevelType w:val="multilevel"/>
    <w:tmpl w:val="0BB21CC0"/>
    <w:name w:val="AOSch"/>
    <w:lvl w:ilvl="0">
      <w:start w:val="1"/>
      <w:numFmt w:val="decimal"/>
      <w:suff w:val="nothing"/>
      <w:lvlText w:val="Schedule %1"/>
      <w:lvlJc w:val="left"/>
      <w:rPr>
        <w:rFonts w:cs="Times New Roman"/>
        <w:b/>
        <w:i w:val="0"/>
      </w:rPr>
    </w:lvl>
    <w:lvl w:ilvl="1">
      <w:start w:val="1"/>
      <w:numFmt w:val="decimal"/>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2" w15:restartNumberingAfterBreak="0">
    <w:nsid w:val="3F7F1CB3"/>
    <w:multiLevelType w:val="hybridMultilevel"/>
    <w:tmpl w:val="DA745540"/>
    <w:lvl w:ilvl="0" w:tplc="E00842B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13F47BF"/>
    <w:multiLevelType w:val="hybridMultilevel"/>
    <w:tmpl w:val="5AA03C7C"/>
    <w:lvl w:ilvl="0" w:tplc="E856BFB6">
      <w:start w:val="1"/>
      <w:numFmt w:val="lowerLetter"/>
      <w:lvlText w:val="%1)"/>
      <w:lvlJc w:val="left"/>
      <w:pPr>
        <w:tabs>
          <w:tab w:val="num" w:pos="572"/>
        </w:tabs>
        <w:ind w:left="572" w:hanging="360"/>
      </w:pPr>
      <w:rPr>
        <w:rFonts w:hint="default"/>
      </w:rPr>
    </w:lvl>
    <w:lvl w:ilvl="1" w:tplc="D826BE02">
      <w:start w:val="2"/>
      <w:numFmt w:val="bullet"/>
      <w:lvlText w:val="-"/>
      <w:lvlJc w:val="left"/>
      <w:pPr>
        <w:ind w:left="1440" w:hanging="360"/>
      </w:pPr>
      <w:rPr>
        <w:rFonts w:ascii="Times New Roman" w:eastAsia="Times New Roman" w:hAnsi="Times New Roman" w:cs="Times New Roman" w:hint="default"/>
      </w:rPr>
    </w:lvl>
    <w:lvl w:ilvl="2" w:tplc="7CF68C20">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23C3015"/>
    <w:multiLevelType w:val="hybridMultilevel"/>
    <w:tmpl w:val="A316067A"/>
    <w:lvl w:ilvl="0" w:tplc="BF362A0C">
      <w:numFmt w:val="decimal"/>
      <w:pStyle w:val="Cmsor2"/>
      <w:lvlText w:val="M%1"/>
      <w:lvlJc w:val="left"/>
      <w:pPr>
        <w:tabs>
          <w:tab w:val="num" w:pos="3414"/>
        </w:tabs>
        <w:ind w:left="3054" w:hanging="360"/>
      </w:pPr>
      <w:rPr>
        <w:rFonts w:hint="default"/>
        <w:b/>
        <w:i w:val="0"/>
      </w:rPr>
    </w:lvl>
    <w:lvl w:ilvl="1" w:tplc="63AC1374">
      <w:start w:val="1"/>
      <w:numFmt w:val="lowerLetter"/>
      <w:lvlText w:val="%2."/>
      <w:lvlJc w:val="left"/>
      <w:pPr>
        <w:tabs>
          <w:tab w:val="num" w:pos="3567"/>
        </w:tabs>
        <w:ind w:left="3567" w:hanging="360"/>
      </w:pPr>
    </w:lvl>
    <w:lvl w:ilvl="2" w:tplc="B27A7EC0" w:tentative="1">
      <w:start w:val="1"/>
      <w:numFmt w:val="lowerRoman"/>
      <w:lvlText w:val="%3."/>
      <w:lvlJc w:val="right"/>
      <w:pPr>
        <w:tabs>
          <w:tab w:val="num" w:pos="4287"/>
        </w:tabs>
        <w:ind w:left="4287" w:hanging="180"/>
      </w:pPr>
    </w:lvl>
    <w:lvl w:ilvl="3" w:tplc="1F545D3C" w:tentative="1">
      <w:start w:val="1"/>
      <w:numFmt w:val="decimal"/>
      <w:lvlText w:val="%4."/>
      <w:lvlJc w:val="left"/>
      <w:pPr>
        <w:tabs>
          <w:tab w:val="num" w:pos="5007"/>
        </w:tabs>
        <w:ind w:left="5007" w:hanging="360"/>
      </w:pPr>
    </w:lvl>
    <w:lvl w:ilvl="4" w:tplc="333291CA" w:tentative="1">
      <w:start w:val="1"/>
      <w:numFmt w:val="lowerLetter"/>
      <w:lvlText w:val="%5."/>
      <w:lvlJc w:val="left"/>
      <w:pPr>
        <w:tabs>
          <w:tab w:val="num" w:pos="5727"/>
        </w:tabs>
        <w:ind w:left="5727" w:hanging="360"/>
      </w:pPr>
    </w:lvl>
    <w:lvl w:ilvl="5" w:tplc="7EB66A7E" w:tentative="1">
      <w:start w:val="1"/>
      <w:numFmt w:val="lowerRoman"/>
      <w:lvlText w:val="%6."/>
      <w:lvlJc w:val="right"/>
      <w:pPr>
        <w:tabs>
          <w:tab w:val="num" w:pos="6447"/>
        </w:tabs>
        <w:ind w:left="6447" w:hanging="180"/>
      </w:pPr>
    </w:lvl>
    <w:lvl w:ilvl="6" w:tplc="D50E3868" w:tentative="1">
      <w:start w:val="1"/>
      <w:numFmt w:val="decimal"/>
      <w:lvlText w:val="%7."/>
      <w:lvlJc w:val="left"/>
      <w:pPr>
        <w:tabs>
          <w:tab w:val="num" w:pos="7167"/>
        </w:tabs>
        <w:ind w:left="7167" w:hanging="360"/>
      </w:pPr>
    </w:lvl>
    <w:lvl w:ilvl="7" w:tplc="5E1CBC32" w:tentative="1">
      <w:start w:val="1"/>
      <w:numFmt w:val="lowerLetter"/>
      <w:lvlText w:val="%8."/>
      <w:lvlJc w:val="left"/>
      <w:pPr>
        <w:tabs>
          <w:tab w:val="num" w:pos="7887"/>
        </w:tabs>
        <w:ind w:left="7887" w:hanging="360"/>
      </w:pPr>
    </w:lvl>
    <w:lvl w:ilvl="8" w:tplc="558C4EDE" w:tentative="1">
      <w:start w:val="1"/>
      <w:numFmt w:val="lowerRoman"/>
      <w:lvlText w:val="%9."/>
      <w:lvlJc w:val="right"/>
      <w:pPr>
        <w:tabs>
          <w:tab w:val="num" w:pos="8607"/>
        </w:tabs>
        <w:ind w:left="8607" w:hanging="180"/>
      </w:pPr>
    </w:lvl>
  </w:abstractNum>
  <w:abstractNum w:abstractNumId="25" w15:restartNumberingAfterBreak="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C9062D2"/>
    <w:multiLevelType w:val="hybridMultilevel"/>
    <w:tmpl w:val="7E64296E"/>
    <w:lvl w:ilvl="0" w:tplc="E160BB60">
      <w:start w:val="1"/>
      <w:numFmt w:val="upperRoman"/>
      <w:pStyle w:val="Cmsor9"/>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340"/>
        </w:tabs>
        <w:ind w:left="2340" w:hanging="360"/>
      </w:pPr>
      <w:rPr>
        <w:rFonts w:hint="default"/>
      </w:rPr>
    </w:lvl>
    <w:lvl w:ilvl="3" w:tplc="040E000F">
      <w:start w:val="1"/>
      <w:numFmt w:val="bullet"/>
      <w:lvlText w:val="-"/>
      <w:lvlJc w:val="left"/>
      <w:pPr>
        <w:tabs>
          <w:tab w:val="num" w:pos="2880"/>
        </w:tabs>
        <w:ind w:left="2880" w:hanging="360"/>
      </w:pPr>
      <w:rPr>
        <w:rFonts w:ascii="Times" w:eastAsia="Times" w:hAnsi="Times" w:cs="Times" w:hint="default"/>
      </w:r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E392EFE"/>
    <w:multiLevelType w:val="hybridMultilevel"/>
    <w:tmpl w:val="73BC8B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8158BF"/>
    <w:multiLevelType w:val="hybridMultilevel"/>
    <w:tmpl w:val="AD006BD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900A29"/>
    <w:multiLevelType w:val="hybridMultilevel"/>
    <w:tmpl w:val="7884D946"/>
    <w:lvl w:ilvl="0" w:tplc="D77E99CC">
      <w:start w:val="1"/>
      <w:numFmt w:val="bullet"/>
      <w:pStyle w:val="OkeanFelsorolas"/>
      <w:lvlText w:val=""/>
      <w:lvlJc w:val="left"/>
      <w:pPr>
        <w:tabs>
          <w:tab w:val="num" w:pos="567"/>
        </w:tabs>
        <w:ind w:left="567" w:hanging="397"/>
      </w:pPr>
      <w:rPr>
        <w:rFonts w:ascii="Myriad_PFL" w:hAnsi="Myriad_PFL" w:hint="default"/>
      </w:rPr>
    </w:lvl>
    <w:lvl w:ilvl="1" w:tplc="A7A4C550">
      <w:start w:val="1"/>
      <w:numFmt w:val="bullet"/>
      <w:lvlText w:val=""/>
      <w:lvlJc w:val="left"/>
      <w:pPr>
        <w:tabs>
          <w:tab w:val="num" w:pos="1440"/>
        </w:tabs>
        <w:ind w:left="1440" w:hanging="360"/>
      </w:pPr>
      <w:rPr>
        <w:rFonts w:ascii="Myriad_PFL" w:hAnsi="Myriad_PFL" w:hint="default"/>
      </w:rPr>
    </w:lvl>
    <w:lvl w:ilvl="2" w:tplc="49C452AC" w:tentative="1">
      <w:start w:val="1"/>
      <w:numFmt w:val="bullet"/>
      <w:lvlText w:val=""/>
      <w:lvlJc w:val="left"/>
      <w:pPr>
        <w:tabs>
          <w:tab w:val="num" w:pos="2160"/>
        </w:tabs>
        <w:ind w:left="2160" w:hanging="360"/>
      </w:pPr>
      <w:rPr>
        <w:rFonts w:ascii="Myriad_PFL" w:hAnsi="Myriad_PFL" w:hint="default"/>
      </w:rPr>
    </w:lvl>
    <w:lvl w:ilvl="3" w:tplc="E158AF6E" w:tentative="1">
      <w:start w:val="1"/>
      <w:numFmt w:val="bullet"/>
      <w:lvlText w:val=""/>
      <w:lvlJc w:val="left"/>
      <w:pPr>
        <w:tabs>
          <w:tab w:val="num" w:pos="2880"/>
        </w:tabs>
        <w:ind w:left="2880" w:hanging="360"/>
      </w:pPr>
      <w:rPr>
        <w:rFonts w:ascii="Arial" w:hAnsi="Arial" w:hint="default"/>
      </w:rPr>
    </w:lvl>
    <w:lvl w:ilvl="4" w:tplc="8BBE9ACA" w:tentative="1">
      <w:start w:val="1"/>
      <w:numFmt w:val="bullet"/>
      <w:lvlText w:val="o"/>
      <w:lvlJc w:val="left"/>
      <w:pPr>
        <w:tabs>
          <w:tab w:val="num" w:pos="3600"/>
        </w:tabs>
        <w:ind w:left="3600" w:hanging="360"/>
      </w:pPr>
      <w:rPr>
        <w:rFonts w:ascii="Tahoma" w:hAnsi="Tahoma" w:hint="default"/>
      </w:rPr>
    </w:lvl>
    <w:lvl w:ilvl="5" w:tplc="E75C4102" w:tentative="1">
      <w:start w:val="1"/>
      <w:numFmt w:val="bullet"/>
      <w:lvlText w:val=""/>
      <w:lvlJc w:val="left"/>
      <w:pPr>
        <w:tabs>
          <w:tab w:val="num" w:pos="4320"/>
        </w:tabs>
        <w:ind w:left="4320" w:hanging="360"/>
      </w:pPr>
      <w:rPr>
        <w:rFonts w:ascii="Myriad_PFL" w:hAnsi="Myriad_PFL" w:hint="default"/>
      </w:rPr>
    </w:lvl>
    <w:lvl w:ilvl="6" w:tplc="3DC65B46" w:tentative="1">
      <w:start w:val="1"/>
      <w:numFmt w:val="bullet"/>
      <w:lvlText w:val=""/>
      <w:lvlJc w:val="left"/>
      <w:pPr>
        <w:tabs>
          <w:tab w:val="num" w:pos="5040"/>
        </w:tabs>
        <w:ind w:left="5040" w:hanging="360"/>
      </w:pPr>
      <w:rPr>
        <w:rFonts w:ascii="Arial" w:hAnsi="Arial" w:hint="default"/>
      </w:rPr>
    </w:lvl>
    <w:lvl w:ilvl="7" w:tplc="1470784A" w:tentative="1">
      <w:start w:val="1"/>
      <w:numFmt w:val="bullet"/>
      <w:lvlText w:val="o"/>
      <w:lvlJc w:val="left"/>
      <w:pPr>
        <w:tabs>
          <w:tab w:val="num" w:pos="5760"/>
        </w:tabs>
        <w:ind w:left="5760" w:hanging="360"/>
      </w:pPr>
      <w:rPr>
        <w:rFonts w:ascii="Tahoma" w:hAnsi="Tahoma" w:hint="default"/>
      </w:rPr>
    </w:lvl>
    <w:lvl w:ilvl="8" w:tplc="243A43FE" w:tentative="1">
      <w:start w:val="1"/>
      <w:numFmt w:val="bullet"/>
      <w:lvlText w:val=""/>
      <w:lvlJc w:val="left"/>
      <w:pPr>
        <w:tabs>
          <w:tab w:val="num" w:pos="6480"/>
        </w:tabs>
        <w:ind w:left="6480" w:hanging="360"/>
      </w:pPr>
      <w:rPr>
        <w:rFonts w:ascii="Myriad_PFL" w:hAnsi="Myriad_PFL" w:hint="default"/>
      </w:rPr>
    </w:lvl>
  </w:abstractNum>
  <w:abstractNum w:abstractNumId="30" w15:restartNumberingAfterBreak="0">
    <w:nsid w:val="5C1568A0"/>
    <w:multiLevelType w:val="singleLevel"/>
    <w:tmpl w:val="DE12EAF6"/>
    <w:lvl w:ilvl="0">
      <w:start w:val="35"/>
      <w:numFmt w:val="decimal"/>
      <w:lvlText w:val="%1."/>
      <w:lvlJc w:val="left"/>
      <w:pPr>
        <w:tabs>
          <w:tab w:val="num" w:pos="1639"/>
        </w:tabs>
        <w:ind w:left="1639" w:hanging="930"/>
      </w:pPr>
      <w:rPr>
        <w:rFonts w:hint="default"/>
      </w:rPr>
    </w:lvl>
  </w:abstractNum>
  <w:abstractNum w:abstractNumId="31" w15:restartNumberingAfterBreak="0">
    <w:nsid w:val="6BBE2E09"/>
    <w:multiLevelType w:val="multilevel"/>
    <w:tmpl w:val="A00A51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CE7E3A"/>
    <w:multiLevelType w:val="singleLevel"/>
    <w:tmpl w:val="79F074C2"/>
    <w:lvl w:ilvl="0">
      <w:start w:val="2"/>
      <w:numFmt w:val="bullet"/>
      <w:pStyle w:val="szvegtest"/>
      <w:lvlText w:val="-"/>
      <w:lvlJc w:val="left"/>
      <w:pPr>
        <w:tabs>
          <w:tab w:val="num" w:pos="814"/>
        </w:tabs>
        <w:ind w:left="567" w:hanging="113"/>
      </w:pPr>
      <w:rPr>
        <w:rFonts w:ascii="Times New Roman" w:hAnsi="Times New Roman" w:hint="default"/>
      </w:rPr>
    </w:lvl>
  </w:abstractNum>
  <w:abstractNum w:abstractNumId="33" w15:restartNumberingAfterBreak="0">
    <w:nsid w:val="745F3AFD"/>
    <w:multiLevelType w:val="hybridMultilevel"/>
    <w:tmpl w:val="CE32DFEE"/>
    <w:lvl w:ilvl="0" w:tplc="9EE41AC2">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num>
  <w:num w:numId="4">
    <w:abstractNumId w:val="10"/>
  </w:num>
  <w:num w:numId="5">
    <w:abstractNumId w:val="29"/>
  </w:num>
  <w:num w:numId="6">
    <w:abstractNumId w:val="4"/>
  </w:num>
  <w:num w:numId="7">
    <w:abstractNumId w:val="24"/>
  </w:num>
  <w:num w:numId="8">
    <w:abstractNumId w:val="9"/>
  </w:num>
  <w:num w:numId="9">
    <w:abstractNumId w:val="3"/>
  </w:num>
  <w:num w:numId="10">
    <w:abstractNumId w:val="18"/>
  </w:num>
  <w:num w:numId="11">
    <w:abstractNumId w:val="5"/>
  </w:num>
  <w:num w:numId="12">
    <w:abstractNumId w:val="13"/>
  </w:num>
  <w:num w:numId="13">
    <w:abstractNumId w:val="11"/>
    <w:lvlOverride w:ilvl="0">
      <w:startOverride w:val="1"/>
    </w:lvlOverride>
  </w:num>
  <w:num w:numId="14">
    <w:abstractNumId w:val="15"/>
  </w:num>
  <w:num w:numId="15">
    <w:abstractNumId w:val="33"/>
  </w:num>
  <w:num w:numId="16">
    <w:abstractNumId w:val="19"/>
    <w:lvlOverride w:ilvl="0">
      <w:startOverride w:val="1"/>
    </w:lvlOverride>
    <w:lvlOverride w:ilvl="1">
      <w:startOverride w:val="1"/>
    </w:lvlOverride>
    <w:lvlOverride w:ilvl="2">
      <w:startOverride w:val="1"/>
    </w:lvlOverride>
    <w:lvlOverride w:ilvl="3">
      <w:startOverride w:val="2"/>
    </w:lvlOverride>
  </w:num>
  <w:num w:numId="17">
    <w:abstractNumId w:val="32"/>
  </w:num>
  <w:num w:numId="18">
    <w:abstractNumId w:val="6"/>
  </w:num>
  <w:num w:numId="19">
    <w:abstractNumId w:val="31"/>
  </w:num>
  <w:num w:numId="20">
    <w:abstractNumId w:val="24"/>
  </w:num>
  <w:num w:numId="21">
    <w:abstractNumId w:val="8"/>
  </w:num>
  <w:num w:numId="22">
    <w:abstractNumId w:val="7"/>
  </w:num>
  <w:num w:numId="23">
    <w:abstractNumId w:val="27"/>
  </w:num>
  <w:num w:numId="24">
    <w:abstractNumId w:val="24"/>
  </w:num>
  <w:num w:numId="25">
    <w:abstractNumId w:val="24"/>
  </w:num>
  <w:num w:numId="26">
    <w:abstractNumId w:val="17"/>
  </w:num>
  <w:num w:numId="27">
    <w:abstractNumId w:val="19"/>
  </w:num>
  <w:num w:numId="28">
    <w:abstractNumId w:val="19"/>
  </w:num>
  <w:num w:numId="29">
    <w:abstractNumId w:val="19"/>
  </w:num>
  <w:num w:numId="30">
    <w:abstractNumId w:val="24"/>
  </w:num>
  <w:num w:numId="31">
    <w:abstractNumId w:val="24"/>
  </w:num>
  <w:num w:numId="32">
    <w:abstractNumId w:val="24"/>
  </w:num>
  <w:num w:numId="33">
    <w:abstractNumId w:val="24"/>
  </w:num>
  <w:num w:numId="34">
    <w:abstractNumId w:val="25"/>
  </w:num>
  <w:num w:numId="35">
    <w:abstractNumId w:val="1"/>
  </w:num>
  <w:num w:numId="36">
    <w:abstractNumId w:val="12"/>
  </w:num>
  <w:num w:numId="37">
    <w:abstractNumId w:val="23"/>
  </w:num>
  <w:num w:numId="38">
    <w:abstractNumId w:val="16"/>
  </w:num>
  <w:num w:numId="39">
    <w:abstractNumId w:val="20"/>
  </w:num>
  <w:num w:numId="40">
    <w:abstractNumId w:val="28"/>
  </w:num>
  <w:num w:numId="41">
    <w:abstractNumId w:val="22"/>
  </w:num>
  <w:num w:numId="42">
    <w:abstractNumId w:val="18"/>
  </w:num>
  <w:num w:numId="43">
    <w:abstractNumId w:val="18"/>
  </w:num>
  <w:num w:numId="44">
    <w:abstractNumId w:val="14"/>
  </w:num>
  <w:num w:numId="45">
    <w:abstractNumId w:val="19"/>
  </w:num>
  <w:num w:numId="4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hu-HU" w:vendorID="7" w:dllVersion="513" w:checkStyle="1"/>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L8UboUJaW4P0Ofrlp4PD/otfl5ph1E1NZplmCCUOSQmukjQ7ttj1kbx1MFhbh5OglxwAEWYzXza5haUtdatNQ==" w:salt="P33w7j6iBB+hgRB9eSOFFQ=="/>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C"/>
    <w:rsid w:val="000000D3"/>
    <w:rsid w:val="00000653"/>
    <w:rsid w:val="000014AB"/>
    <w:rsid w:val="00002833"/>
    <w:rsid w:val="000028C9"/>
    <w:rsid w:val="00002DAF"/>
    <w:rsid w:val="000049A6"/>
    <w:rsid w:val="000051B3"/>
    <w:rsid w:val="00005AFC"/>
    <w:rsid w:val="00010177"/>
    <w:rsid w:val="00010C45"/>
    <w:rsid w:val="000121E5"/>
    <w:rsid w:val="00012DAF"/>
    <w:rsid w:val="000144F6"/>
    <w:rsid w:val="00014933"/>
    <w:rsid w:val="00017FF8"/>
    <w:rsid w:val="000207BD"/>
    <w:rsid w:val="00020A48"/>
    <w:rsid w:val="00020A63"/>
    <w:rsid w:val="00020EB3"/>
    <w:rsid w:val="00021B46"/>
    <w:rsid w:val="00021B68"/>
    <w:rsid w:val="00022EC9"/>
    <w:rsid w:val="000237FE"/>
    <w:rsid w:val="00023D12"/>
    <w:rsid w:val="00024431"/>
    <w:rsid w:val="000245F3"/>
    <w:rsid w:val="00024C9A"/>
    <w:rsid w:val="00024DC2"/>
    <w:rsid w:val="00025916"/>
    <w:rsid w:val="00026C6A"/>
    <w:rsid w:val="00026D0F"/>
    <w:rsid w:val="000278AE"/>
    <w:rsid w:val="00030079"/>
    <w:rsid w:val="00030F69"/>
    <w:rsid w:val="00031280"/>
    <w:rsid w:val="00031C26"/>
    <w:rsid w:val="0003207F"/>
    <w:rsid w:val="0003303E"/>
    <w:rsid w:val="00033D1C"/>
    <w:rsid w:val="00035346"/>
    <w:rsid w:val="00036845"/>
    <w:rsid w:val="00036941"/>
    <w:rsid w:val="0003726D"/>
    <w:rsid w:val="000375B5"/>
    <w:rsid w:val="00037C14"/>
    <w:rsid w:val="000403F0"/>
    <w:rsid w:val="00040563"/>
    <w:rsid w:val="000408D0"/>
    <w:rsid w:val="00040991"/>
    <w:rsid w:val="000427B9"/>
    <w:rsid w:val="000432A2"/>
    <w:rsid w:val="00047E58"/>
    <w:rsid w:val="000515A8"/>
    <w:rsid w:val="00052F4F"/>
    <w:rsid w:val="00054E8A"/>
    <w:rsid w:val="0005613D"/>
    <w:rsid w:val="000566FB"/>
    <w:rsid w:val="00056E02"/>
    <w:rsid w:val="00057FF3"/>
    <w:rsid w:val="000606DB"/>
    <w:rsid w:val="00060BD0"/>
    <w:rsid w:val="00061E31"/>
    <w:rsid w:val="000623D2"/>
    <w:rsid w:val="000635BC"/>
    <w:rsid w:val="0006389D"/>
    <w:rsid w:val="000641F4"/>
    <w:rsid w:val="000647BD"/>
    <w:rsid w:val="00072171"/>
    <w:rsid w:val="000732E3"/>
    <w:rsid w:val="00073A71"/>
    <w:rsid w:val="000745B0"/>
    <w:rsid w:val="00076202"/>
    <w:rsid w:val="000766D5"/>
    <w:rsid w:val="00077CCB"/>
    <w:rsid w:val="00080D23"/>
    <w:rsid w:val="00082BA4"/>
    <w:rsid w:val="00083ECE"/>
    <w:rsid w:val="00085995"/>
    <w:rsid w:val="00087E7E"/>
    <w:rsid w:val="00090840"/>
    <w:rsid w:val="00092C32"/>
    <w:rsid w:val="00092EBA"/>
    <w:rsid w:val="000930E7"/>
    <w:rsid w:val="00095695"/>
    <w:rsid w:val="00097CE7"/>
    <w:rsid w:val="000A1918"/>
    <w:rsid w:val="000A3620"/>
    <w:rsid w:val="000A3870"/>
    <w:rsid w:val="000A4957"/>
    <w:rsid w:val="000A4C9B"/>
    <w:rsid w:val="000A51F3"/>
    <w:rsid w:val="000A558D"/>
    <w:rsid w:val="000A5B0D"/>
    <w:rsid w:val="000B060D"/>
    <w:rsid w:val="000B15A2"/>
    <w:rsid w:val="000B196F"/>
    <w:rsid w:val="000B1F4C"/>
    <w:rsid w:val="000B4A38"/>
    <w:rsid w:val="000B59F5"/>
    <w:rsid w:val="000B5F49"/>
    <w:rsid w:val="000B6FF9"/>
    <w:rsid w:val="000B70A2"/>
    <w:rsid w:val="000B77CB"/>
    <w:rsid w:val="000B7E9F"/>
    <w:rsid w:val="000C0089"/>
    <w:rsid w:val="000C067F"/>
    <w:rsid w:val="000C0795"/>
    <w:rsid w:val="000C1758"/>
    <w:rsid w:val="000C2849"/>
    <w:rsid w:val="000C2F4E"/>
    <w:rsid w:val="000C3ABA"/>
    <w:rsid w:val="000C3DA6"/>
    <w:rsid w:val="000C5190"/>
    <w:rsid w:val="000C5A18"/>
    <w:rsid w:val="000C64E4"/>
    <w:rsid w:val="000C677C"/>
    <w:rsid w:val="000C6D46"/>
    <w:rsid w:val="000D2D21"/>
    <w:rsid w:val="000D68CB"/>
    <w:rsid w:val="000D6C15"/>
    <w:rsid w:val="000D6F08"/>
    <w:rsid w:val="000E0AD7"/>
    <w:rsid w:val="000E145B"/>
    <w:rsid w:val="000E16B7"/>
    <w:rsid w:val="000E1A6E"/>
    <w:rsid w:val="000E1B5B"/>
    <w:rsid w:val="000E22CA"/>
    <w:rsid w:val="000E25BA"/>
    <w:rsid w:val="000E26FF"/>
    <w:rsid w:val="000E3579"/>
    <w:rsid w:val="000E35DB"/>
    <w:rsid w:val="000E5DAD"/>
    <w:rsid w:val="000E67E4"/>
    <w:rsid w:val="000E74DB"/>
    <w:rsid w:val="000E79C3"/>
    <w:rsid w:val="000F19D9"/>
    <w:rsid w:val="000F2356"/>
    <w:rsid w:val="000F252D"/>
    <w:rsid w:val="000F278C"/>
    <w:rsid w:val="000F4F61"/>
    <w:rsid w:val="000F66DA"/>
    <w:rsid w:val="000F6DE4"/>
    <w:rsid w:val="000F6F76"/>
    <w:rsid w:val="000F71FC"/>
    <w:rsid w:val="000F7988"/>
    <w:rsid w:val="000F79FF"/>
    <w:rsid w:val="000F7B7F"/>
    <w:rsid w:val="00100D63"/>
    <w:rsid w:val="00100DA6"/>
    <w:rsid w:val="0010126D"/>
    <w:rsid w:val="00101375"/>
    <w:rsid w:val="001018DE"/>
    <w:rsid w:val="00105ADD"/>
    <w:rsid w:val="00105B31"/>
    <w:rsid w:val="00105F05"/>
    <w:rsid w:val="00107B2E"/>
    <w:rsid w:val="00107B83"/>
    <w:rsid w:val="00110916"/>
    <w:rsid w:val="00111FF2"/>
    <w:rsid w:val="001129B8"/>
    <w:rsid w:val="001142C0"/>
    <w:rsid w:val="00114EDF"/>
    <w:rsid w:val="0011658B"/>
    <w:rsid w:val="00116FE7"/>
    <w:rsid w:val="00120D19"/>
    <w:rsid w:val="00121DFA"/>
    <w:rsid w:val="00122603"/>
    <w:rsid w:val="001228A9"/>
    <w:rsid w:val="00124121"/>
    <w:rsid w:val="0012512C"/>
    <w:rsid w:val="00125277"/>
    <w:rsid w:val="001254A0"/>
    <w:rsid w:val="00126606"/>
    <w:rsid w:val="00131664"/>
    <w:rsid w:val="00133857"/>
    <w:rsid w:val="00134D51"/>
    <w:rsid w:val="00136463"/>
    <w:rsid w:val="00136AEA"/>
    <w:rsid w:val="00140938"/>
    <w:rsid w:val="00142405"/>
    <w:rsid w:val="00142595"/>
    <w:rsid w:val="00143BD1"/>
    <w:rsid w:val="00144EB4"/>
    <w:rsid w:val="00145294"/>
    <w:rsid w:val="001454EF"/>
    <w:rsid w:val="001463CD"/>
    <w:rsid w:val="0015041C"/>
    <w:rsid w:val="00152094"/>
    <w:rsid w:val="0015325F"/>
    <w:rsid w:val="001539CB"/>
    <w:rsid w:val="00153D3F"/>
    <w:rsid w:val="0015448F"/>
    <w:rsid w:val="00154727"/>
    <w:rsid w:val="0015515D"/>
    <w:rsid w:val="001578DB"/>
    <w:rsid w:val="0016037E"/>
    <w:rsid w:val="001615D6"/>
    <w:rsid w:val="00163809"/>
    <w:rsid w:val="00164BA6"/>
    <w:rsid w:val="00164ED9"/>
    <w:rsid w:val="00165751"/>
    <w:rsid w:val="00167904"/>
    <w:rsid w:val="00170838"/>
    <w:rsid w:val="00172C7F"/>
    <w:rsid w:val="00173611"/>
    <w:rsid w:val="001746C0"/>
    <w:rsid w:val="0017623D"/>
    <w:rsid w:val="001765FD"/>
    <w:rsid w:val="001766CF"/>
    <w:rsid w:val="00176B57"/>
    <w:rsid w:val="00176FA4"/>
    <w:rsid w:val="00177121"/>
    <w:rsid w:val="00177486"/>
    <w:rsid w:val="00177658"/>
    <w:rsid w:val="00180048"/>
    <w:rsid w:val="00182F0F"/>
    <w:rsid w:val="00183035"/>
    <w:rsid w:val="00185273"/>
    <w:rsid w:val="00187441"/>
    <w:rsid w:val="001901A7"/>
    <w:rsid w:val="00190294"/>
    <w:rsid w:val="00190AAE"/>
    <w:rsid w:val="00190CC8"/>
    <w:rsid w:val="00191EAB"/>
    <w:rsid w:val="00193695"/>
    <w:rsid w:val="0019542A"/>
    <w:rsid w:val="001960B4"/>
    <w:rsid w:val="001979C5"/>
    <w:rsid w:val="001A2861"/>
    <w:rsid w:val="001A4498"/>
    <w:rsid w:val="001A667F"/>
    <w:rsid w:val="001A7EC9"/>
    <w:rsid w:val="001B1C8A"/>
    <w:rsid w:val="001B5C35"/>
    <w:rsid w:val="001B60D4"/>
    <w:rsid w:val="001B7095"/>
    <w:rsid w:val="001B71C5"/>
    <w:rsid w:val="001C0076"/>
    <w:rsid w:val="001C1634"/>
    <w:rsid w:val="001C1E88"/>
    <w:rsid w:val="001C1E9A"/>
    <w:rsid w:val="001C3735"/>
    <w:rsid w:val="001C4B07"/>
    <w:rsid w:val="001C4E2C"/>
    <w:rsid w:val="001C754F"/>
    <w:rsid w:val="001C7641"/>
    <w:rsid w:val="001C766A"/>
    <w:rsid w:val="001C79DD"/>
    <w:rsid w:val="001D0D3A"/>
    <w:rsid w:val="001D20F5"/>
    <w:rsid w:val="001D3FC3"/>
    <w:rsid w:val="001D506D"/>
    <w:rsid w:val="001D535C"/>
    <w:rsid w:val="001D5DB9"/>
    <w:rsid w:val="001D6243"/>
    <w:rsid w:val="001D6B3D"/>
    <w:rsid w:val="001E02C8"/>
    <w:rsid w:val="001E0718"/>
    <w:rsid w:val="001E0A51"/>
    <w:rsid w:val="001E15F7"/>
    <w:rsid w:val="001E221D"/>
    <w:rsid w:val="001E3BA2"/>
    <w:rsid w:val="001E46FD"/>
    <w:rsid w:val="001E5FD0"/>
    <w:rsid w:val="001E6968"/>
    <w:rsid w:val="001E6C3C"/>
    <w:rsid w:val="001E7DE5"/>
    <w:rsid w:val="001F0ED8"/>
    <w:rsid w:val="001F1047"/>
    <w:rsid w:val="001F1CC5"/>
    <w:rsid w:val="001F340E"/>
    <w:rsid w:val="001F73F1"/>
    <w:rsid w:val="001F7D42"/>
    <w:rsid w:val="001F7FAF"/>
    <w:rsid w:val="00200718"/>
    <w:rsid w:val="00201A2A"/>
    <w:rsid w:val="0020315F"/>
    <w:rsid w:val="00203273"/>
    <w:rsid w:val="002045F2"/>
    <w:rsid w:val="002050F5"/>
    <w:rsid w:val="00205622"/>
    <w:rsid w:val="002063E5"/>
    <w:rsid w:val="002078FA"/>
    <w:rsid w:val="0020796A"/>
    <w:rsid w:val="00210F80"/>
    <w:rsid w:val="002113F5"/>
    <w:rsid w:val="00211707"/>
    <w:rsid w:val="00212133"/>
    <w:rsid w:val="00212FCF"/>
    <w:rsid w:val="002130E1"/>
    <w:rsid w:val="002141F6"/>
    <w:rsid w:val="0021432D"/>
    <w:rsid w:val="002151C6"/>
    <w:rsid w:val="0021560A"/>
    <w:rsid w:val="00221B8B"/>
    <w:rsid w:val="002223AE"/>
    <w:rsid w:val="00225562"/>
    <w:rsid w:val="00225D04"/>
    <w:rsid w:val="00225EE0"/>
    <w:rsid w:val="002266DB"/>
    <w:rsid w:val="002274CC"/>
    <w:rsid w:val="00227F9A"/>
    <w:rsid w:val="0023009C"/>
    <w:rsid w:val="0023093D"/>
    <w:rsid w:val="00231FC4"/>
    <w:rsid w:val="00232274"/>
    <w:rsid w:val="00232B50"/>
    <w:rsid w:val="002339A1"/>
    <w:rsid w:val="00233C90"/>
    <w:rsid w:val="0023467B"/>
    <w:rsid w:val="00236B29"/>
    <w:rsid w:val="00237582"/>
    <w:rsid w:val="00237C1D"/>
    <w:rsid w:val="002425B6"/>
    <w:rsid w:val="00242684"/>
    <w:rsid w:val="00242DE9"/>
    <w:rsid w:val="00244A7D"/>
    <w:rsid w:val="00244F3B"/>
    <w:rsid w:val="00246431"/>
    <w:rsid w:val="00247881"/>
    <w:rsid w:val="00250332"/>
    <w:rsid w:val="00251321"/>
    <w:rsid w:val="002522AE"/>
    <w:rsid w:val="002527F4"/>
    <w:rsid w:val="0025287A"/>
    <w:rsid w:val="002533A7"/>
    <w:rsid w:val="002535EB"/>
    <w:rsid w:val="00253A37"/>
    <w:rsid w:val="00253CF8"/>
    <w:rsid w:val="00256A53"/>
    <w:rsid w:val="00257268"/>
    <w:rsid w:val="002612A1"/>
    <w:rsid w:val="002618C0"/>
    <w:rsid w:val="00262890"/>
    <w:rsid w:val="00263795"/>
    <w:rsid w:val="002652D2"/>
    <w:rsid w:val="002664BF"/>
    <w:rsid w:val="00266BA2"/>
    <w:rsid w:val="002676D4"/>
    <w:rsid w:val="00267700"/>
    <w:rsid w:val="00270484"/>
    <w:rsid w:val="00271D27"/>
    <w:rsid w:val="00275FD2"/>
    <w:rsid w:val="00276DBF"/>
    <w:rsid w:val="002770F6"/>
    <w:rsid w:val="00280991"/>
    <w:rsid w:val="0028223D"/>
    <w:rsid w:val="00282A0C"/>
    <w:rsid w:val="00285555"/>
    <w:rsid w:val="00285908"/>
    <w:rsid w:val="00286C77"/>
    <w:rsid w:val="00287308"/>
    <w:rsid w:val="00290523"/>
    <w:rsid w:val="00290678"/>
    <w:rsid w:val="0029171A"/>
    <w:rsid w:val="002918DC"/>
    <w:rsid w:val="002922CD"/>
    <w:rsid w:val="00293ADF"/>
    <w:rsid w:val="00294E87"/>
    <w:rsid w:val="002A1F8B"/>
    <w:rsid w:val="002A1FD7"/>
    <w:rsid w:val="002A22C8"/>
    <w:rsid w:val="002A250B"/>
    <w:rsid w:val="002A2828"/>
    <w:rsid w:val="002A4020"/>
    <w:rsid w:val="002A4067"/>
    <w:rsid w:val="002A4D86"/>
    <w:rsid w:val="002A513E"/>
    <w:rsid w:val="002A5512"/>
    <w:rsid w:val="002A607C"/>
    <w:rsid w:val="002A6572"/>
    <w:rsid w:val="002A6FF1"/>
    <w:rsid w:val="002B29C0"/>
    <w:rsid w:val="002B3B0C"/>
    <w:rsid w:val="002B4432"/>
    <w:rsid w:val="002B4E1A"/>
    <w:rsid w:val="002B5116"/>
    <w:rsid w:val="002B6BF3"/>
    <w:rsid w:val="002B7154"/>
    <w:rsid w:val="002C013E"/>
    <w:rsid w:val="002C0AF2"/>
    <w:rsid w:val="002C0F05"/>
    <w:rsid w:val="002C0F1E"/>
    <w:rsid w:val="002C3A23"/>
    <w:rsid w:val="002C3F73"/>
    <w:rsid w:val="002C49E4"/>
    <w:rsid w:val="002C58ED"/>
    <w:rsid w:val="002D1343"/>
    <w:rsid w:val="002D1C21"/>
    <w:rsid w:val="002D1D86"/>
    <w:rsid w:val="002D1DA5"/>
    <w:rsid w:val="002D2D95"/>
    <w:rsid w:val="002D2DDB"/>
    <w:rsid w:val="002D34F9"/>
    <w:rsid w:val="002D3FA8"/>
    <w:rsid w:val="002D437D"/>
    <w:rsid w:val="002D4A17"/>
    <w:rsid w:val="002D66D1"/>
    <w:rsid w:val="002D712B"/>
    <w:rsid w:val="002E0950"/>
    <w:rsid w:val="002E1013"/>
    <w:rsid w:val="002E311B"/>
    <w:rsid w:val="002E40AF"/>
    <w:rsid w:val="002E5F32"/>
    <w:rsid w:val="002E7344"/>
    <w:rsid w:val="002E7657"/>
    <w:rsid w:val="002F0854"/>
    <w:rsid w:val="002F098A"/>
    <w:rsid w:val="002F0C41"/>
    <w:rsid w:val="002F236A"/>
    <w:rsid w:val="002F78A9"/>
    <w:rsid w:val="002F79EE"/>
    <w:rsid w:val="0030012A"/>
    <w:rsid w:val="00301DFA"/>
    <w:rsid w:val="0030214B"/>
    <w:rsid w:val="0030458D"/>
    <w:rsid w:val="00304C93"/>
    <w:rsid w:val="00304E38"/>
    <w:rsid w:val="00305CF4"/>
    <w:rsid w:val="00306886"/>
    <w:rsid w:val="00306F3B"/>
    <w:rsid w:val="003101DB"/>
    <w:rsid w:val="0031196E"/>
    <w:rsid w:val="0031263B"/>
    <w:rsid w:val="00312873"/>
    <w:rsid w:val="00314609"/>
    <w:rsid w:val="00315BDE"/>
    <w:rsid w:val="003162C6"/>
    <w:rsid w:val="00316540"/>
    <w:rsid w:val="00316A8B"/>
    <w:rsid w:val="00317ABD"/>
    <w:rsid w:val="003205BA"/>
    <w:rsid w:val="00320C8E"/>
    <w:rsid w:val="003227C0"/>
    <w:rsid w:val="00322DF6"/>
    <w:rsid w:val="00322FFA"/>
    <w:rsid w:val="00324A81"/>
    <w:rsid w:val="00325B38"/>
    <w:rsid w:val="00326085"/>
    <w:rsid w:val="003276D8"/>
    <w:rsid w:val="00327AF7"/>
    <w:rsid w:val="00327D95"/>
    <w:rsid w:val="00330D50"/>
    <w:rsid w:val="003319A4"/>
    <w:rsid w:val="00334FBF"/>
    <w:rsid w:val="0033730A"/>
    <w:rsid w:val="003375F4"/>
    <w:rsid w:val="00340AE4"/>
    <w:rsid w:val="003418D9"/>
    <w:rsid w:val="003429F9"/>
    <w:rsid w:val="00343782"/>
    <w:rsid w:val="00343AD0"/>
    <w:rsid w:val="00344219"/>
    <w:rsid w:val="00344495"/>
    <w:rsid w:val="003448A5"/>
    <w:rsid w:val="00345483"/>
    <w:rsid w:val="00345759"/>
    <w:rsid w:val="003460E1"/>
    <w:rsid w:val="003479E5"/>
    <w:rsid w:val="00350342"/>
    <w:rsid w:val="003522CC"/>
    <w:rsid w:val="00352405"/>
    <w:rsid w:val="00353394"/>
    <w:rsid w:val="003541AE"/>
    <w:rsid w:val="00355F17"/>
    <w:rsid w:val="00356926"/>
    <w:rsid w:val="00356A84"/>
    <w:rsid w:val="003574C5"/>
    <w:rsid w:val="0035780E"/>
    <w:rsid w:val="00357C00"/>
    <w:rsid w:val="00361BB8"/>
    <w:rsid w:val="00364467"/>
    <w:rsid w:val="00364643"/>
    <w:rsid w:val="00366C13"/>
    <w:rsid w:val="00370DFF"/>
    <w:rsid w:val="00371724"/>
    <w:rsid w:val="00371AEA"/>
    <w:rsid w:val="003721C1"/>
    <w:rsid w:val="003726E7"/>
    <w:rsid w:val="0037378C"/>
    <w:rsid w:val="00374093"/>
    <w:rsid w:val="0037504B"/>
    <w:rsid w:val="003758E3"/>
    <w:rsid w:val="003771BF"/>
    <w:rsid w:val="003776C4"/>
    <w:rsid w:val="00377844"/>
    <w:rsid w:val="00381924"/>
    <w:rsid w:val="00381D19"/>
    <w:rsid w:val="00383AA9"/>
    <w:rsid w:val="00383FF8"/>
    <w:rsid w:val="0038415A"/>
    <w:rsid w:val="00384C95"/>
    <w:rsid w:val="00384EC8"/>
    <w:rsid w:val="00384F03"/>
    <w:rsid w:val="00386179"/>
    <w:rsid w:val="00386767"/>
    <w:rsid w:val="00386D6F"/>
    <w:rsid w:val="00387F12"/>
    <w:rsid w:val="00390415"/>
    <w:rsid w:val="003921A4"/>
    <w:rsid w:val="003928DD"/>
    <w:rsid w:val="0039320E"/>
    <w:rsid w:val="00394751"/>
    <w:rsid w:val="00394A01"/>
    <w:rsid w:val="003965EB"/>
    <w:rsid w:val="00396B49"/>
    <w:rsid w:val="00396CEA"/>
    <w:rsid w:val="003A08E5"/>
    <w:rsid w:val="003A1018"/>
    <w:rsid w:val="003A1254"/>
    <w:rsid w:val="003A20C1"/>
    <w:rsid w:val="003A2CFE"/>
    <w:rsid w:val="003A43BF"/>
    <w:rsid w:val="003A565C"/>
    <w:rsid w:val="003A7E15"/>
    <w:rsid w:val="003B1BDF"/>
    <w:rsid w:val="003B3801"/>
    <w:rsid w:val="003B3BCE"/>
    <w:rsid w:val="003B3C6F"/>
    <w:rsid w:val="003B40DA"/>
    <w:rsid w:val="003B6B40"/>
    <w:rsid w:val="003C1529"/>
    <w:rsid w:val="003C1B47"/>
    <w:rsid w:val="003C1CA4"/>
    <w:rsid w:val="003C1D0C"/>
    <w:rsid w:val="003C5D67"/>
    <w:rsid w:val="003C5E73"/>
    <w:rsid w:val="003C703B"/>
    <w:rsid w:val="003C7267"/>
    <w:rsid w:val="003D03CF"/>
    <w:rsid w:val="003D0405"/>
    <w:rsid w:val="003D0F49"/>
    <w:rsid w:val="003D13B4"/>
    <w:rsid w:val="003D1B79"/>
    <w:rsid w:val="003D1E65"/>
    <w:rsid w:val="003D3116"/>
    <w:rsid w:val="003D44C2"/>
    <w:rsid w:val="003D5361"/>
    <w:rsid w:val="003D5A53"/>
    <w:rsid w:val="003D6A4F"/>
    <w:rsid w:val="003D7250"/>
    <w:rsid w:val="003D7733"/>
    <w:rsid w:val="003D7F46"/>
    <w:rsid w:val="003E08AA"/>
    <w:rsid w:val="003E1465"/>
    <w:rsid w:val="003E17D1"/>
    <w:rsid w:val="003E20E7"/>
    <w:rsid w:val="003E760E"/>
    <w:rsid w:val="003F05AF"/>
    <w:rsid w:val="003F0DD2"/>
    <w:rsid w:val="003F2DAA"/>
    <w:rsid w:val="003F3066"/>
    <w:rsid w:val="003F50EA"/>
    <w:rsid w:val="003F510F"/>
    <w:rsid w:val="003F6268"/>
    <w:rsid w:val="003F7153"/>
    <w:rsid w:val="00400614"/>
    <w:rsid w:val="00401723"/>
    <w:rsid w:val="00401A9D"/>
    <w:rsid w:val="00401CCE"/>
    <w:rsid w:val="004023E4"/>
    <w:rsid w:val="00402DD1"/>
    <w:rsid w:val="00403215"/>
    <w:rsid w:val="00403CD4"/>
    <w:rsid w:val="00404B49"/>
    <w:rsid w:val="004069EA"/>
    <w:rsid w:val="00406C3F"/>
    <w:rsid w:val="0040736E"/>
    <w:rsid w:val="0040780D"/>
    <w:rsid w:val="00410866"/>
    <w:rsid w:val="004108A2"/>
    <w:rsid w:val="00410D8A"/>
    <w:rsid w:val="00410DE0"/>
    <w:rsid w:val="00410FD0"/>
    <w:rsid w:val="00412CDF"/>
    <w:rsid w:val="00413536"/>
    <w:rsid w:val="00414355"/>
    <w:rsid w:val="00415458"/>
    <w:rsid w:val="0041614F"/>
    <w:rsid w:val="004162D6"/>
    <w:rsid w:val="00417391"/>
    <w:rsid w:val="004173E6"/>
    <w:rsid w:val="004179B0"/>
    <w:rsid w:val="00417D51"/>
    <w:rsid w:val="00425FDE"/>
    <w:rsid w:val="00426860"/>
    <w:rsid w:val="0042782B"/>
    <w:rsid w:val="00427D37"/>
    <w:rsid w:val="004311C6"/>
    <w:rsid w:val="00435C75"/>
    <w:rsid w:val="00436C26"/>
    <w:rsid w:val="004403BE"/>
    <w:rsid w:val="004424B3"/>
    <w:rsid w:val="0044312E"/>
    <w:rsid w:val="004439A8"/>
    <w:rsid w:val="00445596"/>
    <w:rsid w:val="00447917"/>
    <w:rsid w:val="00447AC4"/>
    <w:rsid w:val="00450142"/>
    <w:rsid w:val="0045083F"/>
    <w:rsid w:val="00452BE0"/>
    <w:rsid w:val="00453352"/>
    <w:rsid w:val="00453A67"/>
    <w:rsid w:val="00454650"/>
    <w:rsid w:val="00454A0E"/>
    <w:rsid w:val="00456551"/>
    <w:rsid w:val="00456BAF"/>
    <w:rsid w:val="00461298"/>
    <w:rsid w:val="00461946"/>
    <w:rsid w:val="004644CE"/>
    <w:rsid w:val="00464D2E"/>
    <w:rsid w:val="004662F9"/>
    <w:rsid w:val="00466ED9"/>
    <w:rsid w:val="00467FD4"/>
    <w:rsid w:val="0047012D"/>
    <w:rsid w:val="004707A4"/>
    <w:rsid w:val="004717AD"/>
    <w:rsid w:val="00471A8C"/>
    <w:rsid w:val="00472890"/>
    <w:rsid w:val="004734D1"/>
    <w:rsid w:val="0047394D"/>
    <w:rsid w:val="0047398A"/>
    <w:rsid w:val="00476256"/>
    <w:rsid w:val="00476326"/>
    <w:rsid w:val="00476F57"/>
    <w:rsid w:val="0047706E"/>
    <w:rsid w:val="00477A60"/>
    <w:rsid w:val="00481F3C"/>
    <w:rsid w:val="004831AD"/>
    <w:rsid w:val="004842C7"/>
    <w:rsid w:val="004844A5"/>
    <w:rsid w:val="00486D99"/>
    <w:rsid w:val="004926C2"/>
    <w:rsid w:val="004929D2"/>
    <w:rsid w:val="0049490A"/>
    <w:rsid w:val="00494CD8"/>
    <w:rsid w:val="0049632C"/>
    <w:rsid w:val="004963F5"/>
    <w:rsid w:val="0049652D"/>
    <w:rsid w:val="0049736C"/>
    <w:rsid w:val="00497D18"/>
    <w:rsid w:val="004A0066"/>
    <w:rsid w:val="004A0A54"/>
    <w:rsid w:val="004A12D9"/>
    <w:rsid w:val="004A1D71"/>
    <w:rsid w:val="004A1E28"/>
    <w:rsid w:val="004A217E"/>
    <w:rsid w:val="004A22E6"/>
    <w:rsid w:val="004A2CF6"/>
    <w:rsid w:val="004A2D89"/>
    <w:rsid w:val="004A3A9A"/>
    <w:rsid w:val="004A44A2"/>
    <w:rsid w:val="004A479A"/>
    <w:rsid w:val="004A4932"/>
    <w:rsid w:val="004A51B2"/>
    <w:rsid w:val="004A6096"/>
    <w:rsid w:val="004A64C5"/>
    <w:rsid w:val="004A669E"/>
    <w:rsid w:val="004A66C2"/>
    <w:rsid w:val="004A672F"/>
    <w:rsid w:val="004B119C"/>
    <w:rsid w:val="004B1495"/>
    <w:rsid w:val="004B3F4C"/>
    <w:rsid w:val="004B56DD"/>
    <w:rsid w:val="004B6E7E"/>
    <w:rsid w:val="004B7491"/>
    <w:rsid w:val="004C1093"/>
    <w:rsid w:val="004C18EB"/>
    <w:rsid w:val="004C32AF"/>
    <w:rsid w:val="004C343A"/>
    <w:rsid w:val="004C36A5"/>
    <w:rsid w:val="004C416B"/>
    <w:rsid w:val="004C4E55"/>
    <w:rsid w:val="004C5B8D"/>
    <w:rsid w:val="004C7C00"/>
    <w:rsid w:val="004C7D82"/>
    <w:rsid w:val="004D03B2"/>
    <w:rsid w:val="004D04E7"/>
    <w:rsid w:val="004D06D9"/>
    <w:rsid w:val="004D0C15"/>
    <w:rsid w:val="004D0F67"/>
    <w:rsid w:val="004D1040"/>
    <w:rsid w:val="004D1CD5"/>
    <w:rsid w:val="004D2E98"/>
    <w:rsid w:val="004D3700"/>
    <w:rsid w:val="004D46E2"/>
    <w:rsid w:val="004D4B19"/>
    <w:rsid w:val="004D4C8D"/>
    <w:rsid w:val="004D6452"/>
    <w:rsid w:val="004E177B"/>
    <w:rsid w:val="004E2010"/>
    <w:rsid w:val="004E26B1"/>
    <w:rsid w:val="004E30CB"/>
    <w:rsid w:val="004E31EA"/>
    <w:rsid w:val="004E346F"/>
    <w:rsid w:val="004E3800"/>
    <w:rsid w:val="004E3D8E"/>
    <w:rsid w:val="004E52B0"/>
    <w:rsid w:val="004F202E"/>
    <w:rsid w:val="004F3494"/>
    <w:rsid w:val="004F35D3"/>
    <w:rsid w:val="004F38F9"/>
    <w:rsid w:val="004F4914"/>
    <w:rsid w:val="004F53A2"/>
    <w:rsid w:val="004F69A1"/>
    <w:rsid w:val="004F6CB3"/>
    <w:rsid w:val="004F7641"/>
    <w:rsid w:val="00500525"/>
    <w:rsid w:val="00501824"/>
    <w:rsid w:val="005030FF"/>
    <w:rsid w:val="005048FC"/>
    <w:rsid w:val="00504E56"/>
    <w:rsid w:val="005052D9"/>
    <w:rsid w:val="00505B0A"/>
    <w:rsid w:val="00510171"/>
    <w:rsid w:val="00510322"/>
    <w:rsid w:val="00512183"/>
    <w:rsid w:val="0051315B"/>
    <w:rsid w:val="0051319F"/>
    <w:rsid w:val="0051507D"/>
    <w:rsid w:val="00515D85"/>
    <w:rsid w:val="005175B2"/>
    <w:rsid w:val="00517CAE"/>
    <w:rsid w:val="00520123"/>
    <w:rsid w:val="005202A2"/>
    <w:rsid w:val="005204C1"/>
    <w:rsid w:val="00520FB6"/>
    <w:rsid w:val="00521742"/>
    <w:rsid w:val="00522030"/>
    <w:rsid w:val="0052255C"/>
    <w:rsid w:val="0052339F"/>
    <w:rsid w:val="00525A5E"/>
    <w:rsid w:val="00531552"/>
    <w:rsid w:val="00531F31"/>
    <w:rsid w:val="00532653"/>
    <w:rsid w:val="00532C0D"/>
    <w:rsid w:val="00533EB9"/>
    <w:rsid w:val="005345CB"/>
    <w:rsid w:val="00534C89"/>
    <w:rsid w:val="0053527A"/>
    <w:rsid w:val="0053666C"/>
    <w:rsid w:val="00537AAD"/>
    <w:rsid w:val="00540661"/>
    <w:rsid w:val="00540E2A"/>
    <w:rsid w:val="005412AF"/>
    <w:rsid w:val="0054174C"/>
    <w:rsid w:val="005429CF"/>
    <w:rsid w:val="00543D00"/>
    <w:rsid w:val="00545E9A"/>
    <w:rsid w:val="00545F10"/>
    <w:rsid w:val="00546F38"/>
    <w:rsid w:val="00547824"/>
    <w:rsid w:val="00550E5C"/>
    <w:rsid w:val="00551945"/>
    <w:rsid w:val="005519F5"/>
    <w:rsid w:val="005519FC"/>
    <w:rsid w:val="00551A9A"/>
    <w:rsid w:val="005533D8"/>
    <w:rsid w:val="00555B75"/>
    <w:rsid w:val="00560049"/>
    <w:rsid w:val="00560D32"/>
    <w:rsid w:val="00563526"/>
    <w:rsid w:val="00563EE6"/>
    <w:rsid w:val="00565F49"/>
    <w:rsid w:val="0056603D"/>
    <w:rsid w:val="00566262"/>
    <w:rsid w:val="005676B5"/>
    <w:rsid w:val="00567F13"/>
    <w:rsid w:val="00570133"/>
    <w:rsid w:val="0057085A"/>
    <w:rsid w:val="00570DF1"/>
    <w:rsid w:val="00570F15"/>
    <w:rsid w:val="005721AD"/>
    <w:rsid w:val="00575664"/>
    <w:rsid w:val="005760EE"/>
    <w:rsid w:val="00576363"/>
    <w:rsid w:val="00576425"/>
    <w:rsid w:val="005803E7"/>
    <w:rsid w:val="00581684"/>
    <w:rsid w:val="00581DB4"/>
    <w:rsid w:val="00582135"/>
    <w:rsid w:val="0058316E"/>
    <w:rsid w:val="00583FE7"/>
    <w:rsid w:val="00584A92"/>
    <w:rsid w:val="00584CFD"/>
    <w:rsid w:val="00586EFF"/>
    <w:rsid w:val="005878EF"/>
    <w:rsid w:val="00590FA9"/>
    <w:rsid w:val="00591FFD"/>
    <w:rsid w:val="0059208E"/>
    <w:rsid w:val="00593C35"/>
    <w:rsid w:val="0059444C"/>
    <w:rsid w:val="005949EA"/>
    <w:rsid w:val="005954DF"/>
    <w:rsid w:val="00595AAB"/>
    <w:rsid w:val="00595AB1"/>
    <w:rsid w:val="00597592"/>
    <w:rsid w:val="005977A2"/>
    <w:rsid w:val="005A1588"/>
    <w:rsid w:val="005A1CA0"/>
    <w:rsid w:val="005A33F4"/>
    <w:rsid w:val="005A3F3F"/>
    <w:rsid w:val="005A4179"/>
    <w:rsid w:val="005A6514"/>
    <w:rsid w:val="005B0F9A"/>
    <w:rsid w:val="005B27FA"/>
    <w:rsid w:val="005B2C63"/>
    <w:rsid w:val="005B2DFB"/>
    <w:rsid w:val="005B3FED"/>
    <w:rsid w:val="005C0E52"/>
    <w:rsid w:val="005C1441"/>
    <w:rsid w:val="005C289E"/>
    <w:rsid w:val="005C2CEC"/>
    <w:rsid w:val="005C30D2"/>
    <w:rsid w:val="005C3B0E"/>
    <w:rsid w:val="005C49CE"/>
    <w:rsid w:val="005C50A6"/>
    <w:rsid w:val="005C54FF"/>
    <w:rsid w:val="005C5D3C"/>
    <w:rsid w:val="005C6209"/>
    <w:rsid w:val="005D1646"/>
    <w:rsid w:val="005D1AB9"/>
    <w:rsid w:val="005D212F"/>
    <w:rsid w:val="005D5339"/>
    <w:rsid w:val="005D5791"/>
    <w:rsid w:val="005D69A4"/>
    <w:rsid w:val="005D7035"/>
    <w:rsid w:val="005D70E7"/>
    <w:rsid w:val="005E05B5"/>
    <w:rsid w:val="005E09F4"/>
    <w:rsid w:val="005E1E7C"/>
    <w:rsid w:val="005E1F56"/>
    <w:rsid w:val="005E27D9"/>
    <w:rsid w:val="005E2CD0"/>
    <w:rsid w:val="005E4B28"/>
    <w:rsid w:val="005E6C15"/>
    <w:rsid w:val="005F0380"/>
    <w:rsid w:val="005F0D1B"/>
    <w:rsid w:val="005F23AC"/>
    <w:rsid w:val="005F245C"/>
    <w:rsid w:val="005F25DB"/>
    <w:rsid w:val="005F3F77"/>
    <w:rsid w:val="005F4ADD"/>
    <w:rsid w:val="005F4EFA"/>
    <w:rsid w:val="005F5326"/>
    <w:rsid w:val="005F69D5"/>
    <w:rsid w:val="005F6FF1"/>
    <w:rsid w:val="005F719E"/>
    <w:rsid w:val="005F7417"/>
    <w:rsid w:val="005F7B83"/>
    <w:rsid w:val="00602A61"/>
    <w:rsid w:val="00602B7F"/>
    <w:rsid w:val="00602EE9"/>
    <w:rsid w:val="006032B3"/>
    <w:rsid w:val="00604F79"/>
    <w:rsid w:val="00605449"/>
    <w:rsid w:val="00606798"/>
    <w:rsid w:val="00610015"/>
    <w:rsid w:val="00610E75"/>
    <w:rsid w:val="00613FC2"/>
    <w:rsid w:val="00613FD3"/>
    <w:rsid w:val="00615EC8"/>
    <w:rsid w:val="00622230"/>
    <w:rsid w:val="006231B0"/>
    <w:rsid w:val="006242A6"/>
    <w:rsid w:val="00624A5E"/>
    <w:rsid w:val="00624FB7"/>
    <w:rsid w:val="00625CD4"/>
    <w:rsid w:val="006268F4"/>
    <w:rsid w:val="0062784C"/>
    <w:rsid w:val="00627B09"/>
    <w:rsid w:val="00630C5E"/>
    <w:rsid w:val="00630EFD"/>
    <w:rsid w:val="006322AF"/>
    <w:rsid w:val="006326BB"/>
    <w:rsid w:val="0063317E"/>
    <w:rsid w:val="00635331"/>
    <w:rsid w:val="006361B2"/>
    <w:rsid w:val="00640BC4"/>
    <w:rsid w:val="00640D6C"/>
    <w:rsid w:val="00640DE6"/>
    <w:rsid w:val="006412EB"/>
    <w:rsid w:val="00641C89"/>
    <w:rsid w:val="00643B2F"/>
    <w:rsid w:val="00643B86"/>
    <w:rsid w:val="006445B0"/>
    <w:rsid w:val="00645583"/>
    <w:rsid w:val="00645AC3"/>
    <w:rsid w:val="00645C16"/>
    <w:rsid w:val="00647738"/>
    <w:rsid w:val="0065023E"/>
    <w:rsid w:val="0065039C"/>
    <w:rsid w:val="00650704"/>
    <w:rsid w:val="0065332D"/>
    <w:rsid w:val="0065394C"/>
    <w:rsid w:val="00653F14"/>
    <w:rsid w:val="006543B2"/>
    <w:rsid w:val="00654449"/>
    <w:rsid w:val="006565F8"/>
    <w:rsid w:val="00657950"/>
    <w:rsid w:val="006602A0"/>
    <w:rsid w:val="006618DE"/>
    <w:rsid w:val="006618ED"/>
    <w:rsid w:val="0066268F"/>
    <w:rsid w:val="00662794"/>
    <w:rsid w:val="006628AD"/>
    <w:rsid w:val="00662C0F"/>
    <w:rsid w:val="006644C1"/>
    <w:rsid w:val="00664FE9"/>
    <w:rsid w:val="006650EF"/>
    <w:rsid w:val="00665AC0"/>
    <w:rsid w:val="00665BDF"/>
    <w:rsid w:val="00665D64"/>
    <w:rsid w:val="0066606A"/>
    <w:rsid w:val="006662AD"/>
    <w:rsid w:val="006676A9"/>
    <w:rsid w:val="006679EE"/>
    <w:rsid w:val="006737D0"/>
    <w:rsid w:val="0067479F"/>
    <w:rsid w:val="0067602D"/>
    <w:rsid w:val="00676650"/>
    <w:rsid w:val="00677387"/>
    <w:rsid w:val="00677E61"/>
    <w:rsid w:val="00680C6C"/>
    <w:rsid w:val="0068296F"/>
    <w:rsid w:val="0068342B"/>
    <w:rsid w:val="00683C68"/>
    <w:rsid w:val="00683F73"/>
    <w:rsid w:val="006842B1"/>
    <w:rsid w:val="006843BD"/>
    <w:rsid w:val="00684AD5"/>
    <w:rsid w:val="00684DBB"/>
    <w:rsid w:val="00684F20"/>
    <w:rsid w:val="00685568"/>
    <w:rsid w:val="00685767"/>
    <w:rsid w:val="006859E6"/>
    <w:rsid w:val="00685A25"/>
    <w:rsid w:val="00685E87"/>
    <w:rsid w:val="0068620A"/>
    <w:rsid w:val="006863A7"/>
    <w:rsid w:val="00687ACD"/>
    <w:rsid w:val="00690686"/>
    <w:rsid w:val="00691593"/>
    <w:rsid w:val="00692366"/>
    <w:rsid w:val="00692E51"/>
    <w:rsid w:val="00693F56"/>
    <w:rsid w:val="0069408C"/>
    <w:rsid w:val="0069433F"/>
    <w:rsid w:val="006951A9"/>
    <w:rsid w:val="00695BE8"/>
    <w:rsid w:val="00695CC8"/>
    <w:rsid w:val="00695DE4"/>
    <w:rsid w:val="00696038"/>
    <w:rsid w:val="006963F2"/>
    <w:rsid w:val="006974CE"/>
    <w:rsid w:val="00697897"/>
    <w:rsid w:val="006A133F"/>
    <w:rsid w:val="006A2171"/>
    <w:rsid w:val="006A2831"/>
    <w:rsid w:val="006A61AB"/>
    <w:rsid w:val="006A68BB"/>
    <w:rsid w:val="006A6E61"/>
    <w:rsid w:val="006A7B09"/>
    <w:rsid w:val="006B131C"/>
    <w:rsid w:val="006B1596"/>
    <w:rsid w:val="006B1B14"/>
    <w:rsid w:val="006B2388"/>
    <w:rsid w:val="006B267C"/>
    <w:rsid w:val="006B3223"/>
    <w:rsid w:val="006B35AF"/>
    <w:rsid w:val="006B4487"/>
    <w:rsid w:val="006B6D8A"/>
    <w:rsid w:val="006B6F6C"/>
    <w:rsid w:val="006B7A4E"/>
    <w:rsid w:val="006B7ADA"/>
    <w:rsid w:val="006B7F59"/>
    <w:rsid w:val="006C1314"/>
    <w:rsid w:val="006C17E3"/>
    <w:rsid w:val="006C2B2C"/>
    <w:rsid w:val="006C5B5C"/>
    <w:rsid w:val="006C75FC"/>
    <w:rsid w:val="006C7787"/>
    <w:rsid w:val="006D19D1"/>
    <w:rsid w:val="006D3720"/>
    <w:rsid w:val="006D3F3C"/>
    <w:rsid w:val="006D477E"/>
    <w:rsid w:val="006D4BE9"/>
    <w:rsid w:val="006D5AE5"/>
    <w:rsid w:val="006D7642"/>
    <w:rsid w:val="006D7D15"/>
    <w:rsid w:val="006E1447"/>
    <w:rsid w:val="006E14C9"/>
    <w:rsid w:val="006E7E6D"/>
    <w:rsid w:val="006F1215"/>
    <w:rsid w:val="006F1A1D"/>
    <w:rsid w:val="006F2655"/>
    <w:rsid w:val="006F370E"/>
    <w:rsid w:val="006F44E8"/>
    <w:rsid w:val="006F51A4"/>
    <w:rsid w:val="006F54F5"/>
    <w:rsid w:val="00700E7A"/>
    <w:rsid w:val="007014C4"/>
    <w:rsid w:val="007017C8"/>
    <w:rsid w:val="00703063"/>
    <w:rsid w:val="00703851"/>
    <w:rsid w:val="0070395D"/>
    <w:rsid w:val="00703DE9"/>
    <w:rsid w:val="00703ECA"/>
    <w:rsid w:val="00705961"/>
    <w:rsid w:val="00706AF9"/>
    <w:rsid w:val="007072B2"/>
    <w:rsid w:val="007102D4"/>
    <w:rsid w:val="00710467"/>
    <w:rsid w:val="00711224"/>
    <w:rsid w:val="00711619"/>
    <w:rsid w:val="00712954"/>
    <w:rsid w:val="00712D8F"/>
    <w:rsid w:val="007142FF"/>
    <w:rsid w:val="00715683"/>
    <w:rsid w:val="00717F07"/>
    <w:rsid w:val="007207F9"/>
    <w:rsid w:val="00720F5F"/>
    <w:rsid w:val="0072103A"/>
    <w:rsid w:val="00721485"/>
    <w:rsid w:val="0072220B"/>
    <w:rsid w:val="0072325E"/>
    <w:rsid w:val="007238F8"/>
    <w:rsid w:val="00723AFD"/>
    <w:rsid w:val="00723D66"/>
    <w:rsid w:val="00724D69"/>
    <w:rsid w:val="00724DA7"/>
    <w:rsid w:val="00724E2A"/>
    <w:rsid w:val="007251EC"/>
    <w:rsid w:val="00727AA0"/>
    <w:rsid w:val="0073062C"/>
    <w:rsid w:val="00731390"/>
    <w:rsid w:val="00731A1F"/>
    <w:rsid w:val="00731F01"/>
    <w:rsid w:val="00732FD7"/>
    <w:rsid w:val="00733C67"/>
    <w:rsid w:val="0073449A"/>
    <w:rsid w:val="007345CF"/>
    <w:rsid w:val="00734F49"/>
    <w:rsid w:val="00735862"/>
    <w:rsid w:val="007365B5"/>
    <w:rsid w:val="00737A74"/>
    <w:rsid w:val="00740DE9"/>
    <w:rsid w:val="0074276D"/>
    <w:rsid w:val="00742E35"/>
    <w:rsid w:val="00745312"/>
    <w:rsid w:val="00745632"/>
    <w:rsid w:val="00747FC2"/>
    <w:rsid w:val="00750555"/>
    <w:rsid w:val="00751421"/>
    <w:rsid w:val="00752A3E"/>
    <w:rsid w:val="00752B06"/>
    <w:rsid w:val="00752C4C"/>
    <w:rsid w:val="007531CA"/>
    <w:rsid w:val="0075326F"/>
    <w:rsid w:val="0075333F"/>
    <w:rsid w:val="00753A08"/>
    <w:rsid w:val="007545CD"/>
    <w:rsid w:val="00754E27"/>
    <w:rsid w:val="00757735"/>
    <w:rsid w:val="00757AAA"/>
    <w:rsid w:val="00760657"/>
    <w:rsid w:val="007607D1"/>
    <w:rsid w:val="00761BDC"/>
    <w:rsid w:val="007623A9"/>
    <w:rsid w:val="007623D0"/>
    <w:rsid w:val="00763E57"/>
    <w:rsid w:val="00766951"/>
    <w:rsid w:val="0076771D"/>
    <w:rsid w:val="00767AF2"/>
    <w:rsid w:val="00771084"/>
    <w:rsid w:val="00772499"/>
    <w:rsid w:val="00772920"/>
    <w:rsid w:val="007729D1"/>
    <w:rsid w:val="00772DB6"/>
    <w:rsid w:val="00773289"/>
    <w:rsid w:val="00774579"/>
    <w:rsid w:val="007754CE"/>
    <w:rsid w:val="00775842"/>
    <w:rsid w:val="00775D3F"/>
    <w:rsid w:val="007774DC"/>
    <w:rsid w:val="007800DB"/>
    <w:rsid w:val="0078227E"/>
    <w:rsid w:val="007831C3"/>
    <w:rsid w:val="0078427C"/>
    <w:rsid w:val="00784F83"/>
    <w:rsid w:val="00785493"/>
    <w:rsid w:val="007863F1"/>
    <w:rsid w:val="007877D2"/>
    <w:rsid w:val="00787EB7"/>
    <w:rsid w:val="007913A1"/>
    <w:rsid w:val="0079159D"/>
    <w:rsid w:val="00791B0C"/>
    <w:rsid w:val="00792575"/>
    <w:rsid w:val="00792B4F"/>
    <w:rsid w:val="007933C5"/>
    <w:rsid w:val="00794E5A"/>
    <w:rsid w:val="00795EC4"/>
    <w:rsid w:val="00795FB5"/>
    <w:rsid w:val="007960FC"/>
    <w:rsid w:val="007A2FB1"/>
    <w:rsid w:val="007A4E6F"/>
    <w:rsid w:val="007A53FB"/>
    <w:rsid w:val="007B200E"/>
    <w:rsid w:val="007B2413"/>
    <w:rsid w:val="007B2A6D"/>
    <w:rsid w:val="007B335A"/>
    <w:rsid w:val="007B40D2"/>
    <w:rsid w:val="007B44A0"/>
    <w:rsid w:val="007B5316"/>
    <w:rsid w:val="007B6EF6"/>
    <w:rsid w:val="007B7215"/>
    <w:rsid w:val="007B7798"/>
    <w:rsid w:val="007B7A9C"/>
    <w:rsid w:val="007C0200"/>
    <w:rsid w:val="007C1326"/>
    <w:rsid w:val="007C3045"/>
    <w:rsid w:val="007C3B67"/>
    <w:rsid w:val="007C4A82"/>
    <w:rsid w:val="007C5891"/>
    <w:rsid w:val="007C7533"/>
    <w:rsid w:val="007D26A9"/>
    <w:rsid w:val="007D2838"/>
    <w:rsid w:val="007D28E9"/>
    <w:rsid w:val="007D2BC9"/>
    <w:rsid w:val="007D2D6F"/>
    <w:rsid w:val="007E0985"/>
    <w:rsid w:val="007E1403"/>
    <w:rsid w:val="007E1490"/>
    <w:rsid w:val="007E15E6"/>
    <w:rsid w:val="007E178F"/>
    <w:rsid w:val="007E1803"/>
    <w:rsid w:val="007E245D"/>
    <w:rsid w:val="007E3E11"/>
    <w:rsid w:val="007E60CC"/>
    <w:rsid w:val="007E67A0"/>
    <w:rsid w:val="007E7ECC"/>
    <w:rsid w:val="007F0475"/>
    <w:rsid w:val="007F536A"/>
    <w:rsid w:val="007F5DBC"/>
    <w:rsid w:val="007F6AC3"/>
    <w:rsid w:val="007F6BBB"/>
    <w:rsid w:val="007F6C5B"/>
    <w:rsid w:val="007F79E5"/>
    <w:rsid w:val="008011B5"/>
    <w:rsid w:val="00802CDE"/>
    <w:rsid w:val="00803930"/>
    <w:rsid w:val="00803E92"/>
    <w:rsid w:val="00806C39"/>
    <w:rsid w:val="00806D24"/>
    <w:rsid w:val="00806D42"/>
    <w:rsid w:val="00807094"/>
    <w:rsid w:val="00807D02"/>
    <w:rsid w:val="00810413"/>
    <w:rsid w:val="00811A5B"/>
    <w:rsid w:val="008125DA"/>
    <w:rsid w:val="00812A9F"/>
    <w:rsid w:val="00812AEB"/>
    <w:rsid w:val="008145B8"/>
    <w:rsid w:val="00814C66"/>
    <w:rsid w:val="00816F07"/>
    <w:rsid w:val="00816F57"/>
    <w:rsid w:val="008204F0"/>
    <w:rsid w:val="008217E2"/>
    <w:rsid w:val="008221D5"/>
    <w:rsid w:val="008249E2"/>
    <w:rsid w:val="00825866"/>
    <w:rsid w:val="008277CD"/>
    <w:rsid w:val="00832152"/>
    <w:rsid w:val="008324E0"/>
    <w:rsid w:val="00836968"/>
    <w:rsid w:val="00840203"/>
    <w:rsid w:val="00840DFD"/>
    <w:rsid w:val="008429EA"/>
    <w:rsid w:val="00842D66"/>
    <w:rsid w:val="00843024"/>
    <w:rsid w:val="0084441E"/>
    <w:rsid w:val="00844FB4"/>
    <w:rsid w:val="008450E8"/>
    <w:rsid w:val="00846C2F"/>
    <w:rsid w:val="00847D26"/>
    <w:rsid w:val="00850552"/>
    <w:rsid w:val="008512A6"/>
    <w:rsid w:val="00853F82"/>
    <w:rsid w:val="00854080"/>
    <w:rsid w:val="00855945"/>
    <w:rsid w:val="00855B66"/>
    <w:rsid w:val="00855B9A"/>
    <w:rsid w:val="00856E06"/>
    <w:rsid w:val="00857F31"/>
    <w:rsid w:val="00860450"/>
    <w:rsid w:val="008608C8"/>
    <w:rsid w:val="00860A2A"/>
    <w:rsid w:val="008639BE"/>
    <w:rsid w:val="00864A15"/>
    <w:rsid w:val="0086550B"/>
    <w:rsid w:val="008679B2"/>
    <w:rsid w:val="0087078D"/>
    <w:rsid w:val="008716D1"/>
    <w:rsid w:val="00871E60"/>
    <w:rsid w:val="00872074"/>
    <w:rsid w:val="00872699"/>
    <w:rsid w:val="00874C8C"/>
    <w:rsid w:val="00875369"/>
    <w:rsid w:val="0087627C"/>
    <w:rsid w:val="008818BF"/>
    <w:rsid w:val="00881C37"/>
    <w:rsid w:val="00882786"/>
    <w:rsid w:val="00882ACA"/>
    <w:rsid w:val="00882DAD"/>
    <w:rsid w:val="00885347"/>
    <w:rsid w:val="00886C13"/>
    <w:rsid w:val="008879F3"/>
    <w:rsid w:val="00891D4B"/>
    <w:rsid w:val="008927F0"/>
    <w:rsid w:val="00893692"/>
    <w:rsid w:val="00896303"/>
    <w:rsid w:val="008970C9"/>
    <w:rsid w:val="008A02BC"/>
    <w:rsid w:val="008A1B2F"/>
    <w:rsid w:val="008A260D"/>
    <w:rsid w:val="008A29FF"/>
    <w:rsid w:val="008A32C1"/>
    <w:rsid w:val="008A34BB"/>
    <w:rsid w:val="008A3543"/>
    <w:rsid w:val="008A3854"/>
    <w:rsid w:val="008A3F22"/>
    <w:rsid w:val="008A696E"/>
    <w:rsid w:val="008A73D3"/>
    <w:rsid w:val="008B1E19"/>
    <w:rsid w:val="008B29B0"/>
    <w:rsid w:val="008B35B2"/>
    <w:rsid w:val="008B3B40"/>
    <w:rsid w:val="008B4F67"/>
    <w:rsid w:val="008B5790"/>
    <w:rsid w:val="008B6EBA"/>
    <w:rsid w:val="008C0450"/>
    <w:rsid w:val="008C0657"/>
    <w:rsid w:val="008C068B"/>
    <w:rsid w:val="008C0F93"/>
    <w:rsid w:val="008C120F"/>
    <w:rsid w:val="008C140B"/>
    <w:rsid w:val="008C1C75"/>
    <w:rsid w:val="008C1FFC"/>
    <w:rsid w:val="008C5A54"/>
    <w:rsid w:val="008C637C"/>
    <w:rsid w:val="008C63F5"/>
    <w:rsid w:val="008C6970"/>
    <w:rsid w:val="008C6FBF"/>
    <w:rsid w:val="008C724F"/>
    <w:rsid w:val="008D0A85"/>
    <w:rsid w:val="008D0B5E"/>
    <w:rsid w:val="008D0DD2"/>
    <w:rsid w:val="008D105C"/>
    <w:rsid w:val="008D34DA"/>
    <w:rsid w:val="008D478B"/>
    <w:rsid w:val="008D4F58"/>
    <w:rsid w:val="008D57CF"/>
    <w:rsid w:val="008D5937"/>
    <w:rsid w:val="008D6133"/>
    <w:rsid w:val="008D62A6"/>
    <w:rsid w:val="008D6877"/>
    <w:rsid w:val="008D6DFD"/>
    <w:rsid w:val="008D7439"/>
    <w:rsid w:val="008E0052"/>
    <w:rsid w:val="008E1CD8"/>
    <w:rsid w:val="008E2EA3"/>
    <w:rsid w:val="008E3229"/>
    <w:rsid w:val="008E3A6F"/>
    <w:rsid w:val="008E4038"/>
    <w:rsid w:val="008E4F27"/>
    <w:rsid w:val="008E57A2"/>
    <w:rsid w:val="008F38C8"/>
    <w:rsid w:val="008F4FE0"/>
    <w:rsid w:val="008F526F"/>
    <w:rsid w:val="008F75AC"/>
    <w:rsid w:val="00900393"/>
    <w:rsid w:val="00901EC0"/>
    <w:rsid w:val="009032C8"/>
    <w:rsid w:val="009053BE"/>
    <w:rsid w:val="009057BB"/>
    <w:rsid w:val="009058DB"/>
    <w:rsid w:val="009069ED"/>
    <w:rsid w:val="009070DC"/>
    <w:rsid w:val="009071CE"/>
    <w:rsid w:val="009077FF"/>
    <w:rsid w:val="00907B4F"/>
    <w:rsid w:val="0091097D"/>
    <w:rsid w:val="00910EAB"/>
    <w:rsid w:val="009127E6"/>
    <w:rsid w:val="00912D7B"/>
    <w:rsid w:val="00913031"/>
    <w:rsid w:val="00914ABB"/>
    <w:rsid w:val="00915136"/>
    <w:rsid w:val="009156FE"/>
    <w:rsid w:val="00915BC0"/>
    <w:rsid w:val="0092145D"/>
    <w:rsid w:val="009222F0"/>
    <w:rsid w:val="00922DDC"/>
    <w:rsid w:val="00923310"/>
    <w:rsid w:val="0092423D"/>
    <w:rsid w:val="00924838"/>
    <w:rsid w:val="009252CD"/>
    <w:rsid w:val="00932E61"/>
    <w:rsid w:val="009341CB"/>
    <w:rsid w:val="0093423C"/>
    <w:rsid w:val="00934D74"/>
    <w:rsid w:val="00937CCD"/>
    <w:rsid w:val="009401BA"/>
    <w:rsid w:val="00941F6B"/>
    <w:rsid w:val="00943B50"/>
    <w:rsid w:val="009443B5"/>
    <w:rsid w:val="00944F90"/>
    <w:rsid w:val="009476C8"/>
    <w:rsid w:val="00947761"/>
    <w:rsid w:val="00947EFD"/>
    <w:rsid w:val="00950598"/>
    <w:rsid w:val="00950FA5"/>
    <w:rsid w:val="00952D7A"/>
    <w:rsid w:val="0095325F"/>
    <w:rsid w:val="009549FB"/>
    <w:rsid w:val="00954CA0"/>
    <w:rsid w:val="00954F28"/>
    <w:rsid w:val="009565FA"/>
    <w:rsid w:val="00956DCF"/>
    <w:rsid w:val="0095761A"/>
    <w:rsid w:val="00957B48"/>
    <w:rsid w:val="0096053E"/>
    <w:rsid w:val="00961177"/>
    <w:rsid w:val="00961393"/>
    <w:rsid w:val="009628BC"/>
    <w:rsid w:val="009636D8"/>
    <w:rsid w:val="00963968"/>
    <w:rsid w:val="00963B4D"/>
    <w:rsid w:val="00964E3A"/>
    <w:rsid w:val="00965B20"/>
    <w:rsid w:val="00965F83"/>
    <w:rsid w:val="009671A4"/>
    <w:rsid w:val="009676E8"/>
    <w:rsid w:val="0096783A"/>
    <w:rsid w:val="00967B5E"/>
    <w:rsid w:val="009714F6"/>
    <w:rsid w:val="00971DA9"/>
    <w:rsid w:val="00975FBE"/>
    <w:rsid w:val="009765DD"/>
    <w:rsid w:val="0097729F"/>
    <w:rsid w:val="009809C9"/>
    <w:rsid w:val="00982105"/>
    <w:rsid w:val="009822A6"/>
    <w:rsid w:val="00982E5C"/>
    <w:rsid w:val="009830BC"/>
    <w:rsid w:val="00984055"/>
    <w:rsid w:val="00984828"/>
    <w:rsid w:val="009856CB"/>
    <w:rsid w:val="009857B0"/>
    <w:rsid w:val="00986BB1"/>
    <w:rsid w:val="00987149"/>
    <w:rsid w:val="00987561"/>
    <w:rsid w:val="00990A29"/>
    <w:rsid w:val="00991A78"/>
    <w:rsid w:val="009929DB"/>
    <w:rsid w:val="00993CD3"/>
    <w:rsid w:val="00993D6A"/>
    <w:rsid w:val="0099494B"/>
    <w:rsid w:val="00994C37"/>
    <w:rsid w:val="009963D4"/>
    <w:rsid w:val="00996834"/>
    <w:rsid w:val="00996E77"/>
    <w:rsid w:val="009A0036"/>
    <w:rsid w:val="009A1D1A"/>
    <w:rsid w:val="009A21A5"/>
    <w:rsid w:val="009A24CF"/>
    <w:rsid w:val="009A343E"/>
    <w:rsid w:val="009A4025"/>
    <w:rsid w:val="009A402F"/>
    <w:rsid w:val="009A4A99"/>
    <w:rsid w:val="009A4B54"/>
    <w:rsid w:val="009A554F"/>
    <w:rsid w:val="009A55A2"/>
    <w:rsid w:val="009B01EF"/>
    <w:rsid w:val="009B20B2"/>
    <w:rsid w:val="009B387C"/>
    <w:rsid w:val="009B599A"/>
    <w:rsid w:val="009B684E"/>
    <w:rsid w:val="009B6A6B"/>
    <w:rsid w:val="009B75C1"/>
    <w:rsid w:val="009C22E5"/>
    <w:rsid w:val="009C30DB"/>
    <w:rsid w:val="009C4A8C"/>
    <w:rsid w:val="009C5414"/>
    <w:rsid w:val="009C5B87"/>
    <w:rsid w:val="009C6285"/>
    <w:rsid w:val="009C6D31"/>
    <w:rsid w:val="009D07EF"/>
    <w:rsid w:val="009D1EEC"/>
    <w:rsid w:val="009D36A4"/>
    <w:rsid w:val="009D4F73"/>
    <w:rsid w:val="009D5C90"/>
    <w:rsid w:val="009E03BA"/>
    <w:rsid w:val="009E04C2"/>
    <w:rsid w:val="009E1059"/>
    <w:rsid w:val="009E209A"/>
    <w:rsid w:val="009E301F"/>
    <w:rsid w:val="009E3391"/>
    <w:rsid w:val="009E3DAE"/>
    <w:rsid w:val="009E4032"/>
    <w:rsid w:val="009E4323"/>
    <w:rsid w:val="009E5A08"/>
    <w:rsid w:val="009E64E4"/>
    <w:rsid w:val="009F01AC"/>
    <w:rsid w:val="009F03EF"/>
    <w:rsid w:val="009F0C84"/>
    <w:rsid w:val="009F1482"/>
    <w:rsid w:val="009F22DA"/>
    <w:rsid w:val="009F2D50"/>
    <w:rsid w:val="009F3CE7"/>
    <w:rsid w:val="009F4D38"/>
    <w:rsid w:val="009F659A"/>
    <w:rsid w:val="009F65FB"/>
    <w:rsid w:val="009F66E8"/>
    <w:rsid w:val="009F6C5C"/>
    <w:rsid w:val="009F787E"/>
    <w:rsid w:val="009F7F27"/>
    <w:rsid w:val="00A01152"/>
    <w:rsid w:val="00A02BC2"/>
    <w:rsid w:val="00A02DC8"/>
    <w:rsid w:val="00A041EC"/>
    <w:rsid w:val="00A042BF"/>
    <w:rsid w:val="00A04669"/>
    <w:rsid w:val="00A05276"/>
    <w:rsid w:val="00A05CB7"/>
    <w:rsid w:val="00A114C7"/>
    <w:rsid w:val="00A115E5"/>
    <w:rsid w:val="00A124D3"/>
    <w:rsid w:val="00A127D7"/>
    <w:rsid w:val="00A12B5A"/>
    <w:rsid w:val="00A1379B"/>
    <w:rsid w:val="00A16599"/>
    <w:rsid w:val="00A167FC"/>
    <w:rsid w:val="00A16E2E"/>
    <w:rsid w:val="00A2094D"/>
    <w:rsid w:val="00A21362"/>
    <w:rsid w:val="00A22561"/>
    <w:rsid w:val="00A22F72"/>
    <w:rsid w:val="00A2309D"/>
    <w:rsid w:val="00A242BD"/>
    <w:rsid w:val="00A268F6"/>
    <w:rsid w:val="00A309E8"/>
    <w:rsid w:val="00A311CD"/>
    <w:rsid w:val="00A33AA5"/>
    <w:rsid w:val="00A340EA"/>
    <w:rsid w:val="00A3425A"/>
    <w:rsid w:val="00A34652"/>
    <w:rsid w:val="00A35B0C"/>
    <w:rsid w:val="00A35EAA"/>
    <w:rsid w:val="00A364C3"/>
    <w:rsid w:val="00A36794"/>
    <w:rsid w:val="00A3708A"/>
    <w:rsid w:val="00A434CD"/>
    <w:rsid w:val="00A44823"/>
    <w:rsid w:val="00A44AD0"/>
    <w:rsid w:val="00A4564C"/>
    <w:rsid w:val="00A47B2B"/>
    <w:rsid w:val="00A5094F"/>
    <w:rsid w:val="00A51700"/>
    <w:rsid w:val="00A52D2B"/>
    <w:rsid w:val="00A52D6B"/>
    <w:rsid w:val="00A53FF9"/>
    <w:rsid w:val="00A555F1"/>
    <w:rsid w:val="00A55B58"/>
    <w:rsid w:val="00A5679A"/>
    <w:rsid w:val="00A568F5"/>
    <w:rsid w:val="00A57382"/>
    <w:rsid w:val="00A6075F"/>
    <w:rsid w:val="00A60D6A"/>
    <w:rsid w:val="00A632CE"/>
    <w:rsid w:val="00A641CC"/>
    <w:rsid w:val="00A650BE"/>
    <w:rsid w:val="00A651EA"/>
    <w:rsid w:val="00A67074"/>
    <w:rsid w:val="00A70E95"/>
    <w:rsid w:val="00A70FD0"/>
    <w:rsid w:val="00A72FE8"/>
    <w:rsid w:val="00A75E10"/>
    <w:rsid w:val="00A77FB0"/>
    <w:rsid w:val="00A82900"/>
    <w:rsid w:val="00A82AF2"/>
    <w:rsid w:val="00A82B23"/>
    <w:rsid w:val="00A83E23"/>
    <w:rsid w:val="00A849CF"/>
    <w:rsid w:val="00A86BBF"/>
    <w:rsid w:val="00A87268"/>
    <w:rsid w:val="00A87730"/>
    <w:rsid w:val="00A87D71"/>
    <w:rsid w:val="00A90100"/>
    <w:rsid w:val="00A9216F"/>
    <w:rsid w:val="00A92B17"/>
    <w:rsid w:val="00A93232"/>
    <w:rsid w:val="00A93DCC"/>
    <w:rsid w:val="00A93F5D"/>
    <w:rsid w:val="00A94DBB"/>
    <w:rsid w:val="00A955FE"/>
    <w:rsid w:val="00A95834"/>
    <w:rsid w:val="00A95CAC"/>
    <w:rsid w:val="00A95D5F"/>
    <w:rsid w:val="00A97709"/>
    <w:rsid w:val="00AA1A92"/>
    <w:rsid w:val="00AA1C6C"/>
    <w:rsid w:val="00AA20CF"/>
    <w:rsid w:val="00AA29AF"/>
    <w:rsid w:val="00AA2D5F"/>
    <w:rsid w:val="00AA2DF9"/>
    <w:rsid w:val="00AA3D13"/>
    <w:rsid w:val="00AA4CC3"/>
    <w:rsid w:val="00AA5EC5"/>
    <w:rsid w:val="00AA68A5"/>
    <w:rsid w:val="00AA6C9F"/>
    <w:rsid w:val="00AA6D26"/>
    <w:rsid w:val="00AA7403"/>
    <w:rsid w:val="00AA7789"/>
    <w:rsid w:val="00AA7E34"/>
    <w:rsid w:val="00AB000E"/>
    <w:rsid w:val="00AB08C0"/>
    <w:rsid w:val="00AB2AC0"/>
    <w:rsid w:val="00AB44E1"/>
    <w:rsid w:val="00AB6552"/>
    <w:rsid w:val="00AB68D3"/>
    <w:rsid w:val="00AB7867"/>
    <w:rsid w:val="00AC038E"/>
    <w:rsid w:val="00AC0D8A"/>
    <w:rsid w:val="00AC2EF9"/>
    <w:rsid w:val="00AC34F8"/>
    <w:rsid w:val="00AC4BEE"/>
    <w:rsid w:val="00AC4EBA"/>
    <w:rsid w:val="00AC5532"/>
    <w:rsid w:val="00AC6089"/>
    <w:rsid w:val="00AD14D4"/>
    <w:rsid w:val="00AD1634"/>
    <w:rsid w:val="00AD1815"/>
    <w:rsid w:val="00AD1D16"/>
    <w:rsid w:val="00AD2629"/>
    <w:rsid w:val="00AD280B"/>
    <w:rsid w:val="00AD49BF"/>
    <w:rsid w:val="00AD5030"/>
    <w:rsid w:val="00AD5676"/>
    <w:rsid w:val="00AD6D66"/>
    <w:rsid w:val="00AD71F5"/>
    <w:rsid w:val="00AE0438"/>
    <w:rsid w:val="00AE05E7"/>
    <w:rsid w:val="00AE1371"/>
    <w:rsid w:val="00AE19ED"/>
    <w:rsid w:val="00AE1E6C"/>
    <w:rsid w:val="00AE3834"/>
    <w:rsid w:val="00AE527C"/>
    <w:rsid w:val="00AE7E9E"/>
    <w:rsid w:val="00AF19BD"/>
    <w:rsid w:val="00AF23BD"/>
    <w:rsid w:val="00AF29F0"/>
    <w:rsid w:val="00AF641A"/>
    <w:rsid w:val="00AF6AA7"/>
    <w:rsid w:val="00B00628"/>
    <w:rsid w:val="00B01C73"/>
    <w:rsid w:val="00B032A7"/>
    <w:rsid w:val="00B03AF9"/>
    <w:rsid w:val="00B059FC"/>
    <w:rsid w:val="00B05DBD"/>
    <w:rsid w:val="00B1009D"/>
    <w:rsid w:val="00B11B55"/>
    <w:rsid w:val="00B11F6A"/>
    <w:rsid w:val="00B16FBF"/>
    <w:rsid w:val="00B202C1"/>
    <w:rsid w:val="00B21946"/>
    <w:rsid w:val="00B21AF8"/>
    <w:rsid w:val="00B21DEC"/>
    <w:rsid w:val="00B223CB"/>
    <w:rsid w:val="00B228D2"/>
    <w:rsid w:val="00B2350B"/>
    <w:rsid w:val="00B2357C"/>
    <w:rsid w:val="00B24E75"/>
    <w:rsid w:val="00B253E8"/>
    <w:rsid w:val="00B25A5A"/>
    <w:rsid w:val="00B25CE4"/>
    <w:rsid w:val="00B260D4"/>
    <w:rsid w:val="00B271C1"/>
    <w:rsid w:val="00B27B99"/>
    <w:rsid w:val="00B328BA"/>
    <w:rsid w:val="00B32DC1"/>
    <w:rsid w:val="00B330EE"/>
    <w:rsid w:val="00B33556"/>
    <w:rsid w:val="00B33C82"/>
    <w:rsid w:val="00B347FC"/>
    <w:rsid w:val="00B34FE5"/>
    <w:rsid w:val="00B353C2"/>
    <w:rsid w:val="00B365DE"/>
    <w:rsid w:val="00B36A79"/>
    <w:rsid w:val="00B36F32"/>
    <w:rsid w:val="00B40AF1"/>
    <w:rsid w:val="00B40DE7"/>
    <w:rsid w:val="00B4162F"/>
    <w:rsid w:val="00B4404C"/>
    <w:rsid w:val="00B44079"/>
    <w:rsid w:val="00B441F3"/>
    <w:rsid w:val="00B44347"/>
    <w:rsid w:val="00B445F8"/>
    <w:rsid w:val="00B45503"/>
    <w:rsid w:val="00B45651"/>
    <w:rsid w:val="00B459A3"/>
    <w:rsid w:val="00B45C72"/>
    <w:rsid w:val="00B46483"/>
    <w:rsid w:val="00B46B8B"/>
    <w:rsid w:val="00B46EF9"/>
    <w:rsid w:val="00B47EF7"/>
    <w:rsid w:val="00B531B8"/>
    <w:rsid w:val="00B544D2"/>
    <w:rsid w:val="00B54EBC"/>
    <w:rsid w:val="00B55B80"/>
    <w:rsid w:val="00B57019"/>
    <w:rsid w:val="00B611F8"/>
    <w:rsid w:val="00B61AAC"/>
    <w:rsid w:val="00B6581A"/>
    <w:rsid w:val="00B666EF"/>
    <w:rsid w:val="00B67E3E"/>
    <w:rsid w:val="00B70E85"/>
    <w:rsid w:val="00B71381"/>
    <w:rsid w:val="00B72EC8"/>
    <w:rsid w:val="00B735FF"/>
    <w:rsid w:val="00B73CE0"/>
    <w:rsid w:val="00B75DF1"/>
    <w:rsid w:val="00B76A09"/>
    <w:rsid w:val="00B80816"/>
    <w:rsid w:val="00B80991"/>
    <w:rsid w:val="00B809A1"/>
    <w:rsid w:val="00B81043"/>
    <w:rsid w:val="00B8153D"/>
    <w:rsid w:val="00B81607"/>
    <w:rsid w:val="00B82561"/>
    <w:rsid w:val="00B8281D"/>
    <w:rsid w:val="00B8397D"/>
    <w:rsid w:val="00B8415C"/>
    <w:rsid w:val="00B85CF8"/>
    <w:rsid w:val="00B86A6C"/>
    <w:rsid w:val="00B86AA8"/>
    <w:rsid w:val="00B906B2"/>
    <w:rsid w:val="00B90DAA"/>
    <w:rsid w:val="00B91116"/>
    <w:rsid w:val="00B91EAB"/>
    <w:rsid w:val="00B9201A"/>
    <w:rsid w:val="00B92189"/>
    <w:rsid w:val="00B92326"/>
    <w:rsid w:val="00B93C20"/>
    <w:rsid w:val="00B943C9"/>
    <w:rsid w:val="00B94D73"/>
    <w:rsid w:val="00B958DA"/>
    <w:rsid w:val="00B95E8D"/>
    <w:rsid w:val="00B9626C"/>
    <w:rsid w:val="00B964E0"/>
    <w:rsid w:val="00B968EF"/>
    <w:rsid w:val="00B97B28"/>
    <w:rsid w:val="00BA05F6"/>
    <w:rsid w:val="00BA3B1B"/>
    <w:rsid w:val="00BA4078"/>
    <w:rsid w:val="00BA5609"/>
    <w:rsid w:val="00BA6502"/>
    <w:rsid w:val="00BB1466"/>
    <w:rsid w:val="00BB200D"/>
    <w:rsid w:val="00BB3915"/>
    <w:rsid w:val="00BB463F"/>
    <w:rsid w:val="00BB6D5C"/>
    <w:rsid w:val="00BB7C6F"/>
    <w:rsid w:val="00BC036F"/>
    <w:rsid w:val="00BC253B"/>
    <w:rsid w:val="00BC25AD"/>
    <w:rsid w:val="00BC3A3E"/>
    <w:rsid w:val="00BC446A"/>
    <w:rsid w:val="00BC4522"/>
    <w:rsid w:val="00BC5A7D"/>
    <w:rsid w:val="00BC630B"/>
    <w:rsid w:val="00BD076C"/>
    <w:rsid w:val="00BD0C86"/>
    <w:rsid w:val="00BD0FA7"/>
    <w:rsid w:val="00BD144C"/>
    <w:rsid w:val="00BD21BF"/>
    <w:rsid w:val="00BD3210"/>
    <w:rsid w:val="00BD351C"/>
    <w:rsid w:val="00BD3BEF"/>
    <w:rsid w:val="00BD6DE4"/>
    <w:rsid w:val="00BD6EE1"/>
    <w:rsid w:val="00BD74F4"/>
    <w:rsid w:val="00BD7AC4"/>
    <w:rsid w:val="00BE1A33"/>
    <w:rsid w:val="00BE309E"/>
    <w:rsid w:val="00BE3BE0"/>
    <w:rsid w:val="00BE3E85"/>
    <w:rsid w:val="00BE3E8B"/>
    <w:rsid w:val="00BE3F79"/>
    <w:rsid w:val="00BE4F97"/>
    <w:rsid w:val="00BE533D"/>
    <w:rsid w:val="00BE7924"/>
    <w:rsid w:val="00BF0512"/>
    <w:rsid w:val="00BF278B"/>
    <w:rsid w:val="00BF35E3"/>
    <w:rsid w:val="00BF5146"/>
    <w:rsid w:val="00BF74C1"/>
    <w:rsid w:val="00C000F6"/>
    <w:rsid w:val="00C02976"/>
    <w:rsid w:val="00C029C1"/>
    <w:rsid w:val="00C02C6E"/>
    <w:rsid w:val="00C046F4"/>
    <w:rsid w:val="00C048F9"/>
    <w:rsid w:val="00C04F36"/>
    <w:rsid w:val="00C051E3"/>
    <w:rsid w:val="00C0555E"/>
    <w:rsid w:val="00C057FB"/>
    <w:rsid w:val="00C06B31"/>
    <w:rsid w:val="00C06ECD"/>
    <w:rsid w:val="00C100B2"/>
    <w:rsid w:val="00C1063F"/>
    <w:rsid w:val="00C107EE"/>
    <w:rsid w:val="00C10803"/>
    <w:rsid w:val="00C116F2"/>
    <w:rsid w:val="00C12310"/>
    <w:rsid w:val="00C12DC8"/>
    <w:rsid w:val="00C14D8F"/>
    <w:rsid w:val="00C156D2"/>
    <w:rsid w:val="00C15F80"/>
    <w:rsid w:val="00C163B2"/>
    <w:rsid w:val="00C1702E"/>
    <w:rsid w:val="00C17878"/>
    <w:rsid w:val="00C224E9"/>
    <w:rsid w:val="00C22BB8"/>
    <w:rsid w:val="00C2327C"/>
    <w:rsid w:val="00C23F95"/>
    <w:rsid w:val="00C25C88"/>
    <w:rsid w:val="00C25D64"/>
    <w:rsid w:val="00C2609E"/>
    <w:rsid w:val="00C266BA"/>
    <w:rsid w:val="00C267A2"/>
    <w:rsid w:val="00C275D6"/>
    <w:rsid w:val="00C30D58"/>
    <w:rsid w:val="00C31E93"/>
    <w:rsid w:val="00C321FF"/>
    <w:rsid w:val="00C324A6"/>
    <w:rsid w:val="00C3257F"/>
    <w:rsid w:val="00C32955"/>
    <w:rsid w:val="00C34E17"/>
    <w:rsid w:val="00C36DFB"/>
    <w:rsid w:val="00C4007D"/>
    <w:rsid w:val="00C40E83"/>
    <w:rsid w:val="00C42B53"/>
    <w:rsid w:val="00C432CE"/>
    <w:rsid w:val="00C44AC8"/>
    <w:rsid w:val="00C45C8E"/>
    <w:rsid w:val="00C45EE4"/>
    <w:rsid w:val="00C461DF"/>
    <w:rsid w:val="00C50640"/>
    <w:rsid w:val="00C50A58"/>
    <w:rsid w:val="00C53AC8"/>
    <w:rsid w:val="00C5448B"/>
    <w:rsid w:val="00C56CAA"/>
    <w:rsid w:val="00C57D0A"/>
    <w:rsid w:val="00C6128B"/>
    <w:rsid w:val="00C62614"/>
    <w:rsid w:val="00C62667"/>
    <w:rsid w:val="00C6299C"/>
    <w:rsid w:val="00C64259"/>
    <w:rsid w:val="00C6491D"/>
    <w:rsid w:val="00C650A6"/>
    <w:rsid w:val="00C655B5"/>
    <w:rsid w:val="00C66F7F"/>
    <w:rsid w:val="00C67642"/>
    <w:rsid w:val="00C71008"/>
    <w:rsid w:val="00C71259"/>
    <w:rsid w:val="00C71D44"/>
    <w:rsid w:val="00C73781"/>
    <w:rsid w:val="00C74FA6"/>
    <w:rsid w:val="00C752EE"/>
    <w:rsid w:val="00C75E5A"/>
    <w:rsid w:val="00C7668C"/>
    <w:rsid w:val="00C76CDA"/>
    <w:rsid w:val="00C82972"/>
    <w:rsid w:val="00C82E48"/>
    <w:rsid w:val="00C855DF"/>
    <w:rsid w:val="00C865C2"/>
    <w:rsid w:val="00C86F37"/>
    <w:rsid w:val="00C86F6B"/>
    <w:rsid w:val="00C87EB2"/>
    <w:rsid w:val="00C90D90"/>
    <w:rsid w:val="00C92ABE"/>
    <w:rsid w:val="00C94085"/>
    <w:rsid w:val="00C942DE"/>
    <w:rsid w:val="00C9464E"/>
    <w:rsid w:val="00C94A32"/>
    <w:rsid w:val="00C954AB"/>
    <w:rsid w:val="00C9789F"/>
    <w:rsid w:val="00CA0A47"/>
    <w:rsid w:val="00CA0FE9"/>
    <w:rsid w:val="00CA1416"/>
    <w:rsid w:val="00CA1737"/>
    <w:rsid w:val="00CA17C5"/>
    <w:rsid w:val="00CA3B40"/>
    <w:rsid w:val="00CA3C29"/>
    <w:rsid w:val="00CA3DA9"/>
    <w:rsid w:val="00CA3FBF"/>
    <w:rsid w:val="00CA495C"/>
    <w:rsid w:val="00CA4D94"/>
    <w:rsid w:val="00CA5C8A"/>
    <w:rsid w:val="00CA7DE5"/>
    <w:rsid w:val="00CB0116"/>
    <w:rsid w:val="00CB0EAE"/>
    <w:rsid w:val="00CB2113"/>
    <w:rsid w:val="00CB42F5"/>
    <w:rsid w:val="00CB43A9"/>
    <w:rsid w:val="00CB4992"/>
    <w:rsid w:val="00CB5CE9"/>
    <w:rsid w:val="00CB61F3"/>
    <w:rsid w:val="00CB6F71"/>
    <w:rsid w:val="00CB76F5"/>
    <w:rsid w:val="00CB7FB9"/>
    <w:rsid w:val="00CC0476"/>
    <w:rsid w:val="00CC1B7B"/>
    <w:rsid w:val="00CC1E36"/>
    <w:rsid w:val="00CC2935"/>
    <w:rsid w:val="00CC5220"/>
    <w:rsid w:val="00CC5803"/>
    <w:rsid w:val="00CC7BCF"/>
    <w:rsid w:val="00CD0DEB"/>
    <w:rsid w:val="00CD3470"/>
    <w:rsid w:val="00CD4618"/>
    <w:rsid w:val="00CD5AFA"/>
    <w:rsid w:val="00CD5E77"/>
    <w:rsid w:val="00CD5FC8"/>
    <w:rsid w:val="00CD6809"/>
    <w:rsid w:val="00CD7A7B"/>
    <w:rsid w:val="00CE2509"/>
    <w:rsid w:val="00CE472F"/>
    <w:rsid w:val="00CE499C"/>
    <w:rsid w:val="00CF044B"/>
    <w:rsid w:val="00CF0838"/>
    <w:rsid w:val="00CF0CCB"/>
    <w:rsid w:val="00CF0E36"/>
    <w:rsid w:val="00CF300B"/>
    <w:rsid w:val="00CF5A90"/>
    <w:rsid w:val="00CF6159"/>
    <w:rsid w:val="00CF62CD"/>
    <w:rsid w:val="00CF63BF"/>
    <w:rsid w:val="00CF66F0"/>
    <w:rsid w:val="00CF6C26"/>
    <w:rsid w:val="00D00555"/>
    <w:rsid w:val="00D02C65"/>
    <w:rsid w:val="00D04A78"/>
    <w:rsid w:val="00D0553B"/>
    <w:rsid w:val="00D05587"/>
    <w:rsid w:val="00D05608"/>
    <w:rsid w:val="00D05EAC"/>
    <w:rsid w:val="00D05F47"/>
    <w:rsid w:val="00D12299"/>
    <w:rsid w:val="00D1290D"/>
    <w:rsid w:val="00D15905"/>
    <w:rsid w:val="00D160DB"/>
    <w:rsid w:val="00D20467"/>
    <w:rsid w:val="00D2144A"/>
    <w:rsid w:val="00D22693"/>
    <w:rsid w:val="00D22A1A"/>
    <w:rsid w:val="00D236A2"/>
    <w:rsid w:val="00D23B04"/>
    <w:rsid w:val="00D24B74"/>
    <w:rsid w:val="00D255E3"/>
    <w:rsid w:val="00D2713B"/>
    <w:rsid w:val="00D2721E"/>
    <w:rsid w:val="00D30E41"/>
    <w:rsid w:val="00D3343C"/>
    <w:rsid w:val="00D335FB"/>
    <w:rsid w:val="00D33E69"/>
    <w:rsid w:val="00D33FB5"/>
    <w:rsid w:val="00D34883"/>
    <w:rsid w:val="00D34A3A"/>
    <w:rsid w:val="00D35CE9"/>
    <w:rsid w:val="00D3733D"/>
    <w:rsid w:val="00D410C5"/>
    <w:rsid w:val="00D42565"/>
    <w:rsid w:val="00D43818"/>
    <w:rsid w:val="00D438E8"/>
    <w:rsid w:val="00D4396B"/>
    <w:rsid w:val="00D44D30"/>
    <w:rsid w:val="00D4556D"/>
    <w:rsid w:val="00D46E1E"/>
    <w:rsid w:val="00D50A3C"/>
    <w:rsid w:val="00D51D79"/>
    <w:rsid w:val="00D5252A"/>
    <w:rsid w:val="00D52A03"/>
    <w:rsid w:val="00D537F6"/>
    <w:rsid w:val="00D5673E"/>
    <w:rsid w:val="00D56B47"/>
    <w:rsid w:val="00D57415"/>
    <w:rsid w:val="00D578FE"/>
    <w:rsid w:val="00D57CEC"/>
    <w:rsid w:val="00D606FF"/>
    <w:rsid w:val="00D607E2"/>
    <w:rsid w:val="00D60DB4"/>
    <w:rsid w:val="00D60DEB"/>
    <w:rsid w:val="00D617CB"/>
    <w:rsid w:val="00D61EDC"/>
    <w:rsid w:val="00D62B2D"/>
    <w:rsid w:val="00D63B53"/>
    <w:rsid w:val="00D64130"/>
    <w:rsid w:val="00D64455"/>
    <w:rsid w:val="00D650DA"/>
    <w:rsid w:val="00D65DC3"/>
    <w:rsid w:val="00D66286"/>
    <w:rsid w:val="00D6679B"/>
    <w:rsid w:val="00D70142"/>
    <w:rsid w:val="00D70CC4"/>
    <w:rsid w:val="00D712DC"/>
    <w:rsid w:val="00D7201F"/>
    <w:rsid w:val="00D72743"/>
    <w:rsid w:val="00D73767"/>
    <w:rsid w:val="00D74855"/>
    <w:rsid w:val="00D74B0D"/>
    <w:rsid w:val="00D7510A"/>
    <w:rsid w:val="00D75BE0"/>
    <w:rsid w:val="00D75F76"/>
    <w:rsid w:val="00D7604F"/>
    <w:rsid w:val="00D80145"/>
    <w:rsid w:val="00D802B5"/>
    <w:rsid w:val="00D81134"/>
    <w:rsid w:val="00D811CA"/>
    <w:rsid w:val="00D81A4E"/>
    <w:rsid w:val="00D829DC"/>
    <w:rsid w:val="00D838DA"/>
    <w:rsid w:val="00D84BFA"/>
    <w:rsid w:val="00D8646A"/>
    <w:rsid w:val="00D87C9C"/>
    <w:rsid w:val="00D87E0F"/>
    <w:rsid w:val="00D90664"/>
    <w:rsid w:val="00D916B9"/>
    <w:rsid w:val="00D955B4"/>
    <w:rsid w:val="00D959E7"/>
    <w:rsid w:val="00D95ECC"/>
    <w:rsid w:val="00D977A2"/>
    <w:rsid w:val="00DA044A"/>
    <w:rsid w:val="00DA075E"/>
    <w:rsid w:val="00DA1D25"/>
    <w:rsid w:val="00DA2773"/>
    <w:rsid w:val="00DA344D"/>
    <w:rsid w:val="00DA454B"/>
    <w:rsid w:val="00DA48C8"/>
    <w:rsid w:val="00DA79DB"/>
    <w:rsid w:val="00DA7BA3"/>
    <w:rsid w:val="00DA7DD4"/>
    <w:rsid w:val="00DB0B91"/>
    <w:rsid w:val="00DB1059"/>
    <w:rsid w:val="00DB2823"/>
    <w:rsid w:val="00DB2A0B"/>
    <w:rsid w:val="00DB2D94"/>
    <w:rsid w:val="00DB5437"/>
    <w:rsid w:val="00DB554E"/>
    <w:rsid w:val="00DB5CCA"/>
    <w:rsid w:val="00DC037F"/>
    <w:rsid w:val="00DC2323"/>
    <w:rsid w:val="00DC2E20"/>
    <w:rsid w:val="00DC2ECF"/>
    <w:rsid w:val="00DC499B"/>
    <w:rsid w:val="00DC69E0"/>
    <w:rsid w:val="00DC6C29"/>
    <w:rsid w:val="00DC7BF1"/>
    <w:rsid w:val="00DD0574"/>
    <w:rsid w:val="00DD1316"/>
    <w:rsid w:val="00DD1A22"/>
    <w:rsid w:val="00DD22D1"/>
    <w:rsid w:val="00DD487A"/>
    <w:rsid w:val="00DD49AE"/>
    <w:rsid w:val="00DD5B2E"/>
    <w:rsid w:val="00DD7E4F"/>
    <w:rsid w:val="00DE1F92"/>
    <w:rsid w:val="00DE2580"/>
    <w:rsid w:val="00DE47BD"/>
    <w:rsid w:val="00DF017C"/>
    <w:rsid w:val="00DF0C5B"/>
    <w:rsid w:val="00DF1E1C"/>
    <w:rsid w:val="00DF26EA"/>
    <w:rsid w:val="00DF4854"/>
    <w:rsid w:val="00DF5941"/>
    <w:rsid w:val="00DF5AED"/>
    <w:rsid w:val="00DF5F1E"/>
    <w:rsid w:val="00DF6511"/>
    <w:rsid w:val="00DF67CF"/>
    <w:rsid w:val="00DF6D48"/>
    <w:rsid w:val="00DF749E"/>
    <w:rsid w:val="00DF76D7"/>
    <w:rsid w:val="00E00485"/>
    <w:rsid w:val="00E00618"/>
    <w:rsid w:val="00E00FB4"/>
    <w:rsid w:val="00E01F38"/>
    <w:rsid w:val="00E0206D"/>
    <w:rsid w:val="00E02E55"/>
    <w:rsid w:val="00E03A8F"/>
    <w:rsid w:val="00E044C4"/>
    <w:rsid w:val="00E070B9"/>
    <w:rsid w:val="00E07E19"/>
    <w:rsid w:val="00E10482"/>
    <w:rsid w:val="00E1106B"/>
    <w:rsid w:val="00E110D2"/>
    <w:rsid w:val="00E11F42"/>
    <w:rsid w:val="00E12D03"/>
    <w:rsid w:val="00E1318E"/>
    <w:rsid w:val="00E133F4"/>
    <w:rsid w:val="00E1386C"/>
    <w:rsid w:val="00E13E24"/>
    <w:rsid w:val="00E14C1D"/>
    <w:rsid w:val="00E153A7"/>
    <w:rsid w:val="00E16C8C"/>
    <w:rsid w:val="00E17616"/>
    <w:rsid w:val="00E177FB"/>
    <w:rsid w:val="00E20743"/>
    <w:rsid w:val="00E21437"/>
    <w:rsid w:val="00E218E3"/>
    <w:rsid w:val="00E22399"/>
    <w:rsid w:val="00E2361B"/>
    <w:rsid w:val="00E24733"/>
    <w:rsid w:val="00E27433"/>
    <w:rsid w:val="00E301E1"/>
    <w:rsid w:val="00E305AC"/>
    <w:rsid w:val="00E31FBF"/>
    <w:rsid w:val="00E32895"/>
    <w:rsid w:val="00E34719"/>
    <w:rsid w:val="00E34D31"/>
    <w:rsid w:val="00E35CCD"/>
    <w:rsid w:val="00E36254"/>
    <w:rsid w:val="00E36453"/>
    <w:rsid w:val="00E36983"/>
    <w:rsid w:val="00E40332"/>
    <w:rsid w:val="00E40807"/>
    <w:rsid w:val="00E415FC"/>
    <w:rsid w:val="00E41D97"/>
    <w:rsid w:val="00E42D89"/>
    <w:rsid w:val="00E51A2C"/>
    <w:rsid w:val="00E52956"/>
    <w:rsid w:val="00E536FA"/>
    <w:rsid w:val="00E53B64"/>
    <w:rsid w:val="00E55E5C"/>
    <w:rsid w:val="00E567B5"/>
    <w:rsid w:val="00E601AD"/>
    <w:rsid w:val="00E60F45"/>
    <w:rsid w:val="00E61DF4"/>
    <w:rsid w:val="00E61F43"/>
    <w:rsid w:val="00E61F44"/>
    <w:rsid w:val="00E6206A"/>
    <w:rsid w:val="00E62107"/>
    <w:rsid w:val="00E62B93"/>
    <w:rsid w:val="00E62BFB"/>
    <w:rsid w:val="00E630DB"/>
    <w:rsid w:val="00E63451"/>
    <w:rsid w:val="00E64D1A"/>
    <w:rsid w:val="00E64E0C"/>
    <w:rsid w:val="00E65C23"/>
    <w:rsid w:val="00E66043"/>
    <w:rsid w:val="00E66DAD"/>
    <w:rsid w:val="00E7044A"/>
    <w:rsid w:val="00E70764"/>
    <w:rsid w:val="00E70D76"/>
    <w:rsid w:val="00E72CF6"/>
    <w:rsid w:val="00E72EB9"/>
    <w:rsid w:val="00E72F0C"/>
    <w:rsid w:val="00E7392E"/>
    <w:rsid w:val="00E743A5"/>
    <w:rsid w:val="00E7777F"/>
    <w:rsid w:val="00E77911"/>
    <w:rsid w:val="00E80B6F"/>
    <w:rsid w:val="00E815F2"/>
    <w:rsid w:val="00E8186D"/>
    <w:rsid w:val="00E8329A"/>
    <w:rsid w:val="00E8387B"/>
    <w:rsid w:val="00E84522"/>
    <w:rsid w:val="00E84FD2"/>
    <w:rsid w:val="00E856C2"/>
    <w:rsid w:val="00E85B8C"/>
    <w:rsid w:val="00E86AB5"/>
    <w:rsid w:val="00E86E1E"/>
    <w:rsid w:val="00E87357"/>
    <w:rsid w:val="00E87EA4"/>
    <w:rsid w:val="00E9079A"/>
    <w:rsid w:val="00E90F35"/>
    <w:rsid w:val="00E91213"/>
    <w:rsid w:val="00E91604"/>
    <w:rsid w:val="00E91827"/>
    <w:rsid w:val="00E91881"/>
    <w:rsid w:val="00E91D05"/>
    <w:rsid w:val="00E935A4"/>
    <w:rsid w:val="00E942CA"/>
    <w:rsid w:val="00E942D4"/>
    <w:rsid w:val="00E94310"/>
    <w:rsid w:val="00E94A53"/>
    <w:rsid w:val="00E94ED5"/>
    <w:rsid w:val="00E96EEF"/>
    <w:rsid w:val="00E97517"/>
    <w:rsid w:val="00EA1791"/>
    <w:rsid w:val="00EA223B"/>
    <w:rsid w:val="00EA25DF"/>
    <w:rsid w:val="00EA38C3"/>
    <w:rsid w:val="00EA4916"/>
    <w:rsid w:val="00EA4970"/>
    <w:rsid w:val="00EA4F83"/>
    <w:rsid w:val="00EA5168"/>
    <w:rsid w:val="00EA6F28"/>
    <w:rsid w:val="00EA7462"/>
    <w:rsid w:val="00EB05EE"/>
    <w:rsid w:val="00EB143C"/>
    <w:rsid w:val="00EB1C60"/>
    <w:rsid w:val="00EB269D"/>
    <w:rsid w:val="00EB3271"/>
    <w:rsid w:val="00EB377D"/>
    <w:rsid w:val="00EB4128"/>
    <w:rsid w:val="00EB41CB"/>
    <w:rsid w:val="00EB467C"/>
    <w:rsid w:val="00EB5808"/>
    <w:rsid w:val="00EB5BA0"/>
    <w:rsid w:val="00EB5D52"/>
    <w:rsid w:val="00EB79E5"/>
    <w:rsid w:val="00EC1110"/>
    <w:rsid w:val="00EC1528"/>
    <w:rsid w:val="00EC39A0"/>
    <w:rsid w:val="00EC4416"/>
    <w:rsid w:val="00EC44BB"/>
    <w:rsid w:val="00EC5F3B"/>
    <w:rsid w:val="00EC7369"/>
    <w:rsid w:val="00ED0E11"/>
    <w:rsid w:val="00ED1C54"/>
    <w:rsid w:val="00ED21F2"/>
    <w:rsid w:val="00ED289A"/>
    <w:rsid w:val="00ED2F5E"/>
    <w:rsid w:val="00ED30D0"/>
    <w:rsid w:val="00ED4140"/>
    <w:rsid w:val="00ED5319"/>
    <w:rsid w:val="00ED730F"/>
    <w:rsid w:val="00ED7EE3"/>
    <w:rsid w:val="00ED7FF6"/>
    <w:rsid w:val="00EE1E61"/>
    <w:rsid w:val="00EE202E"/>
    <w:rsid w:val="00EE26C1"/>
    <w:rsid w:val="00EE32D7"/>
    <w:rsid w:val="00EE3327"/>
    <w:rsid w:val="00EE391D"/>
    <w:rsid w:val="00EE3DD5"/>
    <w:rsid w:val="00EE4A0E"/>
    <w:rsid w:val="00EE52EA"/>
    <w:rsid w:val="00EE70DA"/>
    <w:rsid w:val="00EF122C"/>
    <w:rsid w:val="00EF2B16"/>
    <w:rsid w:val="00EF2DEE"/>
    <w:rsid w:val="00EF36EC"/>
    <w:rsid w:val="00EF3AD6"/>
    <w:rsid w:val="00EF4417"/>
    <w:rsid w:val="00EF464F"/>
    <w:rsid w:val="00EF5BEA"/>
    <w:rsid w:val="00EF5CF4"/>
    <w:rsid w:val="00EF69AA"/>
    <w:rsid w:val="00EF731A"/>
    <w:rsid w:val="00EF7655"/>
    <w:rsid w:val="00EF7D8F"/>
    <w:rsid w:val="00F00B06"/>
    <w:rsid w:val="00F024B7"/>
    <w:rsid w:val="00F04046"/>
    <w:rsid w:val="00F1376B"/>
    <w:rsid w:val="00F157D6"/>
    <w:rsid w:val="00F17E6B"/>
    <w:rsid w:val="00F20E7B"/>
    <w:rsid w:val="00F210EA"/>
    <w:rsid w:val="00F2287C"/>
    <w:rsid w:val="00F26897"/>
    <w:rsid w:val="00F31461"/>
    <w:rsid w:val="00F32B68"/>
    <w:rsid w:val="00F348C9"/>
    <w:rsid w:val="00F35D1B"/>
    <w:rsid w:val="00F4275F"/>
    <w:rsid w:val="00F4352D"/>
    <w:rsid w:val="00F43E5E"/>
    <w:rsid w:val="00F4488F"/>
    <w:rsid w:val="00F44A42"/>
    <w:rsid w:val="00F44BB7"/>
    <w:rsid w:val="00F450C1"/>
    <w:rsid w:val="00F464CD"/>
    <w:rsid w:val="00F473DB"/>
    <w:rsid w:val="00F47BAA"/>
    <w:rsid w:val="00F5311E"/>
    <w:rsid w:val="00F532B8"/>
    <w:rsid w:val="00F54360"/>
    <w:rsid w:val="00F5550F"/>
    <w:rsid w:val="00F5581D"/>
    <w:rsid w:val="00F56347"/>
    <w:rsid w:val="00F617FD"/>
    <w:rsid w:val="00F6329A"/>
    <w:rsid w:val="00F63F1F"/>
    <w:rsid w:val="00F640D0"/>
    <w:rsid w:val="00F647D0"/>
    <w:rsid w:val="00F64EA0"/>
    <w:rsid w:val="00F6621B"/>
    <w:rsid w:val="00F66238"/>
    <w:rsid w:val="00F675C7"/>
    <w:rsid w:val="00F67A75"/>
    <w:rsid w:val="00F72D0C"/>
    <w:rsid w:val="00F7375C"/>
    <w:rsid w:val="00F73BA8"/>
    <w:rsid w:val="00F7484F"/>
    <w:rsid w:val="00F7573D"/>
    <w:rsid w:val="00F767EB"/>
    <w:rsid w:val="00F76EF9"/>
    <w:rsid w:val="00F80619"/>
    <w:rsid w:val="00F80A56"/>
    <w:rsid w:val="00F81D1E"/>
    <w:rsid w:val="00F82007"/>
    <w:rsid w:val="00F84315"/>
    <w:rsid w:val="00F855BA"/>
    <w:rsid w:val="00F90A94"/>
    <w:rsid w:val="00F9372D"/>
    <w:rsid w:val="00F956EF"/>
    <w:rsid w:val="00F95D09"/>
    <w:rsid w:val="00F961DF"/>
    <w:rsid w:val="00FA0E96"/>
    <w:rsid w:val="00FA0EE4"/>
    <w:rsid w:val="00FA14D4"/>
    <w:rsid w:val="00FA15C4"/>
    <w:rsid w:val="00FA200D"/>
    <w:rsid w:val="00FA28F2"/>
    <w:rsid w:val="00FA2F87"/>
    <w:rsid w:val="00FA3ED9"/>
    <w:rsid w:val="00FA4595"/>
    <w:rsid w:val="00FA5D0B"/>
    <w:rsid w:val="00FA6145"/>
    <w:rsid w:val="00FA7FB5"/>
    <w:rsid w:val="00FB03A5"/>
    <w:rsid w:val="00FB263B"/>
    <w:rsid w:val="00FB2BCA"/>
    <w:rsid w:val="00FB30B6"/>
    <w:rsid w:val="00FB3B3E"/>
    <w:rsid w:val="00FB3FC3"/>
    <w:rsid w:val="00FB44A5"/>
    <w:rsid w:val="00FB56F4"/>
    <w:rsid w:val="00FB608C"/>
    <w:rsid w:val="00FB7EB8"/>
    <w:rsid w:val="00FC07EE"/>
    <w:rsid w:val="00FC17A9"/>
    <w:rsid w:val="00FC2DB5"/>
    <w:rsid w:val="00FC31E1"/>
    <w:rsid w:val="00FC65C0"/>
    <w:rsid w:val="00FD0393"/>
    <w:rsid w:val="00FD08FB"/>
    <w:rsid w:val="00FD3009"/>
    <w:rsid w:val="00FD493B"/>
    <w:rsid w:val="00FD4F79"/>
    <w:rsid w:val="00FD529A"/>
    <w:rsid w:val="00FD5F46"/>
    <w:rsid w:val="00FD706E"/>
    <w:rsid w:val="00FD7989"/>
    <w:rsid w:val="00FE03C7"/>
    <w:rsid w:val="00FE2911"/>
    <w:rsid w:val="00FE3565"/>
    <w:rsid w:val="00FE3622"/>
    <w:rsid w:val="00FE4934"/>
    <w:rsid w:val="00FE5049"/>
    <w:rsid w:val="00FF3061"/>
    <w:rsid w:val="00FF39B5"/>
    <w:rsid w:val="00FF3B97"/>
    <w:rsid w:val="00FF3ECA"/>
    <w:rsid w:val="00FF5EB0"/>
    <w:rsid w:val="00FF6DB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04CB67-40B7-4B36-813B-3CF222F0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Okean"/>
    <w:qFormat/>
    <w:rsid w:val="004A217E"/>
    <w:pPr>
      <w:spacing w:line="360" w:lineRule="exact"/>
      <w:jc w:val="both"/>
    </w:pPr>
    <w:rPr>
      <w:rFonts w:ascii="Arial Unicode MS" w:hAnsi="Arial Unicode MS"/>
      <w:sz w:val="22"/>
      <w:szCs w:val="24"/>
    </w:rPr>
  </w:style>
  <w:style w:type="paragraph" w:styleId="Cmsor1">
    <w:name w:val="heading 1"/>
    <w:aliases w:val="Okean1,(Alt+1)"/>
    <w:basedOn w:val="Norml"/>
    <w:next w:val="Norml"/>
    <w:link w:val="Cmsor1Char"/>
    <w:qFormat/>
    <w:rsid w:val="005C50A6"/>
    <w:pPr>
      <w:keepNext/>
      <w:numPr>
        <w:numId w:val="6"/>
      </w:numPr>
      <w:ind w:right="284"/>
      <w:jc w:val="center"/>
      <w:outlineLvl w:val="0"/>
    </w:pPr>
    <w:rPr>
      <w:rFonts w:cs="Arial Unicode MS"/>
      <w:b/>
      <w:caps/>
      <w:sz w:val="28"/>
    </w:rPr>
  </w:style>
  <w:style w:type="paragraph" w:styleId="Cmsor2">
    <w:name w:val="heading 2"/>
    <w:aliases w:val="Okean2,Címsor,H2,(Alt+2),Chapter Title"/>
    <w:basedOn w:val="Norml"/>
    <w:next w:val="Norml"/>
    <w:link w:val="Cmsor2Char1"/>
    <w:qFormat/>
    <w:rsid w:val="004A217E"/>
    <w:pPr>
      <w:keepNext/>
      <w:numPr>
        <w:numId w:val="7"/>
      </w:numPr>
      <w:tabs>
        <w:tab w:val="left" w:pos="0"/>
      </w:tabs>
      <w:ind w:right="565"/>
      <w:jc w:val="center"/>
      <w:outlineLvl w:val="1"/>
    </w:pPr>
    <w:rPr>
      <w:rFonts w:cs="Arial Unicode MS"/>
      <w:b/>
      <w:bCs/>
      <w:sz w:val="28"/>
    </w:rPr>
  </w:style>
  <w:style w:type="paragraph" w:styleId="Cmsor3">
    <w:name w:val="heading 3"/>
    <w:aliases w:val="Okean3,Char, Char,Okean3_1,rsd 3,H3,(Alt+3)"/>
    <w:basedOn w:val="Norml"/>
    <w:next w:val="Norml"/>
    <w:link w:val="Cmsor3Char"/>
    <w:qFormat/>
    <w:rsid w:val="000A5B0D"/>
    <w:pPr>
      <w:keepNext/>
      <w:numPr>
        <w:numId w:val="3"/>
      </w:numPr>
      <w:jc w:val="left"/>
      <w:outlineLvl w:val="2"/>
    </w:pPr>
    <w:rPr>
      <w:b/>
      <w:lang w:val="en-GB"/>
    </w:rPr>
  </w:style>
  <w:style w:type="paragraph" w:styleId="Cmsor4">
    <w:name w:val="heading 4"/>
    <w:aliases w:val="Okean4,Fej 1"/>
    <w:basedOn w:val="Norml"/>
    <w:next w:val="Norml"/>
    <w:link w:val="Cmsor4Char"/>
    <w:qFormat/>
    <w:rsid w:val="004A217E"/>
    <w:pPr>
      <w:keepNext/>
      <w:numPr>
        <w:numId w:val="4"/>
      </w:numPr>
      <w:spacing w:before="120" w:after="120"/>
      <w:ind w:right="74"/>
      <w:outlineLvl w:val="3"/>
    </w:pPr>
    <w:rPr>
      <w:rFonts w:cs="Arial Unicode MS"/>
      <w:b/>
      <w:bCs/>
      <w:i/>
      <w:sz w:val="24"/>
    </w:rPr>
  </w:style>
  <w:style w:type="paragraph" w:styleId="Cmsor5">
    <w:name w:val="heading 5"/>
    <w:aliases w:val="Okean5"/>
    <w:basedOn w:val="Norml"/>
    <w:next w:val="Norml"/>
    <w:link w:val="Cmsor5Char"/>
    <w:qFormat/>
    <w:rsid w:val="004A217E"/>
    <w:pPr>
      <w:keepNext/>
      <w:spacing w:before="120" w:after="120"/>
      <w:ind w:right="141"/>
      <w:outlineLvl w:val="4"/>
    </w:pPr>
    <w:rPr>
      <w:rFonts w:cs="Arial Unicode MS"/>
      <w:b/>
      <w:bCs/>
      <w:u w:val="single"/>
    </w:rPr>
  </w:style>
  <w:style w:type="paragraph" w:styleId="Cmsor6">
    <w:name w:val="heading 6"/>
    <w:aliases w:val="Okean6"/>
    <w:basedOn w:val="Norml"/>
    <w:next w:val="Norml"/>
    <w:link w:val="Cmsor6Char"/>
    <w:qFormat/>
    <w:rsid w:val="004A217E"/>
    <w:pPr>
      <w:keepNext/>
      <w:spacing w:before="120" w:after="120"/>
      <w:outlineLvl w:val="5"/>
    </w:pPr>
    <w:rPr>
      <w:rFonts w:cs="Arial Unicode MS"/>
      <w:b/>
      <w:bCs/>
    </w:rPr>
  </w:style>
  <w:style w:type="paragraph" w:styleId="Cmsor7">
    <w:name w:val="heading 7"/>
    <w:aliases w:val="Okean7"/>
    <w:basedOn w:val="Norml"/>
    <w:next w:val="Norml"/>
    <w:link w:val="Cmsor7Char"/>
    <w:qFormat/>
    <w:rsid w:val="004A217E"/>
    <w:pPr>
      <w:keepNext/>
      <w:ind w:right="-567"/>
      <w:jc w:val="center"/>
      <w:outlineLvl w:val="6"/>
    </w:pPr>
    <w:rPr>
      <w:rFonts w:cs="Arial Unicode MS"/>
      <w:b/>
      <w:bCs/>
      <w:caps/>
    </w:rPr>
  </w:style>
  <w:style w:type="paragraph" w:styleId="Cmsor8">
    <w:name w:val="heading 8"/>
    <w:aliases w:val="Okean8"/>
    <w:basedOn w:val="Norml"/>
    <w:next w:val="Norml"/>
    <w:link w:val="Cmsor8Char"/>
    <w:qFormat/>
    <w:rsid w:val="004A217E"/>
    <w:pPr>
      <w:keepNext/>
      <w:spacing w:before="120" w:after="120"/>
      <w:jc w:val="center"/>
      <w:outlineLvl w:val="7"/>
    </w:pPr>
    <w:rPr>
      <w:rFonts w:cs="Times New Roman"/>
      <w:b/>
      <w:bCs/>
      <w:caps/>
      <w:spacing w:val="40"/>
      <w:szCs w:val="20"/>
    </w:rPr>
  </w:style>
  <w:style w:type="paragraph" w:styleId="Cmsor9">
    <w:name w:val="heading 9"/>
    <w:basedOn w:val="Norml"/>
    <w:next w:val="Norml"/>
    <w:link w:val="Cmsor9Char"/>
    <w:qFormat/>
    <w:rsid w:val="004A217E"/>
    <w:pPr>
      <w:keepNext/>
      <w:numPr>
        <w:numId w:val="1"/>
      </w:numPr>
      <w:tabs>
        <w:tab w:val="clear" w:pos="1080"/>
        <w:tab w:val="num" w:pos="360"/>
      </w:tabs>
      <w:spacing w:line="360" w:lineRule="auto"/>
      <w:ind w:left="360" w:hanging="360"/>
      <w:outlineLvl w:val="8"/>
    </w:pPr>
    <w:rPr>
      <w:rFonts w:cs="Arial Unicode MS"/>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keanBehuzas">
    <w:name w:val="Okean_Behuzas"/>
    <w:basedOn w:val="Szvegtrzs3"/>
    <w:rsid w:val="004A217E"/>
    <w:pPr>
      <w:spacing w:after="60"/>
      <w:ind w:left="567"/>
    </w:pPr>
    <w:rPr>
      <w:rFonts w:cs="Arial Unicode MS"/>
      <w:sz w:val="22"/>
      <w:szCs w:val="24"/>
    </w:rPr>
  </w:style>
  <w:style w:type="paragraph" w:styleId="Szvegtrzs3">
    <w:name w:val="Body Text 3"/>
    <w:basedOn w:val="Norml"/>
    <w:rsid w:val="004A217E"/>
    <w:pPr>
      <w:spacing w:after="120"/>
    </w:pPr>
    <w:rPr>
      <w:sz w:val="16"/>
      <w:szCs w:val="16"/>
    </w:rPr>
  </w:style>
  <w:style w:type="paragraph" w:customStyle="1" w:styleId="OkeanDolt">
    <w:name w:val="Okean_Dolt"/>
    <w:basedOn w:val="Norml"/>
    <w:rsid w:val="004A217E"/>
    <w:pPr>
      <w:spacing w:before="120"/>
      <w:ind w:left="113"/>
    </w:pPr>
    <w:rPr>
      <w:rFonts w:cs="Arial Unicode MS"/>
      <w:i/>
      <w:iCs/>
      <w:noProof/>
    </w:rPr>
  </w:style>
  <w:style w:type="paragraph" w:customStyle="1" w:styleId="OkeanFelsorolas">
    <w:name w:val="Okean_Felsorolas"/>
    <w:basedOn w:val="Szvegtrzs3"/>
    <w:rsid w:val="004A217E"/>
    <w:pPr>
      <w:numPr>
        <w:numId w:val="5"/>
      </w:numPr>
      <w:spacing w:line="240" w:lineRule="auto"/>
    </w:pPr>
    <w:rPr>
      <w:rFonts w:cs="Arial Unicode MS"/>
      <w:sz w:val="22"/>
      <w:szCs w:val="20"/>
    </w:rPr>
  </w:style>
  <w:style w:type="paragraph" w:customStyle="1" w:styleId="OkeanVastag">
    <w:name w:val="Okean_Vastag"/>
    <w:basedOn w:val="Norml"/>
    <w:rsid w:val="004A217E"/>
    <w:pPr>
      <w:spacing w:before="120" w:after="120"/>
      <w:ind w:left="567"/>
    </w:pPr>
    <w:rPr>
      <w:rFonts w:cs="Arial Unicode MS"/>
      <w:b/>
      <w:iCs/>
    </w:rPr>
  </w:style>
  <w:style w:type="paragraph" w:styleId="brajegyzk">
    <w:name w:val="table of figures"/>
    <w:basedOn w:val="Norml"/>
    <w:next w:val="Norml"/>
    <w:semiHidden/>
    <w:rsid w:val="004A217E"/>
    <w:pPr>
      <w:ind w:left="400" w:hanging="400"/>
    </w:pPr>
  </w:style>
  <w:style w:type="paragraph" w:styleId="TJ1">
    <w:name w:val="toc 1"/>
    <w:aliases w:val="OkeanTJ1"/>
    <w:basedOn w:val="Norml"/>
    <w:next w:val="Norml"/>
    <w:autoRedefine/>
    <w:uiPriority w:val="39"/>
    <w:rsid w:val="00D74855"/>
    <w:pPr>
      <w:spacing w:line="240" w:lineRule="auto"/>
      <w:jc w:val="center"/>
    </w:pPr>
    <w:rPr>
      <w:rFonts w:cs="Arial Unicode MS"/>
      <w:b/>
      <w:bCs/>
      <w:iCs/>
      <w:caps/>
      <w:noProof/>
      <w:szCs w:val="28"/>
    </w:rPr>
  </w:style>
  <w:style w:type="paragraph" w:styleId="TJ2">
    <w:name w:val="toc 2"/>
    <w:aliases w:val="OkeanTJ2"/>
    <w:basedOn w:val="Norml"/>
    <w:next w:val="Norml"/>
    <w:autoRedefine/>
    <w:uiPriority w:val="39"/>
    <w:rsid w:val="006F54F5"/>
    <w:pPr>
      <w:tabs>
        <w:tab w:val="left" w:pos="851"/>
        <w:tab w:val="right" w:pos="9214"/>
      </w:tabs>
      <w:spacing w:before="60" w:line="240" w:lineRule="auto"/>
      <w:ind w:left="851" w:hanging="567"/>
    </w:pPr>
    <w:rPr>
      <w:rFonts w:cs="Arial Unicode MS"/>
      <w:noProof/>
    </w:rPr>
  </w:style>
  <w:style w:type="paragraph" w:styleId="TJ3">
    <w:name w:val="toc 3"/>
    <w:aliases w:val="OkeanTJ3"/>
    <w:basedOn w:val="Norml"/>
    <w:next w:val="Norml"/>
    <w:autoRedefine/>
    <w:uiPriority w:val="39"/>
    <w:rsid w:val="007B5316"/>
    <w:pPr>
      <w:tabs>
        <w:tab w:val="left" w:pos="851"/>
        <w:tab w:val="right" w:pos="9130"/>
      </w:tabs>
      <w:spacing w:before="60" w:line="240" w:lineRule="auto"/>
      <w:ind w:left="284"/>
      <w:jc w:val="left"/>
    </w:pPr>
    <w:rPr>
      <w:rFonts w:cs="Arial Unicode MS"/>
      <w:noProof/>
    </w:rPr>
  </w:style>
  <w:style w:type="paragraph" w:styleId="TJ4">
    <w:name w:val="toc 4"/>
    <w:aliases w:val="OkeanTJ4"/>
    <w:basedOn w:val="Norml"/>
    <w:next w:val="Norml"/>
    <w:autoRedefine/>
    <w:uiPriority w:val="39"/>
    <w:rsid w:val="004A217E"/>
    <w:pPr>
      <w:ind w:left="440"/>
      <w:jc w:val="left"/>
    </w:pPr>
    <w:rPr>
      <w:rFonts w:ascii="Times" w:hAnsi="Times"/>
    </w:rPr>
  </w:style>
  <w:style w:type="paragraph" w:styleId="TJ5">
    <w:name w:val="toc 5"/>
    <w:basedOn w:val="Norml"/>
    <w:next w:val="Norml"/>
    <w:autoRedefine/>
    <w:uiPriority w:val="39"/>
    <w:rsid w:val="004A217E"/>
    <w:pPr>
      <w:ind w:left="660"/>
      <w:jc w:val="left"/>
    </w:pPr>
    <w:rPr>
      <w:rFonts w:ascii="Times" w:hAnsi="Times"/>
    </w:rPr>
  </w:style>
  <w:style w:type="paragraph" w:styleId="TJ6">
    <w:name w:val="toc 6"/>
    <w:basedOn w:val="Norml"/>
    <w:next w:val="Norml"/>
    <w:autoRedefine/>
    <w:uiPriority w:val="39"/>
    <w:rsid w:val="00BD3210"/>
    <w:pPr>
      <w:jc w:val="center"/>
    </w:pPr>
    <w:rPr>
      <w:rFonts w:ascii="Times" w:hAnsi="Times"/>
    </w:rPr>
  </w:style>
  <w:style w:type="paragraph" w:styleId="TJ7">
    <w:name w:val="toc 7"/>
    <w:basedOn w:val="Norml"/>
    <w:next w:val="Norml"/>
    <w:autoRedefine/>
    <w:uiPriority w:val="39"/>
    <w:rsid w:val="004A217E"/>
    <w:pPr>
      <w:ind w:left="1100"/>
      <w:jc w:val="left"/>
    </w:pPr>
    <w:rPr>
      <w:rFonts w:ascii="Times" w:hAnsi="Times"/>
    </w:rPr>
  </w:style>
  <w:style w:type="paragraph" w:styleId="TJ8">
    <w:name w:val="toc 8"/>
    <w:basedOn w:val="Norml"/>
    <w:next w:val="Norml"/>
    <w:autoRedefine/>
    <w:uiPriority w:val="39"/>
    <w:rsid w:val="004A217E"/>
    <w:pPr>
      <w:ind w:left="1320"/>
      <w:jc w:val="left"/>
    </w:pPr>
    <w:rPr>
      <w:rFonts w:ascii="Times" w:hAnsi="Times"/>
    </w:rPr>
  </w:style>
  <w:style w:type="paragraph" w:styleId="TJ9">
    <w:name w:val="toc 9"/>
    <w:basedOn w:val="Norml"/>
    <w:next w:val="Norml"/>
    <w:autoRedefine/>
    <w:uiPriority w:val="39"/>
    <w:rsid w:val="004A217E"/>
    <w:pPr>
      <w:ind w:left="1540"/>
      <w:jc w:val="left"/>
    </w:pPr>
    <w:rPr>
      <w:rFonts w:ascii="Times" w:hAnsi="Times"/>
    </w:rPr>
  </w:style>
  <w:style w:type="paragraph" w:styleId="Szvegtrzs">
    <w:name w:val="Body Text"/>
    <w:basedOn w:val="Norml"/>
    <w:link w:val="SzvegtrzsChar"/>
    <w:rsid w:val="004A217E"/>
    <w:pPr>
      <w:ind w:right="-567"/>
      <w:jc w:val="left"/>
    </w:pPr>
    <w:rPr>
      <w:rFonts w:cs="Times New Roman"/>
    </w:rPr>
  </w:style>
  <w:style w:type="paragraph" w:styleId="Szvegtrzsbehzssal">
    <w:name w:val="Body Text Indent"/>
    <w:basedOn w:val="Norml"/>
    <w:link w:val="SzvegtrzsbehzssalChar"/>
    <w:uiPriority w:val="99"/>
    <w:rsid w:val="004A217E"/>
    <w:pPr>
      <w:tabs>
        <w:tab w:val="left" w:pos="709"/>
      </w:tabs>
      <w:ind w:left="426"/>
    </w:pPr>
  </w:style>
  <w:style w:type="paragraph" w:styleId="lfej">
    <w:name w:val="header"/>
    <w:aliases w:val="Header1,ƒl?fej, Char15,Char15 Char"/>
    <w:basedOn w:val="Norml"/>
    <w:link w:val="lfejChar"/>
    <w:rsid w:val="004A217E"/>
    <w:pPr>
      <w:tabs>
        <w:tab w:val="center" w:pos="4536"/>
        <w:tab w:val="right" w:pos="9072"/>
      </w:tabs>
    </w:pPr>
    <w:rPr>
      <w:rFonts w:cs="Times New Roman"/>
    </w:rPr>
  </w:style>
  <w:style w:type="paragraph" w:styleId="llb">
    <w:name w:val="footer"/>
    <w:basedOn w:val="Norml"/>
    <w:link w:val="llbChar"/>
    <w:uiPriority w:val="99"/>
    <w:rsid w:val="004A217E"/>
    <w:pPr>
      <w:tabs>
        <w:tab w:val="center" w:pos="4536"/>
        <w:tab w:val="right" w:pos="9072"/>
      </w:tabs>
    </w:pPr>
    <w:rPr>
      <w:rFonts w:cs="Times New Roman"/>
    </w:rPr>
  </w:style>
  <w:style w:type="paragraph" w:styleId="Szvegtrzsbehzssal2">
    <w:name w:val="Body Text Indent 2"/>
    <w:basedOn w:val="Norml"/>
    <w:rsid w:val="004A217E"/>
    <w:pPr>
      <w:ind w:left="284"/>
    </w:pPr>
  </w:style>
  <w:style w:type="character" w:styleId="Hiperhivatkozs">
    <w:name w:val="Hyperlink"/>
    <w:uiPriority w:val="99"/>
    <w:rsid w:val="004A217E"/>
    <w:rPr>
      <w:color w:val="0000FF"/>
      <w:u w:val="single"/>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A217E"/>
    <w:rPr>
      <w:rFonts w:cs="Times New Roman"/>
      <w:sz w:val="20"/>
      <w:szCs w:val="20"/>
    </w:rPr>
  </w:style>
  <w:style w:type="character" w:styleId="Lbjegyzet-hivatkozs">
    <w:name w:val="footnote reference"/>
    <w:aliases w:val="BVI fnr,Footnote symbol,Times 10 Point, Exposant 3 Point,Footnote Reference Number,Exposant 3 Point"/>
    <w:uiPriority w:val="99"/>
    <w:rsid w:val="004A217E"/>
    <w:rPr>
      <w:vertAlign w:val="superscript"/>
    </w:rPr>
  </w:style>
  <w:style w:type="paragraph" w:styleId="Szvegtrzs2">
    <w:name w:val="Body Text 2"/>
    <w:basedOn w:val="Norml"/>
    <w:rsid w:val="004A217E"/>
    <w:pPr>
      <w:tabs>
        <w:tab w:val="left" w:pos="9638"/>
      </w:tabs>
      <w:ind w:right="-1"/>
    </w:pPr>
    <w:rPr>
      <w:rFonts w:cs="Arial Unicode MS"/>
      <w:bCs/>
      <w:i/>
      <w:iCs/>
    </w:rPr>
  </w:style>
  <w:style w:type="paragraph" w:styleId="NormlWeb">
    <w:name w:val="Normal (Web)"/>
    <w:basedOn w:val="Norml"/>
    <w:rsid w:val="004A217E"/>
    <w:pPr>
      <w:spacing w:before="100" w:beforeAutospacing="1" w:after="100" w:afterAutospacing="1" w:line="240" w:lineRule="auto"/>
      <w:jc w:val="left"/>
    </w:pPr>
    <w:rPr>
      <w:rFonts w:ascii="Times" w:hAnsi="Times"/>
      <w:color w:val="000000"/>
      <w:sz w:val="24"/>
    </w:rPr>
  </w:style>
  <w:style w:type="paragraph" w:styleId="Felsorols2">
    <w:name w:val="List Bullet 2"/>
    <w:basedOn w:val="Norml"/>
    <w:autoRedefine/>
    <w:rsid w:val="004A217E"/>
    <w:pPr>
      <w:numPr>
        <w:numId w:val="2"/>
      </w:numPr>
      <w:spacing w:line="240" w:lineRule="auto"/>
      <w:jc w:val="left"/>
    </w:pPr>
    <w:rPr>
      <w:sz w:val="20"/>
    </w:rPr>
  </w:style>
  <w:style w:type="character" w:styleId="Jegyzethivatkozs">
    <w:name w:val="annotation reference"/>
    <w:uiPriority w:val="99"/>
    <w:semiHidden/>
    <w:rsid w:val="004A217E"/>
    <w:rPr>
      <w:sz w:val="16"/>
      <w:szCs w:val="16"/>
    </w:rPr>
  </w:style>
  <w:style w:type="paragraph" w:styleId="Jegyzetszveg">
    <w:name w:val="annotation text"/>
    <w:basedOn w:val="Norml"/>
    <w:link w:val="JegyzetszvegChar"/>
    <w:uiPriority w:val="99"/>
    <w:rsid w:val="004A217E"/>
    <w:rPr>
      <w:rFonts w:cs="Times New Roman"/>
      <w:sz w:val="20"/>
      <w:szCs w:val="20"/>
    </w:rPr>
  </w:style>
  <w:style w:type="paragraph" w:styleId="Szvegtrzsbehzssal3">
    <w:name w:val="Body Text Indent 3"/>
    <w:basedOn w:val="Norml"/>
    <w:link w:val="Szvegtrzsbehzssal3Char"/>
    <w:uiPriority w:val="99"/>
    <w:rsid w:val="004A217E"/>
    <w:pPr>
      <w:ind w:left="993" w:hanging="426"/>
    </w:pPr>
  </w:style>
  <w:style w:type="character" w:styleId="Mrltotthiperhivatkozs">
    <w:name w:val="FollowedHyperlink"/>
    <w:rsid w:val="004A217E"/>
    <w:rPr>
      <w:color w:val="800080"/>
      <w:u w:val="single"/>
    </w:rPr>
  </w:style>
  <w:style w:type="paragraph" w:customStyle="1" w:styleId="AFelsorolas">
    <w:name w:val="AFelsorolas"/>
    <w:basedOn w:val="Szvegtrzs"/>
    <w:rsid w:val="004A217E"/>
    <w:pPr>
      <w:tabs>
        <w:tab w:val="num" w:pos="567"/>
      </w:tabs>
      <w:spacing w:line="240" w:lineRule="auto"/>
      <w:ind w:left="567" w:right="0" w:hanging="397"/>
    </w:pPr>
    <w:rPr>
      <w:rFonts w:cs="Arial Unicode MS"/>
      <w:sz w:val="20"/>
      <w:szCs w:val="20"/>
      <w:lang w:val="en-GB"/>
    </w:rPr>
  </w:style>
  <w:style w:type="paragraph" w:styleId="Felsorols">
    <w:name w:val="List Bullet"/>
    <w:basedOn w:val="Norml"/>
    <w:autoRedefine/>
    <w:rsid w:val="004A217E"/>
    <w:pPr>
      <w:spacing w:after="120" w:line="240" w:lineRule="auto"/>
    </w:pPr>
    <w:rPr>
      <w:rFonts w:cs="Arial Unicode MS"/>
      <w:sz w:val="20"/>
      <w:szCs w:val="20"/>
      <w:lang w:val="en-GB"/>
    </w:rPr>
  </w:style>
  <w:style w:type="paragraph" w:styleId="Normlbehzs">
    <w:name w:val="Normal Indent"/>
    <w:basedOn w:val="Norml"/>
    <w:rsid w:val="004A217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pPr>
    <w:rPr>
      <w:rFonts w:cs="Arial Unicode MS"/>
      <w:sz w:val="20"/>
      <w:szCs w:val="20"/>
      <w:lang w:val="en-GB"/>
    </w:rPr>
  </w:style>
  <w:style w:type="paragraph" w:customStyle="1" w:styleId="Client">
    <w:name w:val="Client"/>
    <w:basedOn w:val="Norml"/>
    <w:rsid w:val="004A217E"/>
    <w:pPr>
      <w:spacing w:line="216" w:lineRule="auto"/>
      <w:jc w:val="left"/>
    </w:pPr>
    <w:rPr>
      <w:sz w:val="30"/>
      <w:szCs w:val="20"/>
      <w:lang w:val="en-GB"/>
    </w:rPr>
  </w:style>
  <w:style w:type="paragraph" w:customStyle="1" w:styleId="Bullet1">
    <w:name w:val="Bullet 1"/>
    <w:basedOn w:val="Norml"/>
    <w:rsid w:val="004A217E"/>
    <w:pPr>
      <w:tabs>
        <w:tab w:val="left" w:pos="1134"/>
      </w:tabs>
      <w:spacing w:after="120" w:line="240" w:lineRule="auto"/>
    </w:pPr>
    <w:rPr>
      <w:sz w:val="20"/>
      <w:szCs w:val="20"/>
      <w:lang w:val="en-US"/>
    </w:rPr>
  </w:style>
  <w:style w:type="paragraph" w:styleId="Trgymutat1">
    <w:name w:val="index 1"/>
    <w:basedOn w:val="Norml"/>
    <w:next w:val="Norml"/>
    <w:autoRedefine/>
    <w:semiHidden/>
    <w:rsid w:val="004A217E"/>
    <w:pPr>
      <w:spacing w:after="240" w:line="240" w:lineRule="auto"/>
      <w:ind w:left="240" w:hanging="240"/>
    </w:pPr>
    <w:rPr>
      <w:sz w:val="20"/>
      <w:szCs w:val="20"/>
      <w:lang w:val="en-GB"/>
    </w:rPr>
  </w:style>
  <w:style w:type="paragraph" w:styleId="Trgymutatcm">
    <w:name w:val="index heading"/>
    <w:basedOn w:val="Norml"/>
    <w:next w:val="Trgymutat1"/>
    <w:semiHidden/>
    <w:rsid w:val="004A217E"/>
    <w:pPr>
      <w:spacing w:after="240" w:line="240" w:lineRule="auto"/>
    </w:pPr>
    <w:rPr>
      <w:b/>
      <w:sz w:val="20"/>
      <w:szCs w:val="20"/>
      <w:lang w:val="en-GB"/>
    </w:rPr>
  </w:style>
  <w:style w:type="paragraph" w:customStyle="1" w:styleId="Norm1">
    <w:name w:val="Norm1"/>
    <w:basedOn w:val="Norml"/>
    <w:rsid w:val="004A217E"/>
    <w:pPr>
      <w:tabs>
        <w:tab w:val="left" w:pos="1134"/>
      </w:tabs>
      <w:spacing w:after="120" w:line="240" w:lineRule="auto"/>
      <w:ind w:left="357"/>
    </w:pPr>
    <w:rPr>
      <w:sz w:val="20"/>
      <w:szCs w:val="20"/>
      <w:lang w:val="en-US"/>
    </w:rPr>
  </w:style>
  <w:style w:type="paragraph" w:customStyle="1" w:styleId="Blockquote">
    <w:name w:val="Blockquote"/>
    <w:basedOn w:val="Norml"/>
    <w:rsid w:val="004A217E"/>
    <w:pPr>
      <w:widowControl w:val="0"/>
      <w:spacing w:before="100" w:after="100" w:line="240" w:lineRule="auto"/>
      <w:ind w:left="360" w:right="360"/>
      <w:jc w:val="left"/>
    </w:pPr>
    <w:rPr>
      <w:rFonts w:cs="Arial Unicode MS"/>
      <w:sz w:val="20"/>
      <w:szCs w:val="20"/>
      <w:lang w:val="en-US" w:eastAsia="en-US"/>
    </w:rPr>
  </w:style>
  <w:style w:type="paragraph" w:customStyle="1" w:styleId="AVastag">
    <w:name w:val="AVastag"/>
    <w:basedOn w:val="Szvegtrzs"/>
    <w:rsid w:val="004A217E"/>
    <w:pPr>
      <w:spacing w:before="120" w:after="120" w:line="240" w:lineRule="auto"/>
      <w:ind w:right="0"/>
    </w:pPr>
    <w:rPr>
      <w:rFonts w:cs="Arial Unicode MS"/>
      <w:b/>
      <w:sz w:val="20"/>
      <w:szCs w:val="20"/>
      <w:lang w:val="en-GB"/>
    </w:rPr>
  </w:style>
  <w:style w:type="paragraph" w:customStyle="1" w:styleId="ADolt">
    <w:name w:val="ADolt"/>
    <w:basedOn w:val="AVastag"/>
    <w:rsid w:val="004A217E"/>
    <w:pPr>
      <w:spacing w:after="0"/>
      <w:ind w:left="113"/>
    </w:pPr>
    <w:rPr>
      <w:b w:val="0"/>
      <w:i/>
    </w:rPr>
  </w:style>
  <w:style w:type="paragraph" w:customStyle="1" w:styleId="ABehuzas">
    <w:name w:val="ABehuzas"/>
    <w:basedOn w:val="Szvegtrzs"/>
    <w:rsid w:val="004A217E"/>
    <w:pPr>
      <w:spacing w:line="240" w:lineRule="auto"/>
      <w:ind w:left="567" w:right="0"/>
    </w:pPr>
    <w:rPr>
      <w:rFonts w:cs="Arial Unicode MS"/>
      <w:sz w:val="20"/>
      <w:szCs w:val="20"/>
      <w:lang w:val="en-GB"/>
    </w:rPr>
  </w:style>
  <w:style w:type="paragraph" w:styleId="Buborkszveg">
    <w:name w:val="Balloon Text"/>
    <w:basedOn w:val="Norml"/>
    <w:link w:val="BuborkszvegChar"/>
    <w:uiPriority w:val="99"/>
    <w:semiHidden/>
    <w:rsid w:val="004A217E"/>
    <w:rPr>
      <w:rFonts w:ascii="H-Times New Roman" w:hAnsi="H-Times New Roman" w:cs="H-Times New Roman"/>
      <w:sz w:val="16"/>
      <w:szCs w:val="16"/>
    </w:rPr>
  </w:style>
  <w:style w:type="paragraph" w:styleId="Cm">
    <w:name w:val="Title"/>
    <w:basedOn w:val="Norml"/>
    <w:link w:val="CmChar"/>
    <w:uiPriority w:val="10"/>
    <w:qFormat/>
    <w:rsid w:val="004A217E"/>
    <w:pPr>
      <w:spacing w:line="240" w:lineRule="auto"/>
      <w:jc w:val="center"/>
    </w:pPr>
    <w:rPr>
      <w:rFonts w:ascii="MS Sans Serif" w:hAnsi="MS Sans Serif"/>
      <w:b/>
      <w:bCs/>
      <w:sz w:val="28"/>
    </w:rPr>
  </w:style>
  <w:style w:type="character" w:styleId="Oldalszm">
    <w:name w:val="page number"/>
    <w:basedOn w:val="Bekezdsalapbettpusa"/>
    <w:rsid w:val="004A217E"/>
  </w:style>
  <w:style w:type="character" w:styleId="Kiemels">
    <w:name w:val="Emphasis"/>
    <w:qFormat/>
    <w:rsid w:val="004A217E"/>
    <w:rPr>
      <w:i/>
      <w:iCs/>
    </w:rPr>
  </w:style>
  <w:style w:type="paragraph" w:customStyle="1" w:styleId="ZU">
    <w:name w:val="Z_U"/>
    <w:basedOn w:val="Norml"/>
    <w:rsid w:val="004A217E"/>
    <w:pPr>
      <w:spacing w:line="240" w:lineRule="auto"/>
      <w:jc w:val="left"/>
    </w:pPr>
    <w:rPr>
      <w:b/>
      <w:sz w:val="16"/>
      <w:szCs w:val="20"/>
      <w:lang w:val="fr-FR"/>
    </w:rPr>
  </w:style>
  <w:style w:type="paragraph" w:customStyle="1" w:styleId="Rub2">
    <w:name w:val="Rub2"/>
    <w:basedOn w:val="Norml"/>
    <w:next w:val="Norml"/>
    <w:rsid w:val="004A217E"/>
    <w:pPr>
      <w:keepNext/>
      <w:tabs>
        <w:tab w:val="left" w:pos="709"/>
        <w:tab w:val="left" w:pos="5670"/>
        <w:tab w:val="left" w:pos="6663"/>
        <w:tab w:val="left" w:pos="7088"/>
      </w:tabs>
      <w:spacing w:line="240" w:lineRule="auto"/>
      <w:ind w:right="-595"/>
      <w:jc w:val="left"/>
    </w:pPr>
    <w:rPr>
      <w:rFonts w:ascii="Times" w:hAnsi="Times"/>
      <w:smallCaps/>
      <w:sz w:val="20"/>
      <w:szCs w:val="20"/>
      <w:lang w:val="en-GB"/>
    </w:rPr>
  </w:style>
  <w:style w:type="paragraph" w:customStyle="1" w:styleId="Buborkszveg1">
    <w:name w:val="Buborékszöveg1"/>
    <w:basedOn w:val="Norml"/>
    <w:semiHidden/>
    <w:rsid w:val="004A217E"/>
    <w:rPr>
      <w:rFonts w:ascii="H-Times New Roman" w:hAnsi="H-Times New Roman" w:cs="H-Times New Roman"/>
      <w:sz w:val="16"/>
      <w:szCs w:val="16"/>
    </w:rPr>
  </w:style>
  <w:style w:type="character" w:customStyle="1" w:styleId="Kiemels21">
    <w:name w:val="Kiemelés 21"/>
    <w:qFormat/>
    <w:rsid w:val="004A217E"/>
    <w:rPr>
      <w:b/>
      <w:bCs/>
    </w:rPr>
  </w:style>
  <w:style w:type="paragraph" w:customStyle="1" w:styleId="standard">
    <w:name w:val="standard"/>
    <w:basedOn w:val="Norml"/>
    <w:rsid w:val="004A217E"/>
    <w:pPr>
      <w:spacing w:line="240" w:lineRule="auto"/>
      <w:jc w:val="left"/>
    </w:pPr>
    <w:rPr>
      <w:rFonts w:ascii="Garamond" w:hAnsi="Garamond"/>
      <w:sz w:val="24"/>
    </w:rPr>
  </w:style>
  <w:style w:type="paragraph" w:customStyle="1" w:styleId="Szvegtrzs21">
    <w:name w:val="Szövegtörzs 21"/>
    <w:basedOn w:val="Norml"/>
    <w:rsid w:val="004A217E"/>
    <w:pPr>
      <w:widowControl w:val="0"/>
      <w:spacing w:line="240" w:lineRule="auto"/>
      <w:jc w:val="center"/>
    </w:pPr>
    <w:rPr>
      <w:rFonts w:ascii="Times" w:hAnsi="Times"/>
      <w:sz w:val="24"/>
      <w:szCs w:val="20"/>
      <w:lang w:eastAsia="zh-CN"/>
    </w:rPr>
  </w:style>
  <w:style w:type="paragraph" w:customStyle="1" w:styleId="TC1">
    <w:name w:val="TC_1"/>
    <w:basedOn w:val="Norml"/>
    <w:next w:val="Norml"/>
    <w:rsid w:val="004A217E"/>
    <w:pPr>
      <w:spacing w:line="240" w:lineRule="auto"/>
      <w:jc w:val="center"/>
    </w:pPr>
    <w:rPr>
      <w:b/>
      <w:caps/>
      <w:sz w:val="28"/>
      <w:szCs w:val="20"/>
      <w:lang w:val="en-US"/>
    </w:rPr>
  </w:style>
  <w:style w:type="paragraph" w:customStyle="1" w:styleId="text-3mezera">
    <w:name w:val="text - 3 mezera"/>
    <w:basedOn w:val="Norml"/>
    <w:rsid w:val="004A217E"/>
    <w:pPr>
      <w:widowControl w:val="0"/>
      <w:spacing w:before="60" w:line="-240" w:lineRule="auto"/>
    </w:pPr>
    <w:rPr>
      <w:rFonts w:ascii="Times" w:hAnsi="Times"/>
      <w:snapToGrid w:val="0"/>
      <w:sz w:val="24"/>
      <w:szCs w:val="20"/>
      <w:lang w:val="cs-CZ"/>
    </w:rPr>
  </w:style>
  <w:style w:type="paragraph" w:styleId="Megjegyzstrgya">
    <w:name w:val="annotation subject"/>
    <w:basedOn w:val="Jegyzetszveg"/>
    <w:next w:val="Jegyzetszveg"/>
    <w:uiPriority w:val="99"/>
    <w:rsid w:val="004A217E"/>
    <w:rPr>
      <w:b/>
      <w:bCs/>
    </w:rPr>
  </w:style>
  <w:style w:type="character" w:customStyle="1" w:styleId="CharChar">
    <w:name w:val="Char Char"/>
    <w:semiHidden/>
    <w:rsid w:val="004A217E"/>
    <w:rPr>
      <w:rFonts w:ascii="Arial Unicode MS" w:hAnsi="Arial Unicode MS"/>
    </w:rPr>
  </w:style>
  <w:style w:type="character" w:customStyle="1" w:styleId="MegjegyzstrgyaChar">
    <w:name w:val="Megjegyzés tárgya Char"/>
    <w:uiPriority w:val="99"/>
    <w:rsid w:val="004A217E"/>
    <w:rPr>
      <w:rFonts w:ascii="Arial Unicode MS" w:hAnsi="Arial Unicode MS"/>
    </w:rPr>
  </w:style>
  <w:style w:type="paragraph" w:styleId="Szvegblokk">
    <w:name w:val="Block Text"/>
    <w:basedOn w:val="Norml"/>
    <w:rsid w:val="004A217E"/>
    <w:pPr>
      <w:spacing w:line="240" w:lineRule="auto"/>
      <w:ind w:left="426" w:right="510" w:hanging="426"/>
    </w:pPr>
    <w:rPr>
      <w:rFonts w:ascii="Times" w:hAnsi="Times"/>
      <w:b/>
      <w:sz w:val="24"/>
    </w:rPr>
  </w:style>
  <w:style w:type="character" w:customStyle="1" w:styleId="lfejChar">
    <w:name w:val="Élőfej Char"/>
    <w:aliases w:val="Header1 Char,ƒl?fej Char, Char15 Char,Char15 Char Char"/>
    <w:link w:val="lfej"/>
    <w:uiPriority w:val="99"/>
    <w:rsid w:val="00CF6C26"/>
    <w:rPr>
      <w:rFonts w:ascii="Arial Unicode MS" w:hAnsi="Arial Unicode MS"/>
      <w:sz w:val="22"/>
      <w:szCs w:val="24"/>
    </w:rPr>
  </w:style>
  <w:style w:type="character" w:customStyle="1" w:styleId="llbChar">
    <w:name w:val="Élőláb Char"/>
    <w:link w:val="llb"/>
    <w:uiPriority w:val="99"/>
    <w:rsid w:val="00A555F1"/>
    <w:rPr>
      <w:rFonts w:ascii="Arial Unicode MS" w:hAnsi="Arial Unicode MS"/>
      <w:sz w:val="22"/>
      <w:szCs w:val="24"/>
    </w:rPr>
  </w:style>
  <w:style w:type="paragraph" w:customStyle="1" w:styleId="B">
    <w:name w:val="B"/>
    <w:rsid w:val="00E20743"/>
    <w:pPr>
      <w:spacing w:before="240" w:line="240" w:lineRule="exact"/>
      <w:ind w:left="720"/>
      <w:jc w:val="both"/>
    </w:pPr>
    <w:rPr>
      <w:rFonts w:ascii="Symbol" w:hAnsi="Symbol"/>
      <w:sz w:val="24"/>
      <w:lang w:val="en-GB"/>
    </w:rPr>
  </w:style>
  <w:style w:type="paragraph" w:customStyle="1" w:styleId="Stlus5">
    <w:name w:val="Stílus5"/>
    <w:basedOn w:val="Norml"/>
    <w:rsid w:val="00E20743"/>
    <w:pPr>
      <w:spacing w:line="240" w:lineRule="exact"/>
      <w:ind w:left="1021" w:right="284"/>
    </w:pPr>
    <w:rPr>
      <w:rFonts w:ascii="Times" w:hAnsi="Times"/>
      <w:sz w:val="24"/>
      <w:szCs w:val="20"/>
    </w:rPr>
  </w:style>
  <w:style w:type="paragraph" w:styleId="Vgjegyzetszvege">
    <w:name w:val="endnote text"/>
    <w:basedOn w:val="Norml"/>
    <w:link w:val="VgjegyzetszvegeChar"/>
    <w:rsid w:val="00BC630B"/>
    <w:rPr>
      <w:rFonts w:cs="Times New Roman"/>
      <w:sz w:val="20"/>
      <w:szCs w:val="20"/>
    </w:rPr>
  </w:style>
  <w:style w:type="character" w:customStyle="1" w:styleId="VgjegyzetszvegeChar">
    <w:name w:val="Végjegyzet szövege Char"/>
    <w:link w:val="Vgjegyzetszvege"/>
    <w:rsid w:val="00BC630B"/>
    <w:rPr>
      <w:rFonts w:ascii="Arial Unicode MS" w:hAnsi="Arial Unicode MS"/>
    </w:rPr>
  </w:style>
  <w:style w:type="character" w:styleId="Vgjegyzet-hivatkozs">
    <w:name w:val="endnote reference"/>
    <w:rsid w:val="00BC630B"/>
    <w:rPr>
      <w:vertAlign w:val="superscript"/>
    </w:rPr>
  </w:style>
  <w:style w:type="paragraph" w:styleId="Vltozat">
    <w:name w:val="Revision"/>
    <w:hidden/>
    <w:uiPriority w:val="99"/>
    <w:semiHidden/>
    <w:rsid w:val="005C50A6"/>
    <w:rPr>
      <w:rFonts w:ascii="Arial Unicode MS" w:hAnsi="Arial Unicode MS"/>
      <w:sz w:val="22"/>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CB0EAE"/>
    <w:pPr>
      <w:spacing w:line="240" w:lineRule="auto"/>
      <w:ind w:left="708"/>
      <w:jc w:val="left"/>
    </w:pPr>
    <w:rPr>
      <w:rFonts w:ascii="Times" w:hAnsi="Times" w:cs="Times New Roman"/>
      <w:sz w:val="24"/>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uiPriority w:val="99"/>
    <w:rsid w:val="00CB0EAE"/>
    <w:rPr>
      <w:rFonts w:ascii="Arial Unicode MS" w:hAnsi="Arial Unicode MS"/>
    </w:rPr>
  </w:style>
  <w:style w:type="paragraph" w:customStyle="1" w:styleId="Normszmozott">
    <w:name w:val="Norm számozott"/>
    <w:basedOn w:val="Norml"/>
    <w:rsid w:val="00CB0EAE"/>
    <w:pPr>
      <w:tabs>
        <w:tab w:val="num" w:pos="720"/>
      </w:tabs>
      <w:spacing w:after="240" w:line="240" w:lineRule="auto"/>
      <w:ind w:left="720" w:hanging="720"/>
    </w:pPr>
    <w:rPr>
      <w:sz w:val="20"/>
    </w:rPr>
  </w:style>
  <w:style w:type="paragraph" w:customStyle="1" w:styleId="xl24">
    <w:name w:val="xl24"/>
    <w:basedOn w:val="Norml"/>
    <w:rsid w:val="00CB0EAE"/>
    <w:pPr>
      <w:spacing w:before="100" w:after="100" w:line="240" w:lineRule="auto"/>
      <w:jc w:val="left"/>
      <w:textAlignment w:val="top"/>
    </w:pPr>
    <w:rPr>
      <w:rFonts w:eastAsia="Courier New"/>
      <w:b/>
      <w:sz w:val="24"/>
      <w:szCs w:val="20"/>
    </w:rPr>
  </w:style>
  <w:style w:type="paragraph" w:customStyle="1" w:styleId="Felsorolasabc">
    <w:name w:val="Felsorolas abc"/>
    <w:basedOn w:val="Norml"/>
    <w:rsid w:val="00CB0EAE"/>
    <w:pPr>
      <w:numPr>
        <w:numId w:val="8"/>
      </w:numPr>
      <w:spacing w:after="240" w:line="240" w:lineRule="auto"/>
    </w:pPr>
    <w:rPr>
      <w:sz w:val="20"/>
    </w:rPr>
  </w:style>
  <w:style w:type="paragraph" w:customStyle="1" w:styleId="C">
    <w:name w:val="C"/>
    <w:rsid w:val="00F72D0C"/>
    <w:pPr>
      <w:spacing w:before="240" w:line="240" w:lineRule="exact"/>
      <w:ind w:left="1440" w:hanging="720"/>
      <w:jc w:val="both"/>
    </w:pPr>
    <w:rPr>
      <w:rFonts w:ascii="Symbol" w:hAnsi="Symbol"/>
      <w:sz w:val="24"/>
      <w:lang w:val="en-GB"/>
    </w:rPr>
  </w:style>
  <w:style w:type="character" w:customStyle="1" w:styleId="SzvegtrzsChar">
    <w:name w:val="Szövegtörzs Char"/>
    <w:link w:val="Szvegtrzs"/>
    <w:rsid w:val="009636D8"/>
    <w:rPr>
      <w:rFonts w:ascii="Arial Unicode MS" w:hAnsi="Arial Unicode MS"/>
      <w:sz w:val="22"/>
      <w:szCs w:val="24"/>
    </w:rPr>
  </w:style>
  <w:style w:type="paragraph" w:customStyle="1" w:styleId="BodyText21">
    <w:name w:val="Body Text 21"/>
    <w:basedOn w:val="Norml"/>
    <w:rsid w:val="00C224E9"/>
    <w:pPr>
      <w:widowControl w:val="0"/>
      <w:spacing w:line="240" w:lineRule="auto"/>
      <w:ind w:left="1418" w:hanging="698"/>
    </w:pPr>
    <w:rPr>
      <w:rFonts w:ascii="Wingdings" w:hAnsi="Wingdings"/>
      <w:sz w:val="24"/>
    </w:rPr>
  </w:style>
  <w:style w:type="paragraph" w:customStyle="1" w:styleId="TableTextBold">
    <w:name w:val="Table Text Bold"/>
    <w:basedOn w:val="Norml"/>
    <w:rsid w:val="00C224E9"/>
    <w:pPr>
      <w:spacing w:before="60" w:after="60" w:line="240" w:lineRule="auto"/>
      <w:jc w:val="center"/>
    </w:pPr>
    <w:rPr>
      <w:b/>
      <w:smallCaps/>
      <w:lang w:val="en-US"/>
    </w:rPr>
  </w:style>
  <w:style w:type="paragraph" w:customStyle="1" w:styleId="TableText">
    <w:name w:val="Table Text"/>
    <w:basedOn w:val="Norml"/>
    <w:rsid w:val="00C224E9"/>
    <w:pPr>
      <w:keepNext/>
      <w:keepLines/>
      <w:spacing w:before="60" w:after="60" w:line="240" w:lineRule="auto"/>
      <w:ind w:left="142"/>
      <w:jc w:val="left"/>
    </w:pPr>
    <w:rPr>
      <w:lang w:val="en-US"/>
    </w:rPr>
  </w:style>
  <w:style w:type="paragraph" w:customStyle="1" w:styleId="oddl-nadpis">
    <w:name w:val="oddíl-nadpis"/>
    <w:basedOn w:val="Norml"/>
    <w:rsid w:val="00DB1059"/>
    <w:pPr>
      <w:keepNext/>
      <w:widowControl w:val="0"/>
      <w:tabs>
        <w:tab w:val="left" w:pos="567"/>
      </w:tabs>
      <w:spacing w:before="240" w:line="-240" w:lineRule="auto"/>
      <w:jc w:val="left"/>
    </w:pPr>
    <w:rPr>
      <w:rFonts w:cs="Arial Unicode MS"/>
      <w:b/>
      <w:bCs/>
      <w:sz w:val="24"/>
      <w:lang w:val="cs-CZ"/>
    </w:rPr>
  </w:style>
  <w:style w:type="paragraph" w:customStyle="1" w:styleId="rsz">
    <w:name w:val="rész"/>
    <w:basedOn w:val="Norml"/>
    <w:rsid w:val="00DB1059"/>
    <w:pPr>
      <w:keepNext/>
      <w:tabs>
        <w:tab w:val="left" w:pos="0"/>
      </w:tabs>
      <w:spacing w:before="360" w:after="360" w:line="240" w:lineRule="auto"/>
      <w:jc w:val="center"/>
    </w:pPr>
    <w:rPr>
      <w:rFonts w:cs="Arial Unicode MS"/>
      <w:sz w:val="24"/>
    </w:rPr>
  </w:style>
  <w:style w:type="paragraph" w:customStyle="1" w:styleId="NormlWeb1">
    <w:name w:val="Normál (Web)1"/>
    <w:basedOn w:val="Norml"/>
    <w:rsid w:val="00D4556D"/>
    <w:pPr>
      <w:spacing w:line="240" w:lineRule="auto"/>
      <w:jc w:val="left"/>
    </w:pPr>
    <w:rPr>
      <w:rFonts w:ascii="Times" w:hAnsi="Times"/>
      <w:sz w:val="24"/>
    </w:rPr>
  </w:style>
  <w:style w:type="paragraph" w:customStyle="1" w:styleId="textcslovan">
    <w:name w:val="text císlovaný"/>
    <w:basedOn w:val="Norml"/>
    <w:rsid w:val="00586EFF"/>
    <w:pPr>
      <w:widowControl w:val="0"/>
      <w:spacing w:before="240" w:line="-240" w:lineRule="auto"/>
      <w:ind w:left="567" w:hanging="567"/>
    </w:pPr>
    <w:rPr>
      <w:rFonts w:ascii="Times" w:hAnsi="Times"/>
      <w:sz w:val="24"/>
      <w:lang w:val="cs-CZ"/>
    </w:rPr>
  </w:style>
  <w:style w:type="paragraph" w:customStyle="1" w:styleId="text">
    <w:name w:val="text"/>
    <w:rsid w:val="00515D85"/>
    <w:pPr>
      <w:widowControl w:val="0"/>
      <w:spacing w:before="240" w:line="-240" w:lineRule="auto"/>
      <w:jc w:val="both"/>
    </w:pPr>
    <w:rPr>
      <w:sz w:val="24"/>
      <w:szCs w:val="24"/>
      <w:lang w:val="cs-CZ"/>
    </w:rPr>
  </w:style>
  <w:style w:type="paragraph" w:customStyle="1" w:styleId="tblcm">
    <w:name w:val="táblcím"/>
    <w:basedOn w:val="Norml"/>
    <w:rsid w:val="00515D85"/>
    <w:pPr>
      <w:spacing w:line="240" w:lineRule="auto"/>
      <w:jc w:val="center"/>
    </w:pPr>
    <w:rPr>
      <w:rFonts w:ascii="Times" w:hAnsi="Times"/>
      <w:b/>
      <w:bCs/>
      <w:sz w:val="24"/>
    </w:rPr>
  </w:style>
  <w:style w:type="paragraph" w:customStyle="1" w:styleId="Style1">
    <w:name w:val="Style1"/>
    <w:basedOn w:val="Norml"/>
    <w:rsid w:val="00CD5E77"/>
    <w:pPr>
      <w:spacing w:before="120" w:after="120" w:line="240" w:lineRule="auto"/>
      <w:ind w:left="567"/>
    </w:pPr>
    <w:rPr>
      <w:rFonts w:ascii="Times" w:hAnsi="Times"/>
      <w:spacing w:val="5"/>
      <w:position w:val="2"/>
      <w:sz w:val="24"/>
    </w:rPr>
  </w:style>
  <w:style w:type="character" w:customStyle="1" w:styleId="bot">
    <w:name w:val="bot"/>
    <w:basedOn w:val="Bekezdsalapbettpusa"/>
    <w:rsid w:val="002D1343"/>
  </w:style>
  <w:style w:type="paragraph" w:customStyle="1" w:styleId="Default">
    <w:name w:val="Default"/>
    <w:basedOn w:val="Norml"/>
    <w:rsid w:val="00026C6A"/>
    <w:pPr>
      <w:autoSpaceDE w:val="0"/>
      <w:autoSpaceDN w:val="0"/>
      <w:spacing w:line="240" w:lineRule="auto"/>
      <w:jc w:val="left"/>
    </w:pPr>
    <w:rPr>
      <w:rFonts w:eastAsia="&amp;#39" w:cs="Arial Unicode MS"/>
      <w:color w:val="000000"/>
      <w:sz w:val="24"/>
    </w:rPr>
  </w:style>
  <w:style w:type="paragraph" w:customStyle="1" w:styleId="Style29">
    <w:name w:val="Style29"/>
    <w:basedOn w:val="Norml"/>
    <w:rsid w:val="00225562"/>
    <w:pPr>
      <w:widowControl w:val="0"/>
      <w:autoSpaceDE w:val="0"/>
      <w:autoSpaceDN w:val="0"/>
      <w:adjustRightInd w:val="0"/>
      <w:spacing w:line="269" w:lineRule="exact"/>
      <w:ind w:hanging="706"/>
    </w:pPr>
    <w:rPr>
      <w:rFonts w:ascii="HG Mincho Light J" w:hAnsi="HG Mincho Light J"/>
      <w:sz w:val="24"/>
    </w:rPr>
  </w:style>
  <w:style w:type="character" w:customStyle="1" w:styleId="apple-converted-space">
    <w:name w:val="apple-converted-space"/>
    <w:basedOn w:val="Bekezdsalapbettpusa"/>
    <w:rsid w:val="00242DE9"/>
  </w:style>
  <w:style w:type="paragraph" w:customStyle="1" w:styleId="WZIstyle">
    <w:name w:val="WZ I. style"/>
    <w:basedOn w:val="Cmsor1"/>
    <w:qFormat/>
    <w:rsid w:val="00E41D97"/>
    <w:pPr>
      <w:numPr>
        <w:numId w:val="10"/>
      </w:numPr>
    </w:pPr>
    <w:rPr>
      <w:rFonts w:cs="Times"/>
      <w:szCs w:val="28"/>
    </w:rPr>
  </w:style>
  <w:style w:type="paragraph" w:customStyle="1" w:styleId="WZMstyle">
    <w:name w:val="WZ M style"/>
    <w:basedOn w:val="Cmsor2"/>
    <w:uiPriority w:val="99"/>
    <w:qFormat/>
    <w:rsid w:val="00E41D97"/>
    <w:pPr>
      <w:tabs>
        <w:tab w:val="clear" w:pos="0"/>
      </w:tabs>
      <w:ind w:right="0"/>
    </w:pPr>
  </w:style>
  <w:style w:type="character" w:customStyle="1" w:styleId="CharChar7">
    <w:name w:val="Char Char7"/>
    <w:rsid w:val="00020A48"/>
  </w:style>
  <w:style w:type="character" w:customStyle="1" w:styleId="Cmsor8Char">
    <w:name w:val="Címsor 8 Char"/>
    <w:aliases w:val="Okean8 Char"/>
    <w:link w:val="Cmsor8"/>
    <w:rsid w:val="0054174C"/>
    <w:rPr>
      <w:rFonts w:ascii="Arial Unicode MS" w:hAnsi="Arial Unicode MS" w:cs="Arial Unicode MS"/>
      <w:b/>
      <w:bCs/>
      <w:caps/>
      <w:spacing w:val="40"/>
      <w:sz w:val="22"/>
    </w:rPr>
  </w:style>
  <w:style w:type="character" w:customStyle="1" w:styleId="seltext">
    <w:name w:val="seltext"/>
    <w:rsid w:val="00E856C2"/>
  </w:style>
  <w:style w:type="character" w:customStyle="1" w:styleId="JegyzetszvegChar">
    <w:name w:val="Jegyzetszöveg Char"/>
    <w:link w:val="Jegyzetszveg"/>
    <w:uiPriority w:val="99"/>
    <w:rsid w:val="00B353C2"/>
    <w:rPr>
      <w:rFonts w:ascii="Arial Unicode MS" w:hAnsi="Arial Unicode MS"/>
    </w:rPr>
  </w:style>
  <w:style w:type="paragraph" w:styleId="Alcm">
    <w:name w:val="Subtitle"/>
    <w:basedOn w:val="Norml"/>
    <w:next w:val="Norml"/>
    <w:link w:val="AlcmChar"/>
    <w:qFormat/>
    <w:rsid w:val="00180048"/>
    <w:pPr>
      <w:spacing w:after="60"/>
      <w:jc w:val="center"/>
      <w:outlineLvl w:val="1"/>
    </w:pPr>
    <w:rPr>
      <w:rFonts w:ascii="Cambria" w:eastAsia="Times New Roman" w:hAnsi="Cambria" w:cs="Times New Roman"/>
      <w:sz w:val="24"/>
    </w:rPr>
  </w:style>
  <w:style w:type="character" w:customStyle="1" w:styleId="AlcmChar">
    <w:name w:val="Alcím Char"/>
    <w:link w:val="Alcm"/>
    <w:rsid w:val="00180048"/>
    <w:rPr>
      <w:rFonts w:ascii="Cambria" w:eastAsia="Times New Roman" w:hAnsi="Cambria" w:cs="Times New Roman"/>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441E"/>
    <w:rPr>
      <w:sz w:val="24"/>
      <w:szCs w:val="24"/>
    </w:rPr>
  </w:style>
  <w:style w:type="paragraph" w:customStyle="1" w:styleId="AODocTxt">
    <w:name w:val="AODocTxt"/>
    <w:basedOn w:val="Norml"/>
    <w:link w:val="AODocTxtChar"/>
    <w:rsid w:val="00BC3A3E"/>
    <w:pPr>
      <w:spacing w:before="240" w:line="260" w:lineRule="atLeast"/>
    </w:pPr>
    <w:rPr>
      <w:rFonts w:ascii="Times New Roman" w:eastAsia="SimSun" w:hAnsi="Times New Roman" w:cs="Times New Roman"/>
      <w:sz w:val="20"/>
      <w:szCs w:val="20"/>
      <w:lang w:eastAsia="en-US"/>
    </w:rPr>
  </w:style>
  <w:style w:type="paragraph" w:customStyle="1" w:styleId="AODocTxtL1">
    <w:name w:val="AODocTxtL1"/>
    <w:basedOn w:val="AODocTxt"/>
    <w:rsid w:val="00BC3A3E"/>
    <w:pPr>
      <w:numPr>
        <w:ilvl w:val="1"/>
      </w:numPr>
      <w:ind w:left="720"/>
    </w:pPr>
  </w:style>
  <w:style w:type="character" w:customStyle="1" w:styleId="AODocTxtChar">
    <w:name w:val="AODocTxt Char"/>
    <w:link w:val="AODocTxt"/>
    <w:locked/>
    <w:rsid w:val="00BC3A3E"/>
    <w:rPr>
      <w:rFonts w:ascii="Times New Roman" w:eastAsia="SimSun" w:hAnsi="Times New Roman" w:cs="Times New Roman"/>
      <w:lang w:eastAsia="en-US"/>
    </w:rPr>
  </w:style>
  <w:style w:type="paragraph" w:customStyle="1" w:styleId="AOAltHead3">
    <w:name w:val="AOAltHead3"/>
    <w:basedOn w:val="Norml"/>
    <w:next w:val="AODocTxtL1"/>
    <w:uiPriority w:val="99"/>
    <w:rsid w:val="00BC3A3E"/>
    <w:pPr>
      <w:spacing w:before="240" w:line="260" w:lineRule="atLeast"/>
      <w:outlineLvl w:val="2"/>
    </w:pPr>
    <w:rPr>
      <w:rFonts w:ascii="Times New Roman" w:eastAsia="SimSun" w:hAnsi="Times New Roman" w:cs="Times New Roman"/>
      <w:szCs w:val="22"/>
      <w:lang w:eastAsia="en-US"/>
    </w:rPr>
  </w:style>
  <w:style w:type="paragraph" w:customStyle="1" w:styleId="AOHead3">
    <w:name w:val="AOHead3"/>
    <w:basedOn w:val="Norml"/>
    <w:next w:val="Norml"/>
    <w:uiPriority w:val="99"/>
    <w:rsid w:val="00BC3A3E"/>
    <w:pPr>
      <w:spacing w:before="240" w:line="260" w:lineRule="atLeast"/>
      <w:outlineLvl w:val="2"/>
    </w:pPr>
    <w:rPr>
      <w:rFonts w:ascii="Times New Roman" w:eastAsia="SimSun" w:hAnsi="Times New Roman" w:cs="Times New Roman"/>
      <w:szCs w:val="22"/>
      <w:lang w:eastAsia="en-US"/>
    </w:rPr>
  </w:style>
  <w:style w:type="paragraph" w:customStyle="1" w:styleId="StlusStlusCmsor5">
    <w:name w:val="Stílus Stílus Címsor 5 + +"/>
    <w:basedOn w:val="Norml"/>
    <w:rsid w:val="00BC3A3E"/>
    <w:pPr>
      <w:shd w:val="clear" w:color="auto" w:fill="003366"/>
      <w:spacing w:before="240" w:after="120" w:line="240" w:lineRule="auto"/>
      <w:jc w:val="left"/>
      <w:outlineLvl w:val="4"/>
    </w:pPr>
    <w:rPr>
      <w:rFonts w:ascii="Arial" w:eastAsia="Times New Roman" w:hAnsi="Arial" w:cs="Times New Roman"/>
      <w:b/>
      <w:bCs/>
      <w:iCs/>
      <w:sz w:val="20"/>
      <w:szCs w:val="26"/>
    </w:rPr>
  </w:style>
  <w:style w:type="paragraph" w:customStyle="1" w:styleId="AODocTxtL2">
    <w:name w:val="AODocTxtL2"/>
    <w:basedOn w:val="AODocTxt"/>
    <w:rsid w:val="00BC3A3E"/>
    <w:rPr>
      <w:sz w:val="22"/>
      <w:szCs w:val="22"/>
    </w:rPr>
  </w:style>
  <w:style w:type="paragraph" w:customStyle="1" w:styleId="AODocTxtL3">
    <w:name w:val="AODocTxtL3"/>
    <w:basedOn w:val="AODocTxt"/>
    <w:rsid w:val="00BC3A3E"/>
    <w:pPr>
      <w:ind w:left="2160"/>
    </w:pPr>
    <w:rPr>
      <w:sz w:val="22"/>
      <w:szCs w:val="22"/>
    </w:rPr>
  </w:style>
  <w:style w:type="paragraph" w:customStyle="1" w:styleId="AODocTxtL4">
    <w:name w:val="AODocTxtL4"/>
    <w:basedOn w:val="AODocTxt"/>
    <w:rsid w:val="00BC3A3E"/>
    <w:pPr>
      <w:ind w:left="2880"/>
    </w:pPr>
    <w:rPr>
      <w:sz w:val="22"/>
      <w:szCs w:val="22"/>
    </w:rPr>
  </w:style>
  <w:style w:type="paragraph" w:customStyle="1" w:styleId="AODocTxtL5">
    <w:name w:val="AODocTxtL5"/>
    <w:basedOn w:val="AODocTxt"/>
    <w:rsid w:val="00BC3A3E"/>
    <w:pPr>
      <w:ind w:left="3600"/>
    </w:pPr>
    <w:rPr>
      <w:sz w:val="22"/>
      <w:szCs w:val="22"/>
    </w:rPr>
  </w:style>
  <w:style w:type="paragraph" w:customStyle="1" w:styleId="AODocTxtL6">
    <w:name w:val="AODocTxtL6"/>
    <w:basedOn w:val="AODocTxt"/>
    <w:rsid w:val="00BC3A3E"/>
    <w:pPr>
      <w:ind w:left="4320"/>
    </w:pPr>
    <w:rPr>
      <w:sz w:val="22"/>
      <w:szCs w:val="22"/>
    </w:rPr>
  </w:style>
  <w:style w:type="paragraph" w:customStyle="1" w:styleId="AODocTxtL7">
    <w:name w:val="AODocTxtL7"/>
    <w:basedOn w:val="AODocTxt"/>
    <w:rsid w:val="00BC3A3E"/>
    <w:pPr>
      <w:ind w:left="5040"/>
    </w:pPr>
    <w:rPr>
      <w:sz w:val="22"/>
      <w:szCs w:val="22"/>
    </w:rPr>
  </w:style>
  <w:style w:type="paragraph" w:customStyle="1" w:styleId="AODocTxtL8">
    <w:name w:val="AODocTxtL8"/>
    <w:basedOn w:val="AODocTxt"/>
    <w:rsid w:val="00BC3A3E"/>
    <w:pPr>
      <w:ind w:left="5760"/>
    </w:pPr>
    <w:rPr>
      <w:sz w:val="22"/>
      <w:szCs w:val="22"/>
    </w:rPr>
  </w:style>
  <w:style w:type="table" w:styleId="Rcsostblzat">
    <w:name w:val="Table Grid"/>
    <w:basedOn w:val="Normltblzat"/>
    <w:uiPriority w:val="59"/>
    <w:rsid w:val="00787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uiPriority w:val="10"/>
    <w:rsid w:val="004734D1"/>
    <w:rPr>
      <w:rFonts w:ascii="MS Sans Serif" w:hAnsi="MS Sans Serif"/>
      <w:b/>
      <w:bCs/>
      <w:sz w:val="28"/>
      <w:szCs w:val="24"/>
    </w:rPr>
  </w:style>
  <w:style w:type="character" w:customStyle="1" w:styleId="Cmsor3Char">
    <w:name w:val="Címsor 3 Char"/>
    <w:aliases w:val="Okean3 Char,Char Char2, Char Char,Okean3_1 Char,rsd 3 Char,H3 Char,(Alt+3) Char"/>
    <w:link w:val="Cmsor3"/>
    <w:rsid w:val="00517CAE"/>
    <w:rPr>
      <w:rFonts w:ascii="Arial Unicode MS" w:hAnsi="Arial Unicode MS"/>
      <w:b/>
      <w:sz w:val="22"/>
      <w:szCs w:val="24"/>
      <w:lang w:val="en-GB"/>
    </w:rPr>
  </w:style>
  <w:style w:type="paragraph" w:customStyle="1" w:styleId="szvegtest">
    <w:name w:val="szövegtest"/>
    <w:basedOn w:val="Norml"/>
    <w:rsid w:val="004A669E"/>
    <w:pPr>
      <w:numPr>
        <w:numId w:val="17"/>
      </w:numPr>
      <w:spacing w:line="240" w:lineRule="auto"/>
    </w:pPr>
    <w:rPr>
      <w:rFonts w:ascii="Arial" w:eastAsia="Times New Roman" w:hAnsi="Arial" w:cs="Times New Roman"/>
      <w:sz w:val="24"/>
      <w:szCs w:val="20"/>
    </w:rPr>
  </w:style>
  <w:style w:type="paragraph" w:customStyle="1" w:styleId="magyarzat">
    <w:name w:val="magyarázat"/>
    <w:basedOn w:val="Norml"/>
    <w:rsid w:val="004A669E"/>
    <w:pPr>
      <w:pBdr>
        <w:top w:val="dashed" w:sz="4" w:space="1" w:color="auto"/>
        <w:bottom w:val="dashed" w:sz="4" w:space="1" w:color="auto"/>
      </w:pBdr>
      <w:spacing w:line="240" w:lineRule="auto"/>
    </w:pPr>
    <w:rPr>
      <w:rFonts w:ascii="Garamond" w:eastAsia="Times New Roman" w:hAnsi="Garamond" w:cs="Times New Roman"/>
      <w:i/>
      <w:snapToGrid w:val="0"/>
      <w:szCs w:val="20"/>
    </w:rPr>
  </w:style>
  <w:style w:type="paragraph" w:customStyle="1" w:styleId="szablyzatszveg">
    <w:name w:val="szabályzatszöveg"/>
    <w:basedOn w:val="Norml"/>
    <w:rsid w:val="004A669E"/>
    <w:pPr>
      <w:spacing w:line="240" w:lineRule="auto"/>
    </w:pPr>
    <w:rPr>
      <w:rFonts w:ascii="Garamond" w:eastAsia="Times New Roman" w:hAnsi="Garamond" w:cs="Times New Roman"/>
      <w:snapToGrid w:val="0"/>
      <w:szCs w:val="20"/>
    </w:rPr>
  </w:style>
  <w:style w:type="paragraph" w:customStyle="1" w:styleId="WW-Szvegtrzs2">
    <w:name w:val="WW-Szövegtörzs 2"/>
    <w:basedOn w:val="Norml"/>
    <w:rsid w:val="004A669E"/>
    <w:pPr>
      <w:suppressAutoHyphens/>
      <w:spacing w:line="240" w:lineRule="auto"/>
    </w:pPr>
    <w:rPr>
      <w:rFonts w:ascii="Arial" w:eastAsia="Times New Roman" w:hAnsi="Arial" w:cs="Times New Roman"/>
      <w:sz w:val="24"/>
      <w:szCs w:val="20"/>
      <w:lang w:eastAsia="ar-SA"/>
    </w:rPr>
  </w:style>
  <w:style w:type="paragraph" w:customStyle="1" w:styleId="Felsorols1">
    <w:name w:val="Felsorolás1"/>
    <w:basedOn w:val="Norml"/>
    <w:rsid w:val="004A669E"/>
    <w:pPr>
      <w:tabs>
        <w:tab w:val="num" w:pos="1080"/>
      </w:tabs>
      <w:spacing w:before="120" w:after="120" w:line="240" w:lineRule="auto"/>
      <w:ind w:left="1080" w:hanging="720"/>
    </w:pPr>
    <w:rPr>
      <w:rFonts w:ascii="Arial" w:eastAsia="Times New Roman" w:hAnsi="Arial" w:cs="Times New Roman"/>
      <w:snapToGrid w:val="0"/>
      <w:sz w:val="24"/>
      <w:szCs w:val="20"/>
    </w:rPr>
  </w:style>
  <w:style w:type="paragraph" w:customStyle="1" w:styleId="xl26">
    <w:name w:val="xl26"/>
    <w:basedOn w:val="Norml"/>
    <w:rsid w:val="004A669E"/>
    <w:pPr>
      <w:numPr>
        <w:numId w:val="18"/>
      </w:numPr>
      <w:shd w:val="clear" w:color="auto" w:fill="FFFFFF"/>
      <w:tabs>
        <w:tab w:val="clear" w:pos="360"/>
      </w:tabs>
      <w:spacing w:before="100" w:beforeAutospacing="1" w:after="100" w:afterAutospacing="1" w:line="240" w:lineRule="auto"/>
      <w:ind w:left="0" w:firstLine="0"/>
    </w:pPr>
    <w:rPr>
      <w:rFonts w:ascii="Arial" w:eastAsia="Times New Roman" w:hAnsi="Arial" w:cs="Times New Roman"/>
      <w:snapToGrid w:val="0"/>
      <w:sz w:val="24"/>
      <w:szCs w:val="20"/>
    </w:rPr>
  </w:style>
  <w:style w:type="paragraph" w:customStyle="1" w:styleId="cm0">
    <w:name w:val="cím"/>
    <w:basedOn w:val="Norml"/>
    <w:next w:val="Norml"/>
    <w:rsid w:val="004A669E"/>
    <w:pPr>
      <w:widowControl w:val="0"/>
      <w:spacing w:line="360" w:lineRule="auto"/>
      <w:jc w:val="center"/>
    </w:pPr>
    <w:rPr>
      <w:rFonts w:ascii="Arial" w:eastAsia="Times New Roman" w:hAnsi="Arial" w:cs="Times New Roman"/>
      <w:b/>
      <w:caps/>
      <w:snapToGrid w:val="0"/>
      <w:sz w:val="24"/>
      <w:szCs w:val="20"/>
    </w:rPr>
  </w:style>
  <w:style w:type="paragraph" w:customStyle="1" w:styleId="felsorols10">
    <w:name w:val="felsorolás1"/>
    <w:basedOn w:val="Norml"/>
    <w:rsid w:val="004A669E"/>
    <w:pPr>
      <w:spacing w:line="240" w:lineRule="auto"/>
    </w:pPr>
    <w:rPr>
      <w:rFonts w:ascii="Arial" w:eastAsia="Times New Roman" w:hAnsi="Arial" w:cs="Times New Roman"/>
      <w:snapToGrid w:val="0"/>
      <w:sz w:val="24"/>
      <w:szCs w:val="20"/>
    </w:rPr>
  </w:style>
  <w:style w:type="paragraph" w:customStyle="1" w:styleId="modszerszoveg">
    <w:name w:val="modszerszoveg"/>
    <w:basedOn w:val="Norml"/>
    <w:rsid w:val="004A669E"/>
    <w:pPr>
      <w:spacing w:before="100" w:beforeAutospacing="1" w:after="100" w:afterAutospacing="1" w:line="240" w:lineRule="auto"/>
      <w:jc w:val="left"/>
    </w:pPr>
    <w:rPr>
      <w:rFonts w:eastAsia="Times New Roman" w:cs="Times New Roman"/>
      <w:sz w:val="24"/>
    </w:rPr>
  </w:style>
  <w:style w:type="paragraph" w:customStyle="1" w:styleId="CharCharCharCharCharChar1CharCharCharCharChar">
    <w:name w:val="Char Char Char Char Char Char1 Char Char Char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character" w:customStyle="1" w:styleId="grame">
    <w:name w:val="grame"/>
    <w:rsid w:val="004A669E"/>
  </w:style>
  <w:style w:type="paragraph" w:customStyle="1" w:styleId="CharCharCharCharCharChar">
    <w:name w:val="Char Char Char Char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paragraph" w:customStyle="1" w:styleId="CharCharCharCharCharCharCharCharChar">
    <w:name w:val="Char Char Char Char Char Char Char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paragraph" w:customStyle="1" w:styleId="CharCharChar">
    <w:name w:val="Char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character" w:customStyle="1" w:styleId="spelle">
    <w:name w:val="spelle"/>
    <w:rsid w:val="004A669E"/>
  </w:style>
  <w:style w:type="paragraph" w:customStyle="1" w:styleId="Szvegtrzs22">
    <w:name w:val="Szövegtörzs 22"/>
    <w:basedOn w:val="Norml"/>
    <w:rsid w:val="004A669E"/>
    <w:pPr>
      <w:spacing w:line="240" w:lineRule="auto"/>
      <w:ind w:firstLine="708"/>
    </w:pPr>
    <w:rPr>
      <w:rFonts w:ascii="Times New Roman" w:eastAsia="Times New Roman" w:hAnsi="Times New Roman" w:cs="Times New Roman"/>
      <w:szCs w:val="20"/>
    </w:rPr>
  </w:style>
  <w:style w:type="paragraph" w:customStyle="1" w:styleId="NormlSorkizrt">
    <w:name w:val="Normál + Sorkizárt"/>
    <w:aliases w:val="Sorköz:  Pontosan 12 pt"/>
    <w:basedOn w:val="Norml"/>
    <w:rsid w:val="004A669E"/>
    <w:pPr>
      <w:suppressAutoHyphens/>
      <w:spacing w:line="280" w:lineRule="exact"/>
    </w:pPr>
    <w:rPr>
      <w:rFonts w:ascii="Times New Roman" w:eastAsia="Times New Roman" w:hAnsi="Times New Roman" w:cs="Times New Roman"/>
      <w:sz w:val="24"/>
    </w:rPr>
  </w:style>
  <w:style w:type="paragraph" w:customStyle="1" w:styleId="Szveg">
    <w:name w:val="Szöveg"/>
    <w:basedOn w:val="Norml"/>
    <w:rsid w:val="004A669E"/>
    <w:rPr>
      <w:rFonts w:ascii="Times New Roman" w:eastAsia="Times New Roman" w:hAnsi="Times New Roman" w:cs="Times New Roman"/>
      <w:sz w:val="24"/>
    </w:rPr>
  </w:style>
  <w:style w:type="paragraph" w:customStyle="1" w:styleId="CharCharCharCharCharChar1CharChar">
    <w:name w:val="Char Char Char Char Char Char1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paragraph" w:customStyle="1" w:styleId="CharCharCharChar">
    <w:name w:val="Char Char Char Char"/>
    <w:basedOn w:val="Norml"/>
    <w:autoRedefine/>
    <w:rsid w:val="004A669E"/>
    <w:pPr>
      <w:spacing w:after="160" w:line="240" w:lineRule="exact"/>
      <w:jc w:val="left"/>
    </w:pPr>
    <w:rPr>
      <w:rFonts w:ascii="Verdana" w:eastAsia="Times New Roman" w:hAnsi="Verdana" w:cs="Times New Roman"/>
      <w:sz w:val="20"/>
      <w:szCs w:val="20"/>
      <w:lang w:val="en-US" w:eastAsia="en-US"/>
    </w:rPr>
  </w:style>
  <w:style w:type="paragraph" w:customStyle="1" w:styleId="CharCharCharCharChar">
    <w:name w:val="Char Char Char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paragraph" w:customStyle="1" w:styleId="Csakszveg1">
    <w:name w:val="Csak szöveg1"/>
    <w:basedOn w:val="Norml"/>
    <w:rsid w:val="004A669E"/>
    <w:pPr>
      <w:suppressAutoHyphens/>
      <w:spacing w:line="240" w:lineRule="auto"/>
      <w:jc w:val="left"/>
    </w:pPr>
    <w:rPr>
      <w:rFonts w:ascii="Courier New" w:eastAsia="Times New Roman" w:hAnsi="Courier New" w:cs="Courier New"/>
      <w:sz w:val="20"/>
      <w:szCs w:val="20"/>
      <w:lang w:eastAsia="ar-SA"/>
    </w:rPr>
  </w:style>
  <w:style w:type="paragraph" w:customStyle="1" w:styleId="CharCharCharCharCharCharCharCharChar1">
    <w:name w:val="Char Char Char Char Char Char Char Char Char1"/>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paragraph" w:customStyle="1" w:styleId="CharChar1CharCharCharCharCharChar">
    <w:name w:val="Char Char1 Char Char Char Char Char Char"/>
    <w:basedOn w:val="Norml"/>
    <w:autoRedefine/>
    <w:rsid w:val="004A669E"/>
    <w:pPr>
      <w:spacing w:after="160" w:line="240" w:lineRule="exact"/>
      <w:jc w:val="left"/>
    </w:pPr>
    <w:rPr>
      <w:rFonts w:ascii="Verdana" w:eastAsia="Times New Roman" w:hAnsi="Verdana" w:cs="Times New Roman"/>
      <w:sz w:val="20"/>
      <w:szCs w:val="20"/>
      <w:lang w:val="en-US" w:eastAsia="en-US"/>
    </w:rPr>
  </w:style>
  <w:style w:type="paragraph" w:customStyle="1" w:styleId="CharCharCharCharCharChar1CharCharCharCharCharCharCharCharCharCharCharChar">
    <w:name w:val="Char Char Char Char Char Char1 Char Char Char Char Char Char Char Char Char Char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character" w:customStyle="1" w:styleId="Char2">
    <w:name w:val="Char2"/>
    <w:rsid w:val="004A669E"/>
    <w:rPr>
      <w:rFonts w:ascii="Arial" w:hAnsi="Arial"/>
      <w:sz w:val="22"/>
      <w:lang w:val="hu-HU" w:eastAsia="hu-HU" w:bidi="ar-SA"/>
    </w:rPr>
  </w:style>
  <w:style w:type="paragraph" w:customStyle="1" w:styleId="cf0agj">
    <w:name w:val="cf0 agj"/>
    <w:basedOn w:val="Norml"/>
    <w:rsid w:val="004A669E"/>
    <w:pPr>
      <w:spacing w:before="100" w:beforeAutospacing="1" w:after="100" w:afterAutospacing="1" w:line="240" w:lineRule="auto"/>
      <w:jc w:val="left"/>
    </w:pPr>
    <w:rPr>
      <w:rFonts w:ascii="Times New Roman" w:eastAsia="Times New Roman" w:hAnsi="Times New Roman" w:cs="Times New Roman"/>
      <w:sz w:val="24"/>
    </w:rPr>
  </w:style>
  <w:style w:type="paragraph" w:customStyle="1" w:styleId="CharCharCharCharCharCharChar">
    <w:name w:val="Char Char Char Char Char Char Char"/>
    <w:basedOn w:val="Norml"/>
    <w:rsid w:val="004A669E"/>
    <w:pPr>
      <w:spacing w:before="120" w:afterLines="50" w:line="240" w:lineRule="exact"/>
      <w:ind w:left="180"/>
      <w:jc w:val="left"/>
    </w:pPr>
    <w:rPr>
      <w:rFonts w:ascii="Verdana" w:eastAsia="Times New Roman" w:hAnsi="Verdana" w:cs="Verdana"/>
      <w:bCs/>
      <w:noProof/>
      <w:sz w:val="20"/>
      <w:szCs w:val="20"/>
      <w:lang w:val="en-US" w:eastAsia="en-US"/>
    </w:rPr>
  </w:style>
  <w:style w:type="paragraph" w:customStyle="1" w:styleId="CharChar1">
    <w:name w:val="Char Char1"/>
    <w:basedOn w:val="Norml"/>
    <w:autoRedefine/>
    <w:rsid w:val="004A669E"/>
    <w:pPr>
      <w:spacing w:after="160" w:line="240" w:lineRule="exact"/>
      <w:jc w:val="left"/>
    </w:pPr>
    <w:rPr>
      <w:rFonts w:ascii="Verdana" w:eastAsia="Times New Roman" w:hAnsi="Verdana" w:cs="Times New Roman"/>
      <w:sz w:val="20"/>
      <w:szCs w:val="20"/>
      <w:lang w:val="en-US" w:eastAsia="en-US"/>
    </w:rPr>
  </w:style>
  <w:style w:type="character" w:customStyle="1" w:styleId="Cmsor7Char">
    <w:name w:val="Címsor 7 Char"/>
    <w:aliases w:val="Okean7 Char"/>
    <w:link w:val="Cmsor7"/>
    <w:rsid w:val="004A669E"/>
    <w:rPr>
      <w:rFonts w:ascii="Arial Unicode MS" w:hAnsi="Arial Unicode MS" w:cs="Arial Unicode MS"/>
      <w:b/>
      <w:bCs/>
      <w:caps/>
      <w:sz w:val="22"/>
      <w:szCs w:val="24"/>
    </w:rPr>
  </w:style>
  <w:style w:type="character" w:customStyle="1" w:styleId="Cmsor9Char">
    <w:name w:val="Címsor 9 Char"/>
    <w:link w:val="Cmsor9"/>
    <w:rsid w:val="004A669E"/>
    <w:rPr>
      <w:rFonts w:ascii="Arial Unicode MS" w:hAnsi="Arial Unicode MS" w:cs="Arial Unicode MS"/>
      <w:b/>
      <w:bCs/>
      <w:szCs w:val="24"/>
    </w:rPr>
  </w:style>
  <w:style w:type="character" w:customStyle="1" w:styleId="Cmsor1Char">
    <w:name w:val="Címsor 1 Char"/>
    <w:aliases w:val="Okean1 Char,(Alt+1) Char"/>
    <w:link w:val="Cmsor1"/>
    <w:uiPriority w:val="9"/>
    <w:rsid w:val="004A669E"/>
    <w:rPr>
      <w:rFonts w:ascii="Arial Unicode MS" w:hAnsi="Arial Unicode MS" w:cs="Arial Unicode MS"/>
      <w:b/>
      <w:caps/>
      <w:sz w:val="28"/>
      <w:szCs w:val="24"/>
    </w:rPr>
  </w:style>
  <w:style w:type="character" w:customStyle="1" w:styleId="Cmsor2Char">
    <w:name w:val="Címsor 2 Char"/>
    <w:uiPriority w:val="9"/>
    <w:semiHidden/>
    <w:rsid w:val="004A669E"/>
    <w:rPr>
      <w:rFonts w:ascii="Cambria" w:eastAsia="Times New Roman" w:hAnsi="Cambria" w:cs="Times New Roman"/>
      <w:b/>
      <w:bCs/>
      <w:color w:val="4F81BD"/>
      <w:sz w:val="26"/>
      <w:szCs w:val="26"/>
      <w:lang w:eastAsia="hu-HU"/>
    </w:rPr>
  </w:style>
  <w:style w:type="character" w:customStyle="1" w:styleId="Cmsor4Char">
    <w:name w:val="Címsor 4 Char"/>
    <w:aliases w:val="Okean4 Char,Fej 1 Char"/>
    <w:link w:val="Cmsor4"/>
    <w:rsid w:val="004A669E"/>
    <w:rPr>
      <w:rFonts w:ascii="Arial Unicode MS" w:hAnsi="Arial Unicode MS" w:cs="Arial Unicode MS"/>
      <w:b/>
      <w:bCs/>
      <w:i/>
      <w:sz w:val="24"/>
      <w:szCs w:val="24"/>
    </w:rPr>
  </w:style>
  <w:style w:type="character" w:customStyle="1" w:styleId="Cmsor5Char">
    <w:name w:val="Címsor 5 Char"/>
    <w:aliases w:val="Okean5 Char"/>
    <w:link w:val="Cmsor5"/>
    <w:rsid w:val="004A669E"/>
    <w:rPr>
      <w:rFonts w:ascii="Arial Unicode MS" w:hAnsi="Arial Unicode MS" w:cs="Arial Unicode MS"/>
      <w:b/>
      <w:bCs/>
      <w:sz w:val="22"/>
      <w:szCs w:val="24"/>
      <w:u w:val="single"/>
    </w:rPr>
  </w:style>
  <w:style w:type="character" w:customStyle="1" w:styleId="Cmsor6Char">
    <w:name w:val="Címsor 6 Char"/>
    <w:aliases w:val="Okean6 Char"/>
    <w:link w:val="Cmsor6"/>
    <w:rsid w:val="004A669E"/>
    <w:rPr>
      <w:rFonts w:ascii="Arial Unicode MS" w:hAnsi="Arial Unicode MS" w:cs="Arial Unicode MS"/>
      <w:b/>
      <w:bCs/>
      <w:sz w:val="22"/>
      <w:szCs w:val="24"/>
    </w:rPr>
  </w:style>
  <w:style w:type="character" w:customStyle="1" w:styleId="Cmsor2Char1">
    <w:name w:val="Címsor 2 Char1"/>
    <w:aliases w:val="Okean2 Char,Címsor Char,H2 Char,(Alt+2) Char,Chapter Title Char"/>
    <w:link w:val="Cmsor2"/>
    <w:rsid w:val="004A669E"/>
    <w:rPr>
      <w:rFonts w:ascii="Arial Unicode MS" w:hAnsi="Arial Unicode MS" w:cs="Arial Unicode MS"/>
      <w:b/>
      <w:bCs/>
      <w:sz w:val="28"/>
      <w:szCs w:val="24"/>
    </w:rPr>
  </w:style>
  <w:style w:type="character" w:customStyle="1" w:styleId="BuborkszvegChar">
    <w:name w:val="Buborékszöveg Char"/>
    <w:link w:val="Buborkszveg"/>
    <w:uiPriority w:val="99"/>
    <w:semiHidden/>
    <w:rsid w:val="004A669E"/>
    <w:rPr>
      <w:rFonts w:ascii="H-Times New Roman" w:hAnsi="H-Times New Roman" w:cs="H-Times New Roman"/>
      <w:sz w:val="16"/>
      <w:szCs w:val="16"/>
    </w:rPr>
  </w:style>
  <w:style w:type="paragraph" w:customStyle="1" w:styleId="Stlus1">
    <w:name w:val="Stílus1"/>
    <w:basedOn w:val="Norml"/>
    <w:uiPriority w:val="99"/>
    <w:rsid w:val="004A669E"/>
    <w:pPr>
      <w:spacing w:line="360" w:lineRule="auto"/>
    </w:pPr>
    <w:rPr>
      <w:rFonts w:ascii="Times New Roman" w:eastAsia="Times New Roman" w:hAnsi="Times New Roman" w:cs="Times New Roman"/>
      <w:sz w:val="24"/>
      <w:szCs w:val="20"/>
    </w:rPr>
  </w:style>
  <w:style w:type="character" w:customStyle="1" w:styleId="Szvegtrzsbehzssal3Char">
    <w:name w:val="Szövegtörzs behúzással 3 Char"/>
    <w:link w:val="Szvegtrzsbehzssal3"/>
    <w:uiPriority w:val="99"/>
    <w:rsid w:val="004A669E"/>
    <w:rPr>
      <w:rFonts w:ascii="Arial Unicode MS" w:hAnsi="Arial Unicode MS"/>
      <w:sz w:val="22"/>
      <w:szCs w:val="24"/>
    </w:rPr>
  </w:style>
  <w:style w:type="paragraph" w:customStyle="1" w:styleId="Szvegtrzsbehzssal21">
    <w:name w:val="Szövegtörzs behúzással 21"/>
    <w:basedOn w:val="Norml"/>
    <w:uiPriority w:val="99"/>
    <w:rsid w:val="004A669E"/>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4"/>
    </w:rPr>
  </w:style>
  <w:style w:type="character" w:customStyle="1" w:styleId="SzvegtrzsbehzssalChar">
    <w:name w:val="Szövegtörzs behúzással Char"/>
    <w:link w:val="Szvegtrzsbehzssal"/>
    <w:uiPriority w:val="99"/>
    <w:rsid w:val="004A669E"/>
    <w:rPr>
      <w:rFonts w:ascii="Arial Unicode MS" w:hAnsi="Arial Unicode MS"/>
      <w:sz w:val="22"/>
      <w:szCs w:val="24"/>
    </w:rPr>
  </w:style>
  <w:style w:type="paragraph" w:customStyle="1" w:styleId="CharCharCharCharCharCharChar0">
    <w:name w:val="Char Char Char Char Char Char Char"/>
    <w:basedOn w:val="Norml"/>
    <w:rsid w:val="00993CD3"/>
    <w:pPr>
      <w:spacing w:before="120" w:afterLines="50" w:after="160" w:line="240" w:lineRule="exact"/>
      <w:ind w:left="180"/>
      <w:jc w:val="left"/>
    </w:pPr>
    <w:rPr>
      <w:rFonts w:ascii="Verdana" w:eastAsia="Times New Roman" w:hAnsi="Verdana" w:cs="Verdana"/>
      <w:bCs/>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957">
      <w:bodyDiv w:val="1"/>
      <w:marLeft w:val="0"/>
      <w:marRight w:val="0"/>
      <w:marTop w:val="0"/>
      <w:marBottom w:val="0"/>
      <w:divBdr>
        <w:top w:val="none" w:sz="0" w:space="0" w:color="auto"/>
        <w:left w:val="none" w:sz="0" w:space="0" w:color="auto"/>
        <w:bottom w:val="none" w:sz="0" w:space="0" w:color="auto"/>
        <w:right w:val="none" w:sz="0" w:space="0" w:color="auto"/>
      </w:divBdr>
    </w:div>
    <w:div w:id="87511026">
      <w:bodyDiv w:val="1"/>
      <w:marLeft w:val="0"/>
      <w:marRight w:val="0"/>
      <w:marTop w:val="0"/>
      <w:marBottom w:val="0"/>
      <w:divBdr>
        <w:top w:val="none" w:sz="0" w:space="0" w:color="auto"/>
        <w:left w:val="none" w:sz="0" w:space="0" w:color="auto"/>
        <w:bottom w:val="none" w:sz="0" w:space="0" w:color="auto"/>
        <w:right w:val="none" w:sz="0" w:space="0" w:color="auto"/>
      </w:divBdr>
    </w:div>
    <w:div w:id="119299570">
      <w:bodyDiv w:val="1"/>
      <w:marLeft w:val="0"/>
      <w:marRight w:val="0"/>
      <w:marTop w:val="0"/>
      <w:marBottom w:val="0"/>
      <w:divBdr>
        <w:top w:val="none" w:sz="0" w:space="0" w:color="auto"/>
        <w:left w:val="none" w:sz="0" w:space="0" w:color="auto"/>
        <w:bottom w:val="none" w:sz="0" w:space="0" w:color="auto"/>
        <w:right w:val="none" w:sz="0" w:space="0" w:color="auto"/>
      </w:divBdr>
    </w:div>
    <w:div w:id="163402056">
      <w:bodyDiv w:val="1"/>
      <w:marLeft w:val="0"/>
      <w:marRight w:val="0"/>
      <w:marTop w:val="0"/>
      <w:marBottom w:val="0"/>
      <w:divBdr>
        <w:top w:val="none" w:sz="0" w:space="0" w:color="auto"/>
        <w:left w:val="none" w:sz="0" w:space="0" w:color="auto"/>
        <w:bottom w:val="none" w:sz="0" w:space="0" w:color="auto"/>
        <w:right w:val="none" w:sz="0" w:space="0" w:color="auto"/>
      </w:divBdr>
    </w:div>
    <w:div w:id="182863479">
      <w:bodyDiv w:val="1"/>
      <w:marLeft w:val="0"/>
      <w:marRight w:val="0"/>
      <w:marTop w:val="0"/>
      <w:marBottom w:val="0"/>
      <w:divBdr>
        <w:top w:val="none" w:sz="0" w:space="0" w:color="auto"/>
        <w:left w:val="none" w:sz="0" w:space="0" w:color="auto"/>
        <w:bottom w:val="none" w:sz="0" w:space="0" w:color="auto"/>
        <w:right w:val="none" w:sz="0" w:space="0" w:color="auto"/>
      </w:divBdr>
    </w:div>
    <w:div w:id="300307611">
      <w:bodyDiv w:val="1"/>
      <w:marLeft w:val="0"/>
      <w:marRight w:val="0"/>
      <w:marTop w:val="0"/>
      <w:marBottom w:val="0"/>
      <w:divBdr>
        <w:top w:val="none" w:sz="0" w:space="0" w:color="auto"/>
        <w:left w:val="none" w:sz="0" w:space="0" w:color="auto"/>
        <w:bottom w:val="none" w:sz="0" w:space="0" w:color="auto"/>
        <w:right w:val="none" w:sz="0" w:space="0" w:color="auto"/>
      </w:divBdr>
    </w:div>
    <w:div w:id="303320289">
      <w:bodyDiv w:val="1"/>
      <w:marLeft w:val="0"/>
      <w:marRight w:val="0"/>
      <w:marTop w:val="0"/>
      <w:marBottom w:val="0"/>
      <w:divBdr>
        <w:top w:val="none" w:sz="0" w:space="0" w:color="auto"/>
        <w:left w:val="none" w:sz="0" w:space="0" w:color="auto"/>
        <w:bottom w:val="none" w:sz="0" w:space="0" w:color="auto"/>
        <w:right w:val="none" w:sz="0" w:space="0" w:color="auto"/>
      </w:divBdr>
      <w:divsChild>
        <w:div w:id="19204103">
          <w:marLeft w:val="0"/>
          <w:marRight w:val="0"/>
          <w:marTop w:val="0"/>
          <w:marBottom w:val="0"/>
          <w:divBdr>
            <w:top w:val="none" w:sz="0" w:space="0" w:color="auto"/>
            <w:left w:val="none" w:sz="0" w:space="0" w:color="auto"/>
            <w:bottom w:val="none" w:sz="0" w:space="0" w:color="auto"/>
            <w:right w:val="none" w:sz="0" w:space="0" w:color="auto"/>
          </w:divBdr>
        </w:div>
        <w:div w:id="106127192">
          <w:marLeft w:val="0"/>
          <w:marRight w:val="0"/>
          <w:marTop w:val="0"/>
          <w:marBottom w:val="0"/>
          <w:divBdr>
            <w:top w:val="none" w:sz="0" w:space="0" w:color="auto"/>
            <w:left w:val="none" w:sz="0" w:space="0" w:color="auto"/>
            <w:bottom w:val="none" w:sz="0" w:space="0" w:color="auto"/>
            <w:right w:val="none" w:sz="0" w:space="0" w:color="auto"/>
          </w:divBdr>
        </w:div>
        <w:div w:id="191694830">
          <w:marLeft w:val="0"/>
          <w:marRight w:val="0"/>
          <w:marTop w:val="0"/>
          <w:marBottom w:val="0"/>
          <w:divBdr>
            <w:top w:val="none" w:sz="0" w:space="0" w:color="auto"/>
            <w:left w:val="none" w:sz="0" w:space="0" w:color="auto"/>
            <w:bottom w:val="none" w:sz="0" w:space="0" w:color="auto"/>
            <w:right w:val="none" w:sz="0" w:space="0" w:color="auto"/>
          </w:divBdr>
        </w:div>
        <w:div w:id="239294919">
          <w:marLeft w:val="0"/>
          <w:marRight w:val="0"/>
          <w:marTop w:val="0"/>
          <w:marBottom w:val="0"/>
          <w:divBdr>
            <w:top w:val="none" w:sz="0" w:space="0" w:color="auto"/>
            <w:left w:val="none" w:sz="0" w:space="0" w:color="auto"/>
            <w:bottom w:val="none" w:sz="0" w:space="0" w:color="auto"/>
            <w:right w:val="none" w:sz="0" w:space="0" w:color="auto"/>
          </w:divBdr>
        </w:div>
        <w:div w:id="239369187">
          <w:marLeft w:val="0"/>
          <w:marRight w:val="0"/>
          <w:marTop w:val="0"/>
          <w:marBottom w:val="0"/>
          <w:divBdr>
            <w:top w:val="none" w:sz="0" w:space="0" w:color="auto"/>
            <w:left w:val="none" w:sz="0" w:space="0" w:color="auto"/>
            <w:bottom w:val="none" w:sz="0" w:space="0" w:color="auto"/>
            <w:right w:val="none" w:sz="0" w:space="0" w:color="auto"/>
          </w:divBdr>
        </w:div>
        <w:div w:id="337079270">
          <w:marLeft w:val="0"/>
          <w:marRight w:val="0"/>
          <w:marTop w:val="0"/>
          <w:marBottom w:val="0"/>
          <w:divBdr>
            <w:top w:val="none" w:sz="0" w:space="0" w:color="auto"/>
            <w:left w:val="none" w:sz="0" w:space="0" w:color="auto"/>
            <w:bottom w:val="none" w:sz="0" w:space="0" w:color="auto"/>
            <w:right w:val="none" w:sz="0" w:space="0" w:color="auto"/>
          </w:divBdr>
        </w:div>
        <w:div w:id="379793394">
          <w:marLeft w:val="0"/>
          <w:marRight w:val="0"/>
          <w:marTop w:val="0"/>
          <w:marBottom w:val="0"/>
          <w:divBdr>
            <w:top w:val="none" w:sz="0" w:space="0" w:color="auto"/>
            <w:left w:val="none" w:sz="0" w:space="0" w:color="auto"/>
            <w:bottom w:val="none" w:sz="0" w:space="0" w:color="auto"/>
            <w:right w:val="none" w:sz="0" w:space="0" w:color="auto"/>
          </w:divBdr>
        </w:div>
        <w:div w:id="386759899">
          <w:marLeft w:val="0"/>
          <w:marRight w:val="0"/>
          <w:marTop w:val="0"/>
          <w:marBottom w:val="0"/>
          <w:divBdr>
            <w:top w:val="none" w:sz="0" w:space="0" w:color="auto"/>
            <w:left w:val="none" w:sz="0" w:space="0" w:color="auto"/>
            <w:bottom w:val="none" w:sz="0" w:space="0" w:color="auto"/>
            <w:right w:val="none" w:sz="0" w:space="0" w:color="auto"/>
          </w:divBdr>
        </w:div>
        <w:div w:id="424225438">
          <w:marLeft w:val="0"/>
          <w:marRight w:val="0"/>
          <w:marTop w:val="0"/>
          <w:marBottom w:val="0"/>
          <w:divBdr>
            <w:top w:val="none" w:sz="0" w:space="0" w:color="auto"/>
            <w:left w:val="none" w:sz="0" w:space="0" w:color="auto"/>
            <w:bottom w:val="none" w:sz="0" w:space="0" w:color="auto"/>
            <w:right w:val="none" w:sz="0" w:space="0" w:color="auto"/>
          </w:divBdr>
        </w:div>
        <w:div w:id="521866425">
          <w:marLeft w:val="0"/>
          <w:marRight w:val="0"/>
          <w:marTop w:val="0"/>
          <w:marBottom w:val="0"/>
          <w:divBdr>
            <w:top w:val="none" w:sz="0" w:space="0" w:color="auto"/>
            <w:left w:val="none" w:sz="0" w:space="0" w:color="auto"/>
            <w:bottom w:val="none" w:sz="0" w:space="0" w:color="auto"/>
            <w:right w:val="none" w:sz="0" w:space="0" w:color="auto"/>
          </w:divBdr>
        </w:div>
        <w:div w:id="608859200">
          <w:marLeft w:val="0"/>
          <w:marRight w:val="0"/>
          <w:marTop w:val="0"/>
          <w:marBottom w:val="0"/>
          <w:divBdr>
            <w:top w:val="none" w:sz="0" w:space="0" w:color="auto"/>
            <w:left w:val="none" w:sz="0" w:space="0" w:color="auto"/>
            <w:bottom w:val="none" w:sz="0" w:space="0" w:color="auto"/>
            <w:right w:val="none" w:sz="0" w:space="0" w:color="auto"/>
          </w:divBdr>
        </w:div>
        <w:div w:id="652442013">
          <w:marLeft w:val="0"/>
          <w:marRight w:val="0"/>
          <w:marTop w:val="0"/>
          <w:marBottom w:val="0"/>
          <w:divBdr>
            <w:top w:val="none" w:sz="0" w:space="0" w:color="auto"/>
            <w:left w:val="none" w:sz="0" w:space="0" w:color="auto"/>
            <w:bottom w:val="none" w:sz="0" w:space="0" w:color="auto"/>
            <w:right w:val="none" w:sz="0" w:space="0" w:color="auto"/>
          </w:divBdr>
        </w:div>
        <w:div w:id="699478335">
          <w:marLeft w:val="0"/>
          <w:marRight w:val="0"/>
          <w:marTop w:val="0"/>
          <w:marBottom w:val="0"/>
          <w:divBdr>
            <w:top w:val="none" w:sz="0" w:space="0" w:color="auto"/>
            <w:left w:val="none" w:sz="0" w:space="0" w:color="auto"/>
            <w:bottom w:val="none" w:sz="0" w:space="0" w:color="auto"/>
            <w:right w:val="none" w:sz="0" w:space="0" w:color="auto"/>
          </w:divBdr>
        </w:div>
        <w:div w:id="728960297">
          <w:marLeft w:val="0"/>
          <w:marRight w:val="0"/>
          <w:marTop w:val="0"/>
          <w:marBottom w:val="0"/>
          <w:divBdr>
            <w:top w:val="none" w:sz="0" w:space="0" w:color="auto"/>
            <w:left w:val="none" w:sz="0" w:space="0" w:color="auto"/>
            <w:bottom w:val="none" w:sz="0" w:space="0" w:color="auto"/>
            <w:right w:val="none" w:sz="0" w:space="0" w:color="auto"/>
          </w:divBdr>
        </w:div>
        <w:div w:id="835076698">
          <w:marLeft w:val="0"/>
          <w:marRight w:val="0"/>
          <w:marTop w:val="0"/>
          <w:marBottom w:val="0"/>
          <w:divBdr>
            <w:top w:val="none" w:sz="0" w:space="0" w:color="auto"/>
            <w:left w:val="none" w:sz="0" w:space="0" w:color="auto"/>
            <w:bottom w:val="none" w:sz="0" w:space="0" w:color="auto"/>
            <w:right w:val="none" w:sz="0" w:space="0" w:color="auto"/>
          </w:divBdr>
        </w:div>
        <w:div w:id="845706013">
          <w:marLeft w:val="0"/>
          <w:marRight w:val="0"/>
          <w:marTop w:val="0"/>
          <w:marBottom w:val="0"/>
          <w:divBdr>
            <w:top w:val="none" w:sz="0" w:space="0" w:color="auto"/>
            <w:left w:val="none" w:sz="0" w:space="0" w:color="auto"/>
            <w:bottom w:val="none" w:sz="0" w:space="0" w:color="auto"/>
            <w:right w:val="none" w:sz="0" w:space="0" w:color="auto"/>
          </w:divBdr>
        </w:div>
        <w:div w:id="888957963">
          <w:marLeft w:val="0"/>
          <w:marRight w:val="0"/>
          <w:marTop w:val="0"/>
          <w:marBottom w:val="0"/>
          <w:divBdr>
            <w:top w:val="none" w:sz="0" w:space="0" w:color="auto"/>
            <w:left w:val="none" w:sz="0" w:space="0" w:color="auto"/>
            <w:bottom w:val="none" w:sz="0" w:space="0" w:color="auto"/>
            <w:right w:val="none" w:sz="0" w:space="0" w:color="auto"/>
          </w:divBdr>
        </w:div>
        <w:div w:id="965507781">
          <w:marLeft w:val="0"/>
          <w:marRight w:val="0"/>
          <w:marTop w:val="0"/>
          <w:marBottom w:val="0"/>
          <w:divBdr>
            <w:top w:val="none" w:sz="0" w:space="0" w:color="auto"/>
            <w:left w:val="none" w:sz="0" w:space="0" w:color="auto"/>
            <w:bottom w:val="none" w:sz="0" w:space="0" w:color="auto"/>
            <w:right w:val="none" w:sz="0" w:space="0" w:color="auto"/>
          </w:divBdr>
        </w:div>
        <w:div w:id="1054426713">
          <w:marLeft w:val="0"/>
          <w:marRight w:val="0"/>
          <w:marTop w:val="0"/>
          <w:marBottom w:val="0"/>
          <w:divBdr>
            <w:top w:val="none" w:sz="0" w:space="0" w:color="auto"/>
            <w:left w:val="none" w:sz="0" w:space="0" w:color="auto"/>
            <w:bottom w:val="none" w:sz="0" w:space="0" w:color="auto"/>
            <w:right w:val="none" w:sz="0" w:space="0" w:color="auto"/>
          </w:divBdr>
        </w:div>
        <w:div w:id="1078553562">
          <w:marLeft w:val="0"/>
          <w:marRight w:val="0"/>
          <w:marTop w:val="0"/>
          <w:marBottom w:val="0"/>
          <w:divBdr>
            <w:top w:val="none" w:sz="0" w:space="0" w:color="auto"/>
            <w:left w:val="none" w:sz="0" w:space="0" w:color="auto"/>
            <w:bottom w:val="none" w:sz="0" w:space="0" w:color="auto"/>
            <w:right w:val="none" w:sz="0" w:space="0" w:color="auto"/>
          </w:divBdr>
        </w:div>
        <w:div w:id="1078599882">
          <w:marLeft w:val="0"/>
          <w:marRight w:val="0"/>
          <w:marTop w:val="0"/>
          <w:marBottom w:val="0"/>
          <w:divBdr>
            <w:top w:val="none" w:sz="0" w:space="0" w:color="auto"/>
            <w:left w:val="none" w:sz="0" w:space="0" w:color="auto"/>
            <w:bottom w:val="none" w:sz="0" w:space="0" w:color="auto"/>
            <w:right w:val="none" w:sz="0" w:space="0" w:color="auto"/>
          </w:divBdr>
        </w:div>
        <w:div w:id="1082681342">
          <w:marLeft w:val="0"/>
          <w:marRight w:val="0"/>
          <w:marTop w:val="0"/>
          <w:marBottom w:val="0"/>
          <w:divBdr>
            <w:top w:val="none" w:sz="0" w:space="0" w:color="auto"/>
            <w:left w:val="none" w:sz="0" w:space="0" w:color="auto"/>
            <w:bottom w:val="none" w:sz="0" w:space="0" w:color="auto"/>
            <w:right w:val="none" w:sz="0" w:space="0" w:color="auto"/>
          </w:divBdr>
        </w:div>
        <w:div w:id="1243418844">
          <w:marLeft w:val="0"/>
          <w:marRight w:val="0"/>
          <w:marTop w:val="0"/>
          <w:marBottom w:val="0"/>
          <w:divBdr>
            <w:top w:val="none" w:sz="0" w:space="0" w:color="auto"/>
            <w:left w:val="none" w:sz="0" w:space="0" w:color="auto"/>
            <w:bottom w:val="none" w:sz="0" w:space="0" w:color="auto"/>
            <w:right w:val="none" w:sz="0" w:space="0" w:color="auto"/>
          </w:divBdr>
        </w:div>
        <w:div w:id="1251158120">
          <w:marLeft w:val="0"/>
          <w:marRight w:val="0"/>
          <w:marTop w:val="0"/>
          <w:marBottom w:val="0"/>
          <w:divBdr>
            <w:top w:val="none" w:sz="0" w:space="0" w:color="auto"/>
            <w:left w:val="none" w:sz="0" w:space="0" w:color="auto"/>
            <w:bottom w:val="none" w:sz="0" w:space="0" w:color="auto"/>
            <w:right w:val="none" w:sz="0" w:space="0" w:color="auto"/>
          </w:divBdr>
        </w:div>
        <w:div w:id="1263494552">
          <w:marLeft w:val="0"/>
          <w:marRight w:val="0"/>
          <w:marTop w:val="0"/>
          <w:marBottom w:val="0"/>
          <w:divBdr>
            <w:top w:val="none" w:sz="0" w:space="0" w:color="auto"/>
            <w:left w:val="none" w:sz="0" w:space="0" w:color="auto"/>
            <w:bottom w:val="none" w:sz="0" w:space="0" w:color="auto"/>
            <w:right w:val="none" w:sz="0" w:space="0" w:color="auto"/>
          </w:divBdr>
        </w:div>
        <w:div w:id="1344437466">
          <w:marLeft w:val="0"/>
          <w:marRight w:val="0"/>
          <w:marTop w:val="0"/>
          <w:marBottom w:val="0"/>
          <w:divBdr>
            <w:top w:val="none" w:sz="0" w:space="0" w:color="auto"/>
            <w:left w:val="none" w:sz="0" w:space="0" w:color="auto"/>
            <w:bottom w:val="none" w:sz="0" w:space="0" w:color="auto"/>
            <w:right w:val="none" w:sz="0" w:space="0" w:color="auto"/>
          </w:divBdr>
        </w:div>
        <w:div w:id="1346250209">
          <w:marLeft w:val="0"/>
          <w:marRight w:val="0"/>
          <w:marTop w:val="0"/>
          <w:marBottom w:val="0"/>
          <w:divBdr>
            <w:top w:val="none" w:sz="0" w:space="0" w:color="auto"/>
            <w:left w:val="none" w:sz="0" w:space="0" w:color="auto"/>
            <w:bottom w:val="none" w:sz="0" w:space="0" w:color="auto"/>
            <w:right w:val="none" w:sz="0" w:space="0" w:color="auto"/>
          </w:divBdr>
        </w:div>
        <w:div w:id="1373847340">
          <w:marLeft w:val="0"/>
          <w:marRight w:val="0"/>
          <w:marTop w:val="0"/>
          <w:marBottom w:val="0"/>
          <w:divBdr>
            <w:top w:val="none" w:sz="0" w:space="0" w:color="auto"/>
            <w:left w:val="none" w:sz="0" w:space="0" w:color="auto"/>
            <w:bottom w:val="none" w:sz="0" w:space="0" w:color="auto"/>
            <w:right w:val="none" w:sz="0" w:space="0" w:color="auto"/>
          </w:divBdr>
        </w:div>
        <w:div w:id="1377118016">
          <w:marLeft w:val="0"/>
          <w:marRight w:val="0"/>
          <w:marTop w:val="0"/>
          <w:marBottom w:val="0"/>
          <w:divBdr>
            <w:top w:val="none" w:sz="0" w:space="0" w:color="auto"/>
            <w:left w:val="none" w:sz="0" w:space="0" w:color="auto"/>
            <w:bottom w:val="none" w:sz="0" w:space="0" w:color="auto"/>
            <w:right w:val="none" w:sz="0" w:space="0" w:color="auto"/>
          </w:divBdr>
        </w:div>
        <w:div w:id="1401750000">
          <w:marLeft w:val="0"/>
          <w:marRight w:val="0"/>
          <w:marTop w:val="0"/>
          <w:marBottom w:val="0"/>
          <w:divBdr>
            <w:top w:val="none" w:sz="0" w:space="0" w:color="auto"/>
            <w:left w:val="none" w:sz="0" w:space="0" w:color="auto"/>
            <w:bottom w:val="none" w:sz="0" w:space="0" w:color="auto"/>
            <w:right w:val="none" w:sz="0" w:space="0" w:color="auto"/>
          </w:divBdr>
        </w:div>
        <w:div w:id="1408841990">
          <w:marLeft w:val="0"/>
          <w:marRight w:val="0"/>
          <w:marTop w:val="0"/>
          <w:marBottom w:val="0"/>
          <w:divBdr>
            <w:top w:val="none" w:sz="0" w:space="0" w:color="auto"/>
            <w:left w:val="none" w:sz="0" w:space="0" w:color="auto"/>
            <w:bottom w:val="none" w:sz="0" w:space="0" w:color="auto"/>
            <w:right w:val="none" w:sz="0" w:space="0" w:color="auto"/>
          </w:divBdr>
        </w:div>
        <w:div w:id="1421950505">
          <w:marLeft w:val="0"/>
          <w:marRight w:val="0"/>
          <w:marTop w:val="0"/>
          <w:marBottom w:val="0"/>
          <w:divBdr>
            <w:top w:val="none" w:sz="0" w:space="0" w:color="auto"/>
            <w:left w:val="none" w:sz="0" w:space="0" w:color="auto"/>
            <w:bottom w:val="none" w:sz="0" w:space="0" w:color="auto"/>
            <w:right w:val="none" w:sz="0" w:space="0" w:color="auto"/>
          </w:divBdr>
        </w:div>
        <w:div w:id="1463033504">
          <w:marLeft w:val="0"/>
          <w:marRight w:val="0"/>
          <w:marTop w:val="0"/>
          <w:marBottom w:val="0"/>
          <w:divBdr>
            <w:top w:val="none" w:sz="0" w:space="0" w:color="auto"/>
            <w:left w:val="none" w:sz="0" w:space="0" w:color="auto"/>
            <w:bottom w:val="none" w:sz="0" w:space="0" w:color="auto"/>
            <w:right w:val="none" w:sz="0" w:space="0" w:color="auto"/>
          </w:divBdr>
        </w:div>
        <w:div w:id="1510560719">
          <w:marLeft w:val="0"/>
          <w:marRight w:val="0"/>
          <w:marTop w:val="0"/>
          <w:marBottom w:val="0"/>
          <w:divBdr>
            <w:top w:val="none" w:sz="0" w:space="0" w:color="auto"/>
            <w:left w:val="none" w:sz="0" w:space="0" w:color="auto"/>
            <w:bottom w:val="none" w:sz="0" w:space="0" w:color="auto"/>
            <w:right w:val="none" w:sz="0" w:space="0" w:color="auto"/>
          </w:divBdr>
        </w:div>
        <w:div w:id="1513496115">
          <w:marLeft w:val="0"/>
          <w:marRight w:val="0"/>
          <w:marTop w:val="0"/>
          <w:marBottom w:val="0"/>
          <w:divBdr>
            <w:top w:val="none" w:sz="0" w:space="0" w:color="auto"/>
            <w:left w:val="none" w:sz="0" w:space="0" w:color="auto"/>
            <w:bottom w:val="none" w:sz="0" w:space="0" w:color="auto"/>
            <w:right w:val="none" w:sz="0" w:space="0" w:color="auto"/>
          </w:divBdr>
        </w:div>
        <w:div w:id="1523402024">
          <w:marLeft w:val="0"/>
          <w:marRight w:val="0"/>
          <w:marTop w:val="0"/>
          <w:marBottom w:val="0"/>
          <w:divBdr>
            <w:top w:val="none" w:sz="0" w:space="0" w:color="auto"/>
            <w:left w:val="none" w:sz="0" w:space="0" w:color="auto"/>
            <w:bottom w:val="none" w:sz="0" w:space="0" w:color="auto"/>
            <w:right w:val="none" w:sz="0" w:space="0" w:color="auto"/>
          </w:divBdr>
        </w:div>
        <w:div w:id="1534150787">
          <w:marLeft w:val="0"/>
          <w:marRight w:val="0"/>
          <w:marTop w:val="0"/>
          <w:marBottom w:val="0"/>
          <w:divBdr>
            <w:top w:val="none" w:sz="0" w:space="0" w:color="auto"/>
            <w:left w:val="none" w:sz="0" w:space="0" w:color="auto"/>
            <w:bottom w:val="none" w:sz="0" w:space="0" w:color="auto"/>
            <w:right w:val="none" w:sz="0" w:space="0" w:color="auto"/>
          </w:divBdr>
        </w:div>
        <w:div w:id="1560050921">
          <w:marLeft w:val="0"/>
          <w:marRight w:val="0"/>
          <w:marTop w:val="0"/>
          <w:marBottom w:val="0"/>
          <w:divBdr>
            <w:top w:val="none" w:sz="0" w:space="0" w:color="auto"/>
            <w:left w:val="none" w:sz="0" w:space="0" w:color="auto"/>
            <w:bottom w:val="none" w:sz="0" w:space="0" w:color="auto"/>
            <w:right w:val="none" w:sz="0" w:space="0" w:color="auto"/>
          </w:divBdr>
        </w:div>
        <w:div w:id="1583644437">
          <w:marLeft w:val="0"/>
          <w:marRight w:val="0"/>
          <w:marTop w:val="0"/>
          <w:marBottom w:val="0"/>
          <w:divBdr>
            <w:top w:val="none" w:sz="0" w:space="0" w:color="auto"/>
            <w:left w:val="none" w:sz="0" w:space="0" w:color="auto"/>
            <w:bottom w:val="none" w:sz="0" w:space="0" w:color="auto"/>
            <w:right w:val="none" w:sz="0" w:space="0" w:color="auto"/>
          </w:divBdr>
        </w:div>
        <w:div w:id="1585140196">
          <w:marLeft w:val="0"/>
          <w:marRight w:val="0"/>
          <w:marTop w:val="0"/>
          <w:marBottom w:val="0"/>
          <w:divBdr>
            <w:top w:val="none" w:sz="0" w:space="0" w:color="auto"/>
            <w:left w:val="none" w:sz="0" w:space="0" w:color="auto"/>
            <w:bottom w:val="none" w:sz="0" w:space="0" w:color="auto"/>
            <w:right w:val="none" w:sz="0" w:space="0" w:color="auto"/>
          </w:divBdr>
        </w:div>
        <w:div w:id="1667438169">
          <w:marLeft w:val="0"/>
          <w:marRight w:val="0"/>
          <w:marTop w:val="0"/>
          <w:marBottom w:val="0"/>
          <w:divBdr>
            <w:top w:val="none" w:sz="0" w:space="0" w:color="auto"/>
            <w:left w:val="none" w:sz="0" w:space="0" w:color="auto"/>
            <w:bottom w:val="none" w:sz="0" w:space="0" w:color="auto"/>
            <w:right w:val="none" w:sz="0" w:space="0" w:color="auto"/>
          </w:divBdr>
        </w:div>
        <w:div w:id="1746224389">
          <w:marLeft w:val="0"/>
          <w:marRight w:val="0"/>
          <w:marTop w:val="0"/>
          <w:marBottom w:val="0"/>
          <w:divBdr>
            <w:top w:val="none" w:sz="0" w:space="0" w:color="auto"/>
            <w:left w:val="none" w:sz="0" w:space="0" w:color="auto"/>
            <w:bottom w:val="none" w:sz="0" w:space="0" w:color="auto"/>
            <w:right w:val="none" w:sz="0" w:space="0" w:color="auto"/>
          </w:divBdr>
        </w:div>
        <w:div w:id="1826043704">
          <w:marLeft w:val="0"/>
          <w:marRight w:val="0"/>
          <w:marTop w:val="0"/>
          <w:marBottom w:val="0"/>
          <w:divBdr>
            <w:top w:val="none" w:sz="0" w:space="0" w:color="auto"/>
            <w:left w:val="none" w:sz="0" w:space="0" w:color="auto"/>
            <w:bottom w:val="none" w:sz="0" w:space="0" w:color="auto"/>
            <w:right w:val="none" w:sz="0" w:space="0" w:color="auto"/>
          </w:divBdr>
        </w:div>
        <w:div w:id="1860462268">
          <w:marLeft w:val="0"/>
          <w:marRight w:val="0"/>
          <w:marTop w:val="0"/>
          <w:marBottom w:val="0"/>
          <w:divBdr>
            <w:top w:val="none" w:sz="0" w:space="0" w:color="auto"/>
            <w:left w:val="none" w:sz="0" w:space="0" w:color="auto"/>
            <w:bottom w:val="none" w:sz="0" w:space="0" w:color="auto"/>
            <w:right w:val="none" w:sz="0" w:space="0" w:color="auto"/>
          </w:divBdr>
        </w:div>
        <w:div w:id="1875995883">
          <w:marLeft w:val="0"/>
          <w:marRight w:val="0"/>
          <w:marTop w:val="0"/>
          <w:marBottom w:val="0"/>
          <w:divBdr>
            <w:top w:val="none" w:sz="0" w:space="0" w:color="auto"/>
            <w:left w:val="none" w:sz="0" w:space="0" w:color="auto"/>
            <w:bottom w:val="none" w:sz="0" w:space="0" w:color="auto"/>
            <w:right w:val="none" w:sz="0" w:space="0" w:color="auto"/>
          </w:divBdr>
        </w:div>
        <w:div w:id="1921255870">
          <w:marLeft w:val="0"/>
          <w:marRight w:val="0"/>
          <w:marTop w:val="0"/>
          <w:marBottom w:val="0"/>
          <w:divBdr>
            <w:top w:val="none" w:sz="0" w:space="0" w:color="auto"/>
            <w:left w:val="none" w:sz="0" w:space="0" w:color="auto"/>
            <w:bottom w:val="none" w:sz="0" w:space="0" w:color="auto"/>
            <w:right w:val="none" w:sz="0" w:space="0" w:color="auto"/>
          </w:divBdr>
        </w:div>
        <w:div w:id="1931042737">
          <w:marLeft w:val="0"/>
          <w:marRight w:val="0"/>
          <w:marTop w:val="0"/>
          <w:marBottom w:val="0"/>
          <w:divBdr>
            <w:top w:val="none" w:sz="0" w:space="0" w:color="auto"/>
            <w:left w:val="none" w:sz="0" w:space="0" w:color="auto"/>
            <w:bottom w:val="none" w:sz="0" w:space="0" w:color="auto"/>
            <w:right w:val="none" w:sz="0" w:space="0" w:color="auto"/>
          </w:divBdr>
        </w:div>
        <w:div w:id="1955477435">
          <w:marLeft w:val="0"/>
          <w:marRight w:val="0"/>
          <w:marTop w:val="0"/>
          <w:marBottom w:val="0"/>
          <w:divBdr>
            <w:top w:val="none" w:sz="0" w:space="0" w:color="auto"/>
            <w:left w:val="none" w:sz="0" w:space="0" w:color="auto"/>
            <w:bottom w:val="none" w:sz="0" w:space="0" w:color="auto"/>
            <w:right w:val="none" w:sz="0" w:space="0" w:color="auto"/>
          </w:divBdr>
        </w:div>
        <w:div w:id="1970938200">
          <w:marLeft w:val="0"/>
          <w:marRight w:val="0"/>
          <w:marTop w:val="0"/>
          <w:marBottom w:val="0"/>
          <w:divBdr>
            <w:top w:val="none" w:sz="0" w:space="0" w:color="auto"/>
            <w:left w:val="none" w:sz="0" w:space="0" w:color="auto"/>
            <w:bottom w:val="none" w:sz="0" w:space="0" w:color="auto"/>
            <w:right w:val="none" w:sz="0" w:space="0" w:color="auto"/>
          </w:divBdr>
        </w:div>
        <w:div w:id="1989043946">
          <w:marLeft w:val="0"/>
          <w:marRight w:val="0"/>
          <w:marTop w:val="0"/>
          <w:marBottom w:val="0"/>
          <w:divBdr>
            <w:top w:val="none" w:sz="0" w:space="0" w:color="auto"/>
            <w:left w:val="none" w:sz="0" w:space="0" w:color="auto"/>
            <w:bottom w:val="none" w:sz="0" w:space="0" w:color="auto"/>
            <w:right w:val="none" w:sz="0" w:space="0" w:color="auto"/>
          </w:divBdr>
        </w:div>
        <w:div w:id="2014381080">
          <w:marLeft w:val="0"/>
          <w:marRight w:val="0"/>
          <w:marTop w:val="0"/>
          <w:marBottom w:val="0"/>
          <w:divBdr>
            <w:top w:val="none" w:sz="0" w:space="0" w:color="auto"/>
            <w:left w:val="none" w:sz="0" w:space="0" w:color="auto"/>
            <w:bottom w:val="none" w:sz="0" w:space="0" w:color="auto"/>
            <w:right w:val="none" w:sz="0" w:space="0" w:color="auto"/>
          </w:divBdr>
        </w:div>
        <w:div w:id="2029748206">
          <w:marLeft w:val="0"/>
          <w:marRight w:val="0"/>
          <w:marTop w:val="0"/>
          <w:marBottom w:val="0"/>
          <w:divBdr>
            <w:top w:val="none" w:sz="0" w:space="0" w:color="auto"/>
            <w:left w:val="none" w:sz="0" w:space="0" w:color="auto"/>
            <w:bottom w:val="none" w:sz="0" w:space="0" w:color="auto"/>
            <w:right w:val="none" w:sz="0" w:space="0" w:color="auto"/>
          </w:divBdr>
        </w:div>
      </w:divsChild>
    </w:div>
    <w:div w:id="312609999">
      <w:bodyDiv w:val="1"/>
      <w:marLeft w:val="0"/>
      <w:marRight w:val="0"/>
      <w:marTop w:val="0"/>
      <w:marBottom w:val="0"/>
      <w:divBdr>
        <w:top w:val="none" w:sz="0" w:space="0" w:color="auto"/>
        <w:left w:val="none" w:sz="0" w:space="0" w:color="auto"/>
        <w:bottom w:val="none" w:sz="0" w:space="0" w:color="auto"/>
        <w:right w:val="none" w:sz="0" w:space="0" w:color="auto"/>
      </w:divBdr>
    </w:div>
    <w:div w:id="387847608">
      <w:bodyDiv w:val="1"/>
      <w:marLeft w:val="0"/>
      <w:marRight w:val="0"/>
      <w:marTop w:val="0"/>
      <w:marBottom w:val="0"/>
      <w:divBdr>
        <w:top w:val="none" w:sz="0" w:space="0" w:color="auto"/>
        <w:left w:val="none" w:sz="0" w:space="0" w:color="auto"/>
        <w:bottom w:val="none" w:sz="0" w:space="0" w:color="auto"/>
        <w:right w:val="none" w:sz="0" w:space="0" w:color="auto"/>
      </w:divBdr>
    </w:div>
    <w:div w:id="509414678">
      <w:bodyDiv w:val="1"/>
      <w:marLeft w:val="0"/>
      <w:marRight w:val="0"/>
      <w:marTop w:val="0"/>
      <w:marBottom w:val="0"/>
      <w:divBdr>
        <w:top w:val="none" w:sz="0" w:space="0" w:color="auto"/>
        <w:left w:val="none" w:sz="0" w:space="0" w:color="auto"/>
        <w:bottom w:val="none" w:sz="0" w:space="0" w:color="auto"/>
        <w:right w:val="none" w:sz="0" w:space="0" w:color="auto"/>
      </w:divBdr>
    </w:div>
    <w:div w:id="579412396">
      <w:bodyDiv w:val="1"/>
      <w:marLeft w:val="0"/>
      <w:marRight w:val="0"/>
      <w:marTop w:val="0"/>
      <w:marBottom w:val="0"/>
      <w:divBdr>
        <w:top w:val="none" w:sz="0" w:space="0" w:color="auto"/>
        <w:left w:val="none" w:sz="0" w:space="0" w:color="auto"/>
        <w:bottom w:val="none" w:sz="0" w:space="0" w:color="auto"/>
        <w:right w:val="none" w:sz="0" w:space="0" w:color="auto"/>
      </w:divBdr>
    </w:div>
    <w:div w:id="667562599">
      <w:bodyDiv w:val="1"/>
      <w:marLeft w:val="0"/>
      <w:marRight w:val="0"/>
      <w:marTop w:val="0"/>
      <w:marBottom w:val="0"/>
      <w:divBdr>
        <w:top w:val="none" w:sz="0" w:space="0" w:color="auto"/>
        <w:left w:val="none" w:sz="0" w:space="0" w:color="auto"/>
        <w:bottom w:val="none" w:sz="0" w:space="0" w:color="auto"/>
        <w:right w:val="none" w:sz="0" w:space="0" w:color="auto"/>
      </w:divBdr>
    </w:div>
    <w:div w:id="750204632">
      <w:bodyDiv w:val="1"/>
      <w:marLeft w:val="0"/>
      <w:marRight w:val="0"/>
      <w:marTop w:val="0"/>
      <w:marBottom w:val="0"/>
      <w:divBdr>
        <w:top w:val="none" w:sz="0" w:space="0" w:color="auto"/>
        <w:left w:val="none" w:sz="0" w:space="0" w:color="auto"/>
        <w:bottom w:val="none" w:sz="0" w:space="0" w:color="auto"/>
        <w:right w:val="none" w:sz="0" w:space="0" w:color="auto"/>
      </w:divBdr>
    </w:div>
    <w:div w:id="751003018">
      <w:bodyDiv w:val="1"/>
      <w:marLeft w:val="0"/>
      <w:marRight w:val="0"/>
      <w:marTop w:val="0"/>
      <w:marBottom w:val="0"/>
      <w:divBdr>
        <w:top w:val="none" w:sz="0" w:space="0" w:color="auto"/>
        <w:left w:val="none" w:sz="0" w:space="0" w:color="auto"/>
        <w:bottom w:val="none" w:sz="0" w:space="0" w:color="auto"/>
        <w:right w:val="none" w:sz="0" w:space="0" w:color="auto"/>
      </w:divBdr>
    </w:div>
    <w:div w:id="785193270">
      <w:bodyDiv w:val="1"/>
      <w:marLeft w:val="0"/>
      <w:marRight w:val="0"/>
      <w:marTop w:val="0"/>
      <w:marBottom w:val="0"/>
      <w:divBdr>
        <w:top w:val="none" w:sz="0" w:space="0" w:color="auto"/>
        <w:left w:val="none" w:sz="0" w:space="0" w:color="auto"/>
        <w:bottom w:val="none" w:sz="0" w:space="0" w:color="auto"/>
        <w:right w:val="none" w:sz="0" w:space="0" w:color="auto"/>
      </w:divBdr>
    </w:div>
    <w:div w:id="842161298">
      <w:bodyDiv w:val="1"/>
      <w:marLeft w:val="0"/>
      <w:marRight w:val="0"/>
      <w:marTop w:val="0"/>
      <w:marBottom w:val="0"/>
      <w:divBdr>
        <w:top w:val="none" w:sz="0" w:space="0" w:color="auto"/>
        <w:left w:val="none" w:sz="0" w:space="0" w:color="auto"/>
        <w:bottom w:val="none" w:sz="0" w:space="0" w:color="auto"/>
        <w:right w:val="none" w:sz="0" w:space="0" w:color="auto"/>
      </w:divBdr>
    </w:div>
    <w:div w:id="1032148143">
      <w:bodyDiv w:val="1"/>
      <w:marLeft w:val="0"/>
      <w:marRight w:val="0"/>
      <w:marTop w:val="0"/>
      <w:marBottom w:val="0"/>
      <w:divBdr>
        <w:top w:val="none" w:sz="0" w:space="0" w:color="auto"/>
        <w:left w:val="none" w:sz="0" w:space="0" w:color="auto"/>
        <w:bottom w:val="none" w:sz="0" w:space="0" w:color="auto"/>
        <w:right w:val="none" w:sz="0" w:space="0" w:color="auto"/>
      </w:divBdr>
    </w:div>
    <w:div w:id="1125658781">
      <w:bodyDiv w:val="1"/>
      <w:marLeft w:val="0"/>
      <w:marRight w:val="0"/>
      <w:marTop w:val="0"/>
      <w:marBottom w:val="0"/>
      <w:divBdr>
        <w:top w:val="none" w:sz="0" w:space="0" w:color="auto"/>
        <w:left w:val="none" w:sz="0" w:space="0" w:color="auto"/>
        <w:bottom w:val="none" w:sz="0" w:space="0" w:color="auto"/>
        <w:right w:val="none" w:sz="0" w:space="0" w:color="auto"/>
      </w:divBdr>
    </w:div>
    <w:div w:id="1155075404">
      <w:bodyDiv w:val="1"/>
      <w:marLeft w:val="0"/>
      <w:marRight w:val="0"/>
      <w:marTop w:val="0"/>
      <w:marBottom w:val="0"/>
      <w:divBdr>
        <w:top w:val="none" w:sz="0" w:space="0" w:color="auto"/>
        <w:left w:val="none" w:sz="0" w:space="0" w:color="auto"/>
        <w:bottom w:val="none" w:sz="0" w:space="0" w:color="auto"/>
        <w:right w:val="none" w:sz="0" w:space="0" w:color="auto"/>
      </w:divBdr>
    </w:div>
    <w:div w:id="1169445093">
      <w:bodyDiv w:val="1"/>
      <w:marLeft w:val="0"/>
      <w:marRight w:val="0"/>
      <w:marTop w:val="0"/>
      <w:marBottom w:val="0"/>
      <w:divBdr>
        <w:top w:val="none" w:sz="0" w:space="0" w:color="auto"/>
        <w:left w:val="none" w:sz="0" w:space="0" w:color="auto"/>
        <w:bottom w:val="none" w:sz="0" w:space="0" w:color="auto"/>
        <w:right w:val="none" w:sz="0" w:space="0" w:color="auto"/>
      </w:divBdr>
    </w:div>
    <w:div w:id="1207376834">
      <w:bodyDiv w:val="1"/>
      <w:marLeft w:val="0"/>
      <w:marRight w:val="0"/>
      <w:marTop w:val="0"/>
      <w:marBottom w:val="0"/>
      <w:divBdr>
        <w:top w:val="none" w:sz="0" w:space="0" w:color="auto"/>
        <w:left w:val="none" w:sz="0" w:space="0" w:color="auto"/>
        <w:bottom w:val="none" w:sz="0" w:space="0" w:color="auto"/>
        <w:right w:val="none" w:sz="0" w:space="0" w:color="auto"/>
      </w:divBdr>
    </w:div>
    <w:div w:id="1250965399">
      <w:bodyDiv w:val="1"/>
      <w:marLeft w:val="0"/>
      <w:marRight w:val="0"/>
      <w:marTop w:val="0"/>
      <w:marBottom w:val="0"/>
      <w:divBdr>
        <w:top w:val="none" w:sz="0" w:space="0" w:color="auto"/>
        <w:left w:val="none" w:sz="0" w:space="0" w:color="auto"/>
        <w:bottom w:val="none" w:sz="0" w:space="0" w:color="auto"/>
        <w:right w:val="none" w:sz="0" w:space="0" w:color="auto"/>
      </w:divBdr>
    </w:div>
    <w:div w:id="1253706371">
      <w:bodyDiv w:val="1"/>
      <w:marLeft w:val="0"/>
      <w:marRight w:val="0"/>
      <w:marTop w:val="0"/>
      <w:marBottom w:val="0"/>
      <w:divBdr>
        <w:top w:val="none" w:sz="0" w:space="0" w:color="auto"/>
        <w:left w:val="none" w:sz="0" w:space="0" w:color="auto"/>
        <w:bottom w:val="none" w:sz="0" w:space="0" w:color="auto"/>
        <w:right w:val="none" w:sz="0" w:space="0" w:color="auto"/>
      </w:divBdr>
    </w:div>
    <w:div w:id="1268729379">
      <w:bodyDiv w:val="1"/>
      <w:marLeft w:val="0"/>
      <w:marRight w:val="0"/>
      <w:marTop w:val="0"/>
      <w:marBottom w:val="0"/>
      <w:divBdr>
        <w:top w:val="none" w:sz="0" w:space="0" w:color="auto"/>
        <w:left w:val="none" w:sz="0" w:space="0" w:color="auto"/>
        <w:bottom w:val="none" w:sz="0" w:space="0" w:color="auto"/>
        <w:right w:val="none" w:sz="0" w:space="0" w:color="auto"/>
      </w:divBdr>
    </w:div>
    <w:div w:id="1344286983">
      <w:bodyDiv w:val="1"/>
      <w:marLeft w:val="0"/>
      <w:marRight w:val="0"/>
      <w:marTop w:val="0"/>
      <w:marBottom w:val="0"/>
      <w:divBdr>
        <w:top w:val="none" w:sz="0" w:space="0" w:color="auto"/>
        <w:left w:val="none" w:sz="0" w:space="0" w:color="auto"/>
        <w:bottom w:val="none" w:sz="0" w:space="0" w:color="auto"/>
        <w:right w:val="none" w:sz="0" w:space="0" w:color="auto"/>
      </w:divBdr>
    </w:div>
    <w:div w:id="1412042596">
      <w:bodyDiv w:val="1"/>
      <w:marLeft w:val="0"/>
      <w:marRight w:val="0"/>
      <w:marTop w:val="0"/>
      <w:marBottom w:val="0"/>
      <w:divBdr>
        <w:top w:val="none" w:sz="0" w:space="0" w:color="auto"/>
        <w:left w:val="none" w:sz="0" w:space="0" w:color="auto"/>
        <w:bottom w:val="none" w:sz="0" w:space="0" w:color="auto"/>
        <w:right w:val="none" w:sz="0" w:space="0" w:color="auto"/>
      </w:divBdr>
    </w:div>
    <w:div w:id="1586765829">
      <w:bodyDiv w:val="1"/>
      <w:marLeft w:val="0"/>
      <w:marRight w:val="0"/>
      <w:marTop w:val="0"/>
      <w:marBottom w:val="0"/>
      <w:divBdr>
        <w:top w:val="none" w:sz="0" w:space="0" w:color="auto"/>
        <w:left w:val="none" w:sz="0" w:space="0" w:color="auto"/>
        <w:bottom w:val="none" w:sz="0" w:space="0" w:color="auto"/>
        <w:right w:val="none" w:sz="0" w:space="0" w:color="auto"/>
      </w:divBdr>
    </w:div>
    <w:div w:id="1712075201">
      <w:bodyDiv w:val="1"/>
      <w:marLeft w:val="0"/>
      <w:marRight w:val="0"/>
      <w:marTop w:val="0"/>
      <w:marBottom w:val="0"/>
      <w:divBdr>
        <w:top w:val="none" w:sz="0" w:space="0" w:color="auto"/>
        <w:left w:val="none" w:sz="0" w:space="0" w:color="auto"/>
        <w:bottom w:val="none" w:sz="0" w:space="0" w:color="auto"/>
        <w:right w:val="none" w:sz="0" w:space="0" w:color="auto"/>
      </w:divBdr>
    </w:div>
    <w:div w:id="1748769953">
      <w:bodyDiv w:val="1"/>
      <w:marLeft w:val="0"/>
      <w:marRight w:val="0"/>
      <w:marTop w:val="0"/>
      <w:marBottom w:val="0"/>
      <w:divBdr>
        <w:top w:val="none" w:sz="0" w:space="0" w:color="auto"/>
        <w:left w:val="none" w:sz="0" w:space="0" w:color="auto"/>
        <w:bottom w:val="none" w:sz="0" w:space="0" w:color="auto"/>
        <w:right w:val="none" w:sz="0" w:space="0" w:color="auto"/>
      </w:divBdr>
    </w:div>
    <w:div w:id="1815878094">
      <w:bodyDiv w:val="1"/>
      <w:marLeft w:val="0"/>
      <w:marRight w:val="0"/>
      <w:marTop w:val="0"/>
      <w:marBottom w:val="0"/>
      <w:divBdr>
        <w:top w:val="none" w:sz="0" w:space="0" w:color="auto"/>
        <w:left w:val="none" w:sz="0" w:space="0" w:color="auto"/>
        <w:bottom w:val="none" w:sz="0" w:space="0" w:color="auto"/>
        <w:right w:val="none" w:sz="0" w:space="0" w:color="auto"/>
      </w:divBdr>
    </w:div>
    <w:div w:id="1864827781">
      <w:bodyDiv w:val="1"/>
      <w:marLeft w:val="0"/>
      <w:marRight w:val="0"/>
      <w:marTop w:val="0"/>
      <w:marBottom w:val="0"/>
      <w:divBdr>
        <w:top w:val="none" w:sz="0" w:space="0" w:color="auto"/>
        <w:left w:val="none" w:sz="0" w:space="0" w:color="auto"/>
        <w:bottom w:val="none" w:sz="0" w:space="0" w:color="auto"/>
        <w:right w:val="none" w:sz="0" w:space="0" w:color="auto"/>
      </w:divBdr>
    </w:div>
    <w:div w:id="1933119464">
      <w:bodyDiv w:val="1"/>
      <w:marLeft w:val="0"/>
      <w:marRight w:val="0"/>
      <w:marTop w:val="0"/>
      <w:marBottom w:val="0"/>
      <w:divBdr>
        <w:top w:val="none" w:sz="0" w:space="0" w:color="auto"/>
        <w:left w:val="none" w:sz="0" w:space="0" w:color="auto"/>
        <w:bottom w:val="none" w:sz="0" w:space="0" w:color="auto"/>
        <w:right w:val="none" w:sz="0" w:space="0" w:color="auto"/>
      </w:divBdr>
    </w:div>
    <w:div w:id="1948464431">
      <w:bodyDiv w:val="1"/>
      <w:marLeft w:val="0"/>
      <w:marRight w:val="0"/>
      <w:marTop w:val="0"/>
      <w:marBottom w:val="0"/>
      <w:divBdr>
        <w:top w:val="none" w:sz="0" w:space="0" w:color="auto"/>
        <w:left w:val="none" w:sz="0" w:space="0" w:color="auto"/>
        <w:bottom w:val="none" w:sz="0" w:space="0" w:color="auto"/>
        <w:right w:val="none" w:sz="0" w:space="0" w:color="auto"/>
      </w:divBdr>
    </w:div>
    <w:div w:id="2050179917">
      <w:bodyDiv w:val="1"/>
      <w:marLeft w:val="0"/>
      <w:marRight w:val="0"/>
      <w:marTop w:val="0"/>
      <w:marBottom w:val="0"/>
      <w:divBdr>
        <w:top w:val="none" w:sz="0" w:space="0" w:color="auto"/>
        <w:left w:val="none" w:sz="0" w:space="0" w:color="auto"/>
        <w:bottom w:val="none" w:sz="0" w:space="0" w:color="auto"/>
        <w:right w:val="none" w:sz="0" w:space="0" w:color="auto"/>
      </w:divBdr>
    </w:div>
    <w:div w:id="2087418736">
      <w:bodyDiv w:val="1"/>
      <w:marLeft w:val="0"/>
      <w:marRight w:val="0"/>
      <w:marTop w:val="0"/>
      <w:marBottom w:val="0"/>
      <w:divBdr>
        <w:top w:val="none" w:sz="0" w:space="0" w:color="auto"/>
        <w:left w:val="none" w:sz="0" w:space="0" w:color="auto"/>
        <w:bottom w:val="none" w:sz="0" w:space="0" w:color="auto"/>
        <w:right w:val="none" w:sz="0" w:space="0" w:color="auto"/>
      </w:divBdr>
    </w:div>
    <w:div w:id="2087535961">
      <w:bodyDiv w:val="1"/>
      <w:marLeft w:val="0"/>
      <w:marRight w:val="0"/>
      <w:marTop w:val="0"/>
      <w:marBottom w:val="0"/>
      <w:divBdr>
        <w:top w:val="none" w:sz="0" w:space="0" w:color="auto"/>
        <w:left w:val="none" w:sz="0" w:space="0" w:color="auto"/>
        <w:bottom w:val="none" w:sz="0" w:space="0" w:color="auto"/>
        <w:right w:val="none" w:sz="0" w:space="0" w:color="auto"/>
      </w:divBdr>
    </w:div>
    <w:div w:id="2115443386">
      <w:bodyDiv w:val="1"/>
      <w:marLeft w:val="0"/>
      <w:marRight w:val="0"/>
      <w:marTop w:val="0"/>
      <w:marBottom w:val="0"/>
      <w:divBdr>
        <w:top w:val="none" w:sz="0" w:space="0" w:color="auto"/>
        <w:left w:val="none" w:sz="0" w:space="0" w:color="auto"/>
        <w:bottom w:val="none" w:sz="0" w:space="0" w:color="auto"/>
        <w:right w:val="none" w:sz="0" w:space="0" w:color="auto"/>
      </w:divBdr>
    </w:div>
    <w:div w:id="21300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v.gov.hu/budapesti-kozbeszerzes"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0DB4-CF6D-43B0-A420-99E419D4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18148</Words>
  <Characters>125227</Characters>
  <Application>Microsoft Office Word</Application>
  <DocSecurity>8</DocSecurity>
  <Lines>1043</Lines>
  <Paragraphs>286</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143089</CharactersWithSpaces>
  <SharedDoc>false</SharedDoc>
  <HLinks>
    <vt:vector size="240" baseType="variant">
      <vt:variant>
        <vt:i4>2490464</vt:i4>
      </vt:variant>
      <vt:variant>
        <vt:i4>234</vt:i4>
      </vt:variant>
      <vt:variant>
        <vt:i4>0</vt:i4>
      </vt:variant>
      <vt:variant>
        <vt:i4>5</vt:i4>
      </vt:variant>
      <vt:variant>
        <vt:lpwstr>http://bv.gov.hu/budapesti-kozbeszerzes</vt:lpwstr>
      </vt:variant>
      <vt:variant>
        <vt:lpwstr/>
      </vt:variant>
      <vt:variant>
        <vt:i4>1310776</vt:i4>
      </vt:variant>
      <vt:variant>
        <vt:i4>227</vt:i4>
      </vt:variant>
      <vt:variant>
        <vt:i4>0</vt:i4>
      </vt:variant>
      <vt:variant>
        <vt:i4>5</vt:i4>
      </vt:variant>
      <vt:variant>
        <vt:lpwstr/>
      </vt:variant>
      <vt:variant>
        <vt:lpwstr>_Toc480449867</vt:lpwstr>
      </vt:variant>
      <vt:variant>
        <vt:i4>1310776</vt:i4>
      </vt:variant>
      <vt:variant>
        <vt:i4>221</vt:i4>
      </vt:variant>
      <vt:variant>
        <vt:i4>0</vt:i4>
      </vt:variant>
      <vt:variant>
        <vt:i4>5</vt:i4>
      </vt:variant>
      <vt:variant>
        <vt:lpwstr/>
      </vt:variant>
      <vt:variant>
        <vt:lpwstr>_Toc480449866</vt:lpwstr>
      </vt:variant>
      <vt:variant>
        <vt:i4>1310776</vt:i4>
      </vt:variant>
      <vt:variant>
        <vt:i4>215</vt:i4>
      </vt:variant>
      <vt:variant>
        <vt:i4>0</vt:i4>
      </vt:variant>
      <vt:variant>
        <vt:i4>5</vt:i4>
      </vt:variant>
      <vt:variant>
        <vt:lpwstr/>
      </vt:variant>
      <vt:variant>
        <vt:lpwstr>_Toc480449865</vt:lpwstr>
      </vt:variant>
      <vt:variant>
        <vt:i4>1310776</vt:i4>
      </vt:variant>
      <vt:variant>
        <vt:i4>209</vt:i4>
      </vt:variant>
      <vt:variant>
        <vt:i4>0</vt:i4>
      </vt:variant>
      <vt:variant>
        <vt:i4>5</vt:i4>
      </vt:variant>
      <vt:variant>
        <vt:lpwstr/>
      </vt:variant>
      <vt:variant>
        <vt:lpwstr>_Toc480449864</vt:lpwstr>
      </vt:variant>
      <vt:variant>
        <vt:i4>1310776</vt:i4>
      </vt:variant>
      <vt:variant>
        <vt:i4>203</vt:i4>
      </vt:variant>
      <vt:variant>
        <vt:i4>0</vt:i4>
      </vt:variant>
      <vt:variant>
        <vt:i4>5</vt:i4>
      </vt:variant>
      <vt:variant>
        <vt:lpwstr/>
      </vt:variant>
      <vt:variant>
        <vt:lpwstr>_Toc480449863</vt:lpwstr>
      </vt:variant>
      <vt:variant>
        <vt:i4>1310776</vt:i4>
      </vt:variant>
      <vt:variant>
        <vt:i4>197</vt:i4>
      </vt:variant>
      <vt:variant>
        <vt:i4>0</vt:i4>
      </vt:variant>
      <vt:variant>
        <vt:i4>5</vt:i4>
      </vt:variant>
      <vt:variant>
        <vt:lpwstr/>
      </vt:variant>
      <vt:variant>
        <vt:lpwstr>_Toc480449862</vt:lpwstr>
      </vt:variant>
      <vt:variant>
        <vt:i4>1310776</vt:i4>
      </vt:variant>
      <vt:variant>
        <vt:i4>191</vt:i4>
      </vt:variant>
      <vt:variant>
        <vt:i4>0</vt:i4>
      </vt:variant>
      <vt:variant>
        <vt:i4>5</vt:i4>
      </vt:variant>
      <vt:variant>
        <vt:lpwstr/>
      </vt:variant>
      <vt:variant>
        <vt:lpwstr>_Toc480449861</vt:lpwstr>
      </vt:variant>
      <vt:variant>
        <vt:i4>1310776</vt:i4>
      </vt:variant>
      <vt:variant>
        <vt:i4>185</vt:i4>
      </vt:variant>
      <vt:variant>
        <vt:i4>0</vt:i4>
      </vt:variant>
      <vt:variant>
        <vt:i4>5</vt:i4>
      </vt:variant>
      <vt:variant>
        <vt:lpwstr/>
      </vt:variant>
      <vt:variant>
        <vt:lpwstr>_Toc480449860</vt:lpwstr>
      </vt:variant>
      <vt:variant>
        <vt:i4>1507384</vt:i4>
      </vt:variant>
      <vt:variant>
        <vt:i4>179</vt:i4>
      </vt:variant>
      <vt:variant>
        <vt:i4>0</vt:i4>
      </vt:variant>
      <vt:variant>
        <vt:i4>5</vt:i4>
      </vt:variant>
      <vt:variant>
        <vt:lpwstr/>
      </vt:variant>
      <vt:variant>
        <vt:lpwstr>_Toc480449859</vt:lpwstr>
      </vt:variant>
      <vt:variant>
        <vt:i4>1507384</vt:i4>
      </vt:variant>
      <vt:variant>
        <vt:i4>173</vt:i4>
      </vt:variant>
      <vt:variant>
        <vt:i4>0</vt:i4>
      </vt:variant>
      <vt:variant>
        <vt:i4>5</vt:i4>
      </vt:variant>
      <vt:variant>
        <vt:lpwstr/>
      </vt:variant>
      <vt:variant>
        <vt:lpwstr>_Toc480449858</vt:lpwstr>
      </vt:variant>
      <vt:variant>
        <vt:i4>1507384</vt:i4>
      </vt:variant>
      <vt:variant>
        <vt:i4>167</vt:i4>
      </vt:variant>
      <vt:variant>
        <vt:i4>0</vt:i4>
      </vt:variant>
      <vt:variant>
        <vt:i4>5</vt:i4>
      </vt:variant>
      <vt:variant>
        <vt:lpwstr/>
      </vt:variant>
      <vt:variant>
        <vt:lpwstr>_Toc480449857</vt:lpwstr>
      </vt:variant>
      <vt:variant>
        <vt:i4>1507384</vt:i4>
      </vt:variant>
      <vt:variant>
        <vt:i4>161</vt:i4>
      </vt:variant>
      <vt:variant>
        <vt:i4>0</vt:i4>
      </vt:variant>
      <vt:variant>
        <vt:i4>5</vt:i4>
      </vt:variant>
      <vt:variant>
        <vt:lpwstr/>
      </vt:variant>
      <vt:variant>
        <vt:lpwstr>_Toc480449856</vt:lpwstr>
      </vt:variant>
      <vt:variant>
        <vt:i4>1507384</vt:i4>
      </vt:variant>
      <vt:variant>
        <vt:i4>155</vt:i4>
      </vt:variant>
      <vt:variant>
        <vt:i4>0</vt:i4>
      </vt:variant>
      <vt:variant>
        <vt:i4>5</vt:i4>
      </vt:variant>
      <vt:variant>
        <vt:lpwstr/>
      </vt:variant>
      <vt:variant>
        <vt:lpwstr>_Toc480449855</vt:lpwstr>
      </vt:variant>
      <vt:variant>
        <vt:i4>1507384</vt:i4>
      </vt:variant>
      <vt:variant>
        <vt:i4>149</vt:i4>
      </vt:variant>
      <vt:variant>
        <vt:i4>0</vt:i4>
      </vt:variant>
      <vt:variant>
        <vt:i4>5</vt:i4>
      </vt:variant>
      <vt:variant>
        <vt:lpwstr/>
      </vt:variant>
      <vt:variant>
        <vt:lpwstr>_Toc480449854</vt:lpwstr>
      </vt:variant>
      <vt:variant>
        <vt:i4>1507384</vt:i4>
      </vt:variant>
      <vt:variant>
        <vt:i4>143</vt:i4>
      </vt:variant>
      <vt:variant>
        <vt:i4>0</vt:i4>
      </vt:variant>
      <vt:variant>
        <vt:i4>5</vt:i4>
      </vt:variant>
      <vt:variant>
        <vt:lpwstr/>
      </vt:variant>
      <vt:variant>
        <vt:lpwstr>_Toc480449853</vt:lpwstr>
      </vt:variant>
      <vt:variant>
        <vt:i4>1507384</vt:i4>
      </vt:variant>
      <vt:variant>
        <vt:i4>137</vt:i4>
      </vt:variant>
      <vt:variant>
        <vt:i4>0</vt:i4>
      </vt:variant>
      <vt:variant>
        <vt:i4>5</vt:i4>
      </vt:variant>
      <vt:variant>
        <vt:lpwstr/>
      </vt:variant>
      <vt:variant>
        <vt:lpwstr>_Toc480449852</vt:lpwstr>
      </vt:variant>
      <vt:variant>
        <vt:i4>1507384</vt:i4>
      </vt:variant>
      <vt:variant>
        <vt:i4>131</vt:i4>
      </vt:variant>
      <vt:variant>
        <vt:i4>0</vt:i4>
      </vt:variant>
      <vt:variant>
        <vt:i4>5</vt:i4>
      </vt:variant>
      <vt:variant>
        <vt:lpwstr/>
      </vt:variant>
      <vt:variant>
        <vt:lpwstr>_Toc480449851</vt:lpwstr>
      </vt:variant>
      <vt:variant>
        <vt:i4>1507384</vt:i4>
      </vt:variant>
      <vt:variant>
        <vt:i4>125</vt:i4>
      </vt:variant>
      <vt:variant>
        <vt:i4>0</vt:i4>
      </vt:variant>
      <vt:variant>
        <vt:i4>5</vt:i4>
      </vt:variant>
      <vt:variant>
        <vt:lpwstr/>
      </vt:variant>
      <vt:variant>
        <vt:lpwstr>_Toc480449850</vt:lpwstr>
      </vt:variant>
      <vt:variant>
        <vt:i4>1441848</vt:i4>
      </vt:variant>
      <vt:variant>
        <vt:i4>119</vt:i4>
      </vt:variant>
      <vt:variant>
        <vt:i4>0</vt:i4>
      </vt:variant>
      <vt:variant>
        <vt:i4>5</vt:i4>
      </vt:variant>
      <vt:variant>
        <vt:lpwstr/>
      </vt:variant>
      <vt:variant>
        <vt:lpwstr>_Toc480449849</vt:lpwstr>
      </vt:variant>
      <vt:variant>
        <vt:i4>1441848</vt:i4>
      </vt:variant>
      <vt:variant>
        <vt:i4>113</vt:i4>
      </vt:variant>
      <vt:variant>
        <vt:i4>0</vt:i4>
      </vt:variant>
      <vt:variant>
        <vt:i4>5</vt:i4>
      </vt:variant>
      <vt:variant>
        <vt:lpwstr/>
      </vt:variant>
      <vt:variant>
        <vt:lpwstr>_Toc480449848</vt:lpwstr>
      </vt:variant>
      <vt:variant>
        <vt:i4>1441848</vt:i4>
      </vt:variant>
      <vt:variant>
        <vt:i4>107</vt:i4>
      </vt:variant>
      <vt:variant>
        <vt:i4>0</vt:i4>
      </vt:variant>
      <vt:variant>
        <vt:i4>5</vt:i4>
      </vt:variant>
      <vt:variant>
        <vt:lpwstr/>
      </vt:variant>
      <vt:variant>
        <vt:lpwstr>_Toc480449847</vt:lpwstr>
      </vt:variant>
      <vt:variant>
        <vt:i4>1441848</vt:i4>
      </vt:variant>
      <vt:variant>
        <vt:i4>101</vt:i4>
      </vt:variant>
      <vt:variant>
        <vt:i4>0</vt:i4>
      </vt:variant>
      <vt:variant>
        <vt:i4>5</vt:i4>
      </vt:variant>
      <vt:variant>
        <vt:lpwstr/>
      </vt:variant>
      <vt:variant>
        <vt:lpwstr>_Toc480449846</vt:lpwstr>
      </vt:variant>
      <vt:variant>
        <vt:i4>1441848</vt:i4>
      </vt:variant>
      <vt:variant>
        <vt:i4>95</vt:i4>
      </vt:variant>
      <vt:variant>
        <vt:i4>0</vt:i4>
      </vt:variant>
      <vt:variant>
        <vt:i4>5</vt:i4>
      </vt:variant>
      <vt:variant>
        <vt:lpwstr/>
      </vt:variant>
      <vt:variant>
        <vt:lpwstr>_Toc480449845</vt:lpwstr>
      </vt:variant>
      <vt:variant>
        <vt:i4>1441848</vt:i4>
      </vt:variant>
      <vt:variant>
        <vt:i4>89</vt:i4>
      </vt:variant>
      <vt:variant>
        <vt:i4>0</vt:i4>
      </vt:variant>
      <vt:variant>
        <vt:i4>5</vt:i4>
      </vt:variant>
      <vt:variant>
        <vt:lpwstr/>
      </vt:variant>
      <vt:variant>
        <vt:lpwstr>_Toc480449844</vt:lpwstr>
      </vt:variant>
      <vt:variant>
        <vt:i4>1441848</vt:i4>
      </vt:variant>
      <vt:variant>
        <vt:i4>83</vt:i4>
      </vt:variant>
      <vt:variant>
        <vt:i4>0</vt:i4>
      </vt:variant>
      <vt:variant>
        <vt:i4>5</vt:i4>
      </vt:variant>
      <vt:variant>
        <vt:lpwstr/>
      </vt:variant>
      <vt:variant>
        <vt:lpwstr>_Toc480449843</vt:lpwstr>
      </vt:variant>
      <vt:variant>
        <vt:i4>1441848</vt:i4>
      </vt:variant>
      <vt:variant>
        <vt:i4>77</vt:i4>
      </vt:variant>
      <vt:variant>
        <vt:i4>0</vt:i4>
      </vt:variant>
      <vt:variant>
        <vt:i4>5</vt:i4>
      </vt:variant>
      <vt:variant>
        <vt:lpwstr/>
      </vt:variant>
      <vt:variant>
        <vt:lpwstr>_Toc480449842</vt:lpwstr>
      </vt:variant>
      <vt:variant>
        <vt:i4>1441848</vt:i4>
      </vt:variant>
      <vt:variant>
        <vt:i4>71</vt:i4>
      </vt:variant>
      <vt:variant>
        <vt:i4>0</vt:i4>
      </vt:variant>
      <vt:variant>
        <vt:i4>5</vt:i4>
      </vt:variant>
      <vt:variant>
        <vt:lpwstr/>
      </vt:variant>
      <vt:variant>
        <vt:lpwstr>_Toc480449841</vt:lpwstr>
      </vt:variant>
      <vt:variant>
        <vt:i4>1441848</vt:i4>
      </vt:variant>
      <vt:variant>
        <vt:i4>65</vt:i4>
      </vt:variant>
      <vt:variant>
        <vt:i4>0</vt:i4>
      </vt:variant>
      <vt:variant>
        <vt:i4>5</vt:i4>
      </vt:variant>
      <vt:variant>
        <vt:lpwstr/>
      </vt:variant>
      <vt:variant>
        <vt:lpwstr>_Toc480449840</vt:lpwstr>
      </vt:variant>
      <vt:variant>
        <vt:i4>1114168</vt:i4>
      </vt:variant>
      <vt:variant>
        <vt:i4>59</vt:i4>
      </vt:variant>
      <vt:variant>
        <vt:i4>0</vt:i4>
      </vt:variant>
      <vt:variant>
        <vt:i4>5</vt:i4>
      </vt:variant>
      <vt:variant>
        <vt:lpwstr/>
      </vt:variant>
      <vt:variant>
        <vt:lpwstr>_Toc480449839</vt:lpwstr>
      </vt:variant>
      <vt:variant>
        <vt:i4>1114168</vt:i4>
      </vt:variant>
      <vt:variant>
        <vt:i4>53</vt:i4>
      </vt:variant>
      <vt:variant>
        <vt:i4>0</vt:i4>
      </vt:variant>
      <vt:variant>
        <vt:i4>5</vt:i4>
      </vt:variant>
      <vt:variant>
        <vt:lpwstr/>
      </vt:variant>
      <vt:variant>
        <vt:lpwstr>_Toc480449838</vt:lpwstr>
      </vt:variant>
      <vt:variant>
        <vt:i4>1114168</vt:i4>
      </vt:variant>
      <vt:variant>
        <vt:i4>47</vt:i4>
      </vt:variant>
      <vt:variant>
        <vt:i4>0</vt:i4>
      </vt:variant>
      <vt:variant>
        <vt:i4>5</vt:i4>
      </vt:variant>
      <vt:variant>
        <vt:lpwstr/>
      </vt:variant>
      <vt:variant>
        <vt:lpwstr>_Toc480449837</vt:lpwstr>
      </vt:variant>
      <vt:variant>
        <vt:i4>1114168</vt:i4>
      </vt:variant>
      <vt:variant>
        <vt:i4>41</vt:i4>
      </vt:variant>
      <vt:variant>
        <vt:i4>0</vt:i4>
      </vt:variant>
      <vt:variant>
        <vt:i4>5</vt:i4>
      </vt:variant>
      <vt:variant>
        <vt:lpwstr/>
      </vt:variant>
      <vt:variant>
        <vt:lpwstr>_Toc480449836</vt:lpwstr>
      </vt:variant>
      <vt:variant>
        <vt:i4>1114168</vt:i4>
      </vt:variant>
      <vt:variant>
        <vt:i4>35</vt:i4>
      </vt:variant>
      <vt:variant>
        <vt:i4>0</vt:i4>
      </vt:variant>
      <vt:variant>
        <vt:i4>5</vt:i4>
      </vt:variant>
      <vt:variant>
        <vt:lpwstr/>
      </vt:variant>
      <vt:variant>
        <vt:lpwstr>_Toc480449835</vt:lpwstr>
      </vt:variant>
      <vt:variant>
        <vt:i4>1114168</vt:i4>
      </vt:variant>
      <vt:variant>
        <vt:i4>29</vt:i4>
      </vt:variant>
      <vt:variant>
        <vt:i4>0</vt:i4>
      </vt:variant>
      <vt:variant>
        <vt:i4>5</vt:i4>
      </vt:variant>
      <vt:variant>
        <vt:lpwstr/>
      </vt:variant>
      <vt:variant>
        <vt:lpwstr>_Toc480449834</vt:lpwstr>
      </vt:variant>
      <vt:variant>
        <vt:i4>1114168</vt:i4>
      </vt:variant>
      <vt:variant>
        <vt:i4>23</vt:i4>
      </vt:variant>
      <vt:variant>
        <vt:i4>0</vt:i4>
      </vt:variant>
      <vt:variant>
        <vt:i4>5</vt:i4>
      </vt:variant>
      <vt:variant>
        <vt:lpwstr/>
      </vt:variant>
      <vt:variant>
        <vt:lpwstr>_Toc480449833</vt:lpwstr>
      </vt:variant>
      <vt:variant>
        <vt:i4>1114168</vt:i4>
      </vt:variant>
      <vt:variant>
        <vt:i4>17</vt:i4>
      </vt:variant>
      <vt:variant>
        <vt:i4>0</vt:i4>
      </vt:variant>
      <vt:variant>
        <vt:i4>5</vt:i4>
      </vt:variant>
      <vt:variant>
        <vt:lpwstr/>
      </vt:variant>
      <vt:variant>
        <vt:lpwstr>_Toc480449832</vt:lpwstr>
      </vt:variant>
      <vt:variant>
        <vt:i4>1114168</vt:i4>
      </vt:variant>
      <vt:variant>
        <vt:i4>11</vt:i4>
      </vt:variant>
      <vt:variant>
        <vt:i4>0</vt:i4>
      </vt:variant>
      <vt:variant>
        <vt:i4>5</vt:i4>
      </vt:variant>
      <vt:variant>
        <vt:lpwstr/>
      </vt:variant>
      <vt:variant>
        <vt:lpwstr>_Toc480449831</vt:lpwstr>
      </vt:variant>
      <vt:variant>
        <vt:i4>1114168</vt:i4>
      </vt:variant>
      <vt:variant>
        <vt:i4>5</vt:i4>
      </vt:variant>
      <vt:variant>
        <vt:i4>0</vt:i4>
      </vt:variant>
      <vt:variant>
        <vt:i4>5</vt:i4>
      </vt:variant>
      <vt:variant>
        <vt:lpwstr/>
      </vt:variant>
      <vt:variant>
        <vt:lpwstr>_Toc480449830</vt:lpwstr>
      </vt:variant>
      <vt:variant>
        <vt:i4>8257602</vt:i4>
      </vt:variant>
      <vt:variant>
        <vt:i4>0</vt:i4>
      </vt:variant>
      <vt:variant>
        <vt:i4>0</vt:i4>
      </vt:variant>
      <vt:variant>
        <vt:i4>5</vt:i4>
      </vt:variant>
      <vt:variant>
        <vt:lpwstr>mailto:tmisefay@gmail.com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mfbuser</dc:creator>
  <cp:keywords/>
  <cp:lastModifiedBy>Tibor</cp:lastModifiedBy>
  <cp:revision>5</cp:revision>
  <cp:lastPrinted>2018-01-10T08:59:00Z</cp:lastPrinted>
  <dcterms:created xsi:type="dcterms:W3CDTF">2018-01-10T08:57:00Z</dcterms:created>
  <dcterms:modified xsi:type="dcterms:W3CDTF">2018-01-10T09:00:00Z</dcterms:modified>
</cp:coreProperties>
</file>